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32E9A603" w:rsidR="00A0735F" w:rsidRPr="008B5A83" w:rsidRDefault="00507B34"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152130">
        <w:rPr>
          <w:rFonts w:ascii="Tahoma" w:hAnsi="Tahoma" w:cs="Tahoma"/>
          <w:b/>
          <w:color w:val="0000CC"/>
          <w:sz w:val="19"/>
          <w:szCs w:val="19"/>
        </w:rPr>
        <w:t>171</w:t>
      </w:r>
    </w:p>
    <w:p w14:paraId="05CBA8BE" w14:textId="77777777" w:rsidR="00A909DE"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к участию в конкурсе с неограниченным участием</w:t>
      </w:r>
      <w:r w:rsidR="00A909DE">
        <w:rPr>
          <w:rFonts w:ascii="Tahoma" w:hAnsi="Tahoma" w:cs="Tahoma"/>
          <w:b/>
          <w:sz w:val="19"/>
          <w:szCs w:val="19"/>
        </w:rPr>
        <w:t xml:space="preserve"> </w:t>
      </w:r>
    </w:p>
    <w:p w14:paraId="5FC3DBF1" w14:textId="3B8C05EA" w:rsidR="00A0735F" w:rsidRPr="00A909DE" w:rsidRDefault="00A909DE" w:rsidP="00A0735F">
      <w:pPr>
        <w:widowControl w:val="0"/>
        <w:autoSpaceDE w:val="0"/>
        <w:autoSpaceDN w:val="0"/>
        <w:adjustRightInd w:val="0"/>
        <w:spacing w:after="0" w:line="240" w:lineRule="auto"/>
        <w:jc w:val="center"/>
        <w:rPr>
          <w:rFonts w:ascii="Tahoma" w:hAnsi="Tahoma" w:cs="Tahoma"/>
          <w:b/>
          <w:color w:val="0000CC"/>
          <w:sz w:val="19"/>
          <w:szCs w:val="19"/>
        </w:rPr>
      </w:pPr>
      <w:r w:rsidRPr="00A909DE">
        <w:rPr>
          <w:rFonts w:ascii="Tahoma" w:hAnsi="Tahoma" w:cs="Tahoma"/>
          <w:b/>
          <w:color w:val="0000CC"/>
          <w:sz w:val="19"/>
          <w:szCs w:val="19"/>
        </w:rPr>
        <w:t>(повторный конкурс)</w:t>
      </w:r>
      <w:r w:rsidR="00A0735F" w:rsidRPr="00A909DE">
        <w:rPr>
          <w:rFonts w:ascii="Tahoma" w:hAnsi="Tahoma" w:cs="Tahoma"/>
          <w:b/>
          <w:color w:val="0000CC"/>
          <w:sz w:val="19"/>
          <w:szCs w:val="19"/>
        </w:rPr>
        <w:t xml:space="preserve"> </w:t>
      </w:r>
    </w:p>
    <w:p w14:paraId="77D9A170" w14:textId="77777777" w:rsidR="00A0735F" w:rsidRPr="00A909DE" w:rsidRDefault="00A0735F" w:rsidP="00A0735F">
      <w:pPr>
        <w:widowControl w:val="0"/>
        <w:autoSpaceDE w:val="0"/>
        <w:autoSpaceDN w:val="0"/>
        <w:adjustRightInd w:val="0"/>
        <w:spacing w:after="0" w:line="240" w:lineRule="auto"/>
        <w:jc w:val="center"/>
        <w:rPr>
          <w:rFonts w:ascii="Tahoma" w:hAnsi="Tahoma" w:cs="Tahoma"/>
          <w:b/>
          <w:color w:val="0000CC"/>
          <w:sz w:val="19"/>
          <w:szCs w:val="19"/>
        </w:rPr>
      </w:pPr>
    </w:p>
    <w:p w14:paraId="73132D4F" w14:textId="2E99A819" w:rsidR="00A0735F" w:rsidRPr="008B5A83" w:rsidRDefault="00507B34" w:rsidP="00A0735F">
      <w:pPr>
        <w:pStyle w:val="af2"/>
        <w:rPr>
          <w:rFonts w:ascii="Tahoma" w:hAnsi="Tahoma" w:cs="Tahoma"/>
          <w:sz w:val="19"/>
          <w:szCs w:val="19"/>
        </w:rPr>
      </w:pPr>
      <w:r>
        <w:rPr>
          <w:rFonts w:ascii="Tahoma" w:hAnsi="Tahoma" w:cs="Tahoma"/>
          <w:sz w:val="19"/>
          <w:szCs w:val="19"/>
        </w:rPr>
        <w:t>Дата: «_</w:t>
      </w:r>
      <w:r w:rsidR="00152130">
        <w:rPr>
          <w:rFonts w:ascii="Tahoma" w:hAnsi="Tahoma" w:cs="Tahoma"/>
          <w:sz w:val="19"/>
          <w:szCs w:val="19"/>
        </w:rPr>
        <w:t>25</w:t>
      </w:r>
      <w:r w:rsidR="006F53B4">
        <w:rPr>
          <w:rFonts w:ascii="Tahoma" w:hAnsi="Tahoma" w:cs="Tahoma"/>
          <w:sz w:val="19"/>
          <w:szCs w:val="19"/>
        </w:rPr>
        <w:t xml:space="preserve">_» </w:t>
      </w:r>
      <w:r w:rsidR="00152130">
        <w:rPr>
          <w:rFonts w:ascii="Tahoma" w:hAnsi="Tahoma" w:cs="Tahoma"/>
          <w:sz w:val="19"/>
          <w:szCs w:val="19"/>
        </w:rPr>
        <w:t>августа</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76F4B3" w14:textId="510522C1"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507B34">
        <w:rPr>
          <w:rFonts w:ascii="Tahoma" w:eastAsia="Times New Roman" w:hAnsi="Tahoma" w:cs="Tahoma"/>
          <w:b/>
          <w:bCs/>
          <w:color w:val="000000"/>
          <w:sz w:val="19"/>
          <w:szCs w:val="19"/>
        </w:rPr>
        <w:t xml:space="preserve">сетевых маршрутизаторов с поддержкой </w:t>
      </w:r>
      <w:r w:rsidR="00507B34">
        <w:rPr>
          <w:rFonts w:ascii="Tahoma" w:eastAsia="Times New Roman" w:hAnsi="Tahoma" w:cs="Tahoma"/>
          <w:b/>
          <w:bCs/>
          <w:color w:val="000000"/>
          <w:sz w:val="19"/>
          <w:szCs w:val="19"/>
          <w:lang w:val="en-US"/>
        </w:rPr>
        <w:t>LTE</w:t>
      </w:r>
      <w:r w:rsidR="00E06F14" w:rsidRPr="008B5A83">
        <w:rPr>
          <w:rFonts w:ascii="Tahoma" w:hAnsi="Tahoma" w:cs="Tahoma"/>
          <w:sz w:val="19"/>
          <w:szCs w:val="19"/>
        </w:rPr>
        <w:t xml:space="preserve"> </w:t>
      </w:r>
      <w:r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562DE2E6"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8B5A83" w:rsidRDefault="00A0735F" w:rsidP="00A0735F">
      <w:pPr>
        <w:pStyle w:val="a3"/>
        <w:widowControl w:val="0"/>
        <w:numPr>
          <w:ilvl w:val="0"/>
          <w:numId w:val="4"/>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8B5A83" w14:paraId="70CFC36C" w14:textId="77777777" w:rsidTr="00A0735F">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конкурсных заявок:</w:t>
            </w:r>
          </w:p>
          <w:p w14:paraId="67D4FBE1" w14:textId="2044643C" w:rsidR="00A0735F" w:rsidRPr="008B5A83" w:rsidRDefault="00507B34" w:rsidP="0015213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w:t>
            </w:r>
            <w:r w:rsidR="00152130">
              <w:rPr>
                <w:rFonts w:ascii="Tahoma" w:hAnsi="Tahoma" w:cs="Tahoma"/>
                <w:b/>
                <w:sz w:val="19"/>
                <w:szCs w:val="19"/>
              </w:rPr>
              <w:t>05</w:t>
            </w:r>
            <w:r>
              <w:rPr>
                <w:rFonts w:ascii="Tahoma" w:hAnsi="Tahoma" w:cs="Tahoma"/>
                <w:b/>
                <w:sz w:val="19"/>
                <w:szCs w:val="19"/>
              </w:rPr>
              <w:t>.</w:t>
            </w:r>
            <w:r w:rsidR="00152130">
              <w:rPr>
                <w:rFonts w:ascii="Tahoma" w:hAnsi="Tahoma" w:cs="Tahoma"/>
                <w:b/>
                <w:sz w:val="19"/>
                <w:szCs w:val="19"/>
              </w:rPr>
              <w:t>09</w:t>
            </w:r>
            <w:r w:rsidR="00A0735F" w:rsidRPr="008B5A83">
              <w:rPr>
                <w:rFonts w:ascii="Tahoma" w:hAnsi="Tahoma" w:cs="Tahoma"/>
                <w:b/>
                <w:sz w:val="19"/>
                <w:szCs w:val="19"/>
              </w:rPr>
              <w:t>.2023г. 13:59 часов (GMT+6)</w:t>
            </w:r>
          </w:p>
        </w:tc>
      </w:tr>
      <w:tr w:rsidR="00A0735F" w:rsidRPr="008B5A83" w14:paraId="41DFAC83" w14:textId="77777777" w:rsidTr="00A0735F">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паролей к конкурсным заявкам:</w:t>
            </w:r>
          </w:p>
          <w:p w14:paraId="052A4682" w14:textId="3DDDCFB8" w:rsidR="00A0735F" w:rsidRPr="008B5A83" w:rsidRDefault="00507B34" w:rsidP="00507B3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_</w:t>
            </w:r>
            <w:r w:rsidR="00152130">
              <w:rPr>
                <w:rFonts w:ascii="Tahoma" w:hAnsi="Tahoma" w:cs="Tahoma"/>
                <w:b/>
                <w:sz w:val="19"/>
                <w:szCs w:val="19"/>
              </w:rPr>
              <w:t>05.09</w:t>
            </w:r>
            <w:r w:rsidR="00152130" w:rsidRPr="008B5A83">
              <w:rPr>
                <w:rFonts w:ascii="Tahoma" w:hAnsi="Tahoma" w:cs="Tahoma"/>
                <w:b/>
                <w:sz w:val="19"/>
                <w:szCs w:val="19"/>
              </w:rPr>
              <w:t>.</w:t>
            </w:r>
            <w:r w:rsidR="00A0735F" w:rsidRPr="008B5A83">
              <w:rPr>
                <w:rFonts w:ascii="Tahoma" w:hAnsi="Tahoma" w:cs="Tahoma"/>
                <w:b/>
                <w:sz w:val="19"/>
                <w:szCs w:val="19"/>
              </w:rPr>
              <w:t>2023г. с 14:00 до 15:59 часов (GMT+6)</w:t>
            </w:r>
          </w:p>
        </w:tc>
      </w:tr>
      <w:tr w:rsidR="00A0735F" w:rsidRPr="008B5A83" w14:paraId="03E0604F" w14:textId="77777777" w:rsidTr="00A0735F">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961" w:type="dxa"/>
            <w:shd w:val="clear" w:color="auto" w:fill="auto"/>
          </w:tcPr>
          <w:p w14:paraId="223A05E7"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8B5A83">
              <w:rPr>
                <w:rFonts w:ascii="Tahoma" w:hAnsi="Tahoma" w:cs="Tahoma"/>
                <w:b/>
                <w:i/>
                <w:sz w:val="19"/>
                <w:szCs w:val="19"/>
              </w:rPr>
              <w:t xml:space="preserve">ДАТА и Время вскрытия конкурсных заявок: </w:t>
            </w:r>
          </w:p>
          <w:p w14:paraId="27012C96" w14:textId="3BE4D042" w:rsidR="00A0735F" w:rsidRPr="008B5A83" w:rsidRDefault="00152130"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sz w:val="19"/>
                <w:szCs w:val="19"/>
              </w:rPr>
              <w:t>05.09</w:t>
            </w:r>
            <w:r w:rsidRPr="008B5A83">
              <w:rPr>
                <w:rFonts w:ascii="Tahoma" w:hAnsi="Tahoma" w:cs="Tahoma"/>
                <w:b/>
                <w:sz w:val="19"/>
                <w:szCs w:val="19"/>
              </w:rPr>
              <w:t>.</w:t>
            </w:r>
            <w:r w:rsidR="00A0735F" w:rsidRPr="008B5A83">
              <w:rPr>
                <w:rFonts w:ascii="Tahoma" w:hAnsi="Tahoma" w:cs="Tahoma"/>
                <w:b/>
                <w:i/>
                <w:sz w:val="19"/>
                <w:szCs w:val="19"/>
              </w:rPr>
              <w:t>2023г. в 16:00</w:t>
            </w:r>
          </w:p>
          <w:p w14:paraId="73183CC6"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color w:val="FF0000"/>
          <w:sz w:val="19"/>
          <w:szCs w:val="19"/>
          <w:u w:val="single"/>
        </w:rPr>
        <w:t xml:space="preserve">- Заявки, направленные с использованием облачных </w:t>
      </w:r>
      <w:proofErr w:type="spellStart"/>
      <w:r w:rsidRPr="008B5A83">
        <w:rPr>
          <w:rFonts w:ascii="Tahoma" w:hAnsi="Tahoma" w:cs="Tahoma"/>
          <w:b/>
          <w:i/>
          <w:color w:val="FF0000"/>
          <w:sz w:val="19"/>
          <w:szCs w:val="19"/>
          <w:u w:val="single"/>
        </w:rPr>
        <w:t>файлоо</w:t>
      </w:r>
      <w:bookmarkStart w:id="0" w:name="_GoBack"/>
      <w:bookmarkEnd w:id="0"/>
      <w:r w:rsidRPr="008B5A83">
        <w:rPr>
          <w:rFonts w:ascii="Tahoma" w:hAnsi="Tahoma" w:cs="Tahoma"/>
          <w:b/>
          <w:i/>
          <w:color w:val="FF0000"/>
          <w:sz w:val="19"/>
          <w:szCs w:val="19"/>
          <w:u w:val="single"/>
        </w:rPr>
        <w:t>бменников</w:t>
      </w:r>
      <w:proofErr w:type="spellEnd"/>
      <w:r w:rsidRPr="008B5A83">
        <w:rPr>
          <w:rFonts w:ascii="Tahoma" w:hAnsi="Tahoma" w:cs="Tahoma"/>
          <w:b/>
          <w:i/>
          <w:color w:val="FF0000"/>
          <w:sz w:val="19"/>
          <w:szCs w:val="19"/>
          <w:u w:val="single"/>
        </w:rPr>
        <w:t xml:space="preserve"> не принимаются и не рассматриваются.</w:t>
      </w:r>
    </w:p>
    <w:p w14:paraId="38EAEDAD" w14:textId="77777777" w:rsidR="00A0735F" w:rsidRPr="008B5A83"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8B5A83"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3"/>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EF13139"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3"/>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A0735F">
      <w:pPr>
        <w:pStyle w:val="a3"/>
        <w:numPr>
          <w:ilvl w:val="0"/>
          <w:numId w:val="4"/>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A0735F">
      <w:pPr>
        <w:pStyle w:val="a3"/>
        <w:numPr>
          <w:ilvl w:val="0"/>
          <w:numId w:val="4"/>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A0735F">
      <w:pPr>
        <w:pStyle w:val="a3"/>
        <w:numPr>
          <w:ilvl w:val="0"/>
          <w:numId w:val="4"/>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3"/>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A0735F">
      <w:pPr>
        <w:pStyle w:val="a3"/>
        <w:numPr>
          <w:ilvl w:val="0"/>
          <w:numId w:val="4"/>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A0735F">
      <w:pPr>
        <w:pStyle w:val="a3"/>
        <w:numPr>
          <w:ilvl w:val="0"/>
          <w:numId w:val="4"/>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8B5A83"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8B5A83" w:rsidRDefault="00A0735F" w:rsidP="00A0735F">
      <w:pPr>
        <w:pStyle w:val="af2"/>
        <w:rPr>
          <w:rFonts w:ascii="Tahoma" w:hAnsi="Tahoma" w:cs="Tahoma"/>
          <w:b/>
          <w:sz w:val="19"/>
          <w:szCs w:val="19"/>
        </w:rPr>
      </w:pPr>
    </w:p>
    <w:p w14:paraId="1A6652EB" w14:textId="77777777" w:rsidR="00882F4C" w:rsidRDefault="00882F4C" w:rsidP="00A40E45">
      <w:pPr>
        <w:pStyle w:val="af2"/>
        <w:ind w:firstLine="567"/>
        <w:rPr>
          <w:rFonts w:ascii="Tahoma" w:hAnsi="Tahoma" w:cs="Tahoma"/>
          <w:b/>
          <w:sz w:val="19"/>
          <w:szCs w:val="19"/>
        </w:rPr>
      </w:pPr>
    </w:p>
    <w:p w14:paraId="72A05FB5" w14:textId="6E7F0817" w:rsidR="00A0735F" w:rsidRPr="00A40E45" w:rsidRDefault="00A0735F" w:rsidP="00A40E45">
      <w:pPr>
        <w:pStyle w:val="af2"/>
        <w:ind w:firstLine="567"/>
        <w:rPr>
          <w:rFonts w:ascii="Tahoma" w:hAnsi="Tahoma" w:cs="Tahoma"/>
          <w:b/>
          <w:sz w:val="19"/>
          <w:szCs w:val="19"/>
        </w:rPr>
      </w:pPr>
      <w:r w:rsidRPr="008B5A83">
        <w:rPr>
          <w:rFonts w:ascii="Tahoma" w:hAnsi="Tahoma" w:cs="Tahoma"/>
          <w:b/>
          <w:sz w:val="19"/>
          <w:szCs w:val="19"/>
        </w:rPr>
        <w:t>Руководитель отдела по закупкам                                                                   Таалайбек кызы Айнура</w:t>
      </w:r>
    </w:p>
    <w:p w14:paraId="5DEA433A" w14:textId="77777777" w:rsidR="00A0735F" w:rsidRPr="008B5A83" w:rsidRDefault="00A0735F" w:rsidP="007E5D9C">
      <w:pPr>
        <w:widowControl w:val="0"/>
        <w:autoSpaceDE w:val="0"/>
        <w:autoSpaceDN w:val="0"/>
        <w:adjustRightInd w:val="0"/>
        <w:spacing w:after="0" w:line="240" w:lineRule="auto"/>
        <w:jc w:val="right"/>
        <w:rPr>
          <w:rFonts w:ascii="Tahoma" w:hAnsi="Tahoma" w:cs="Tahoma"/>
          <w:i/>
          <w:sz w:val="19"/>
          <w:szCs w:val="19"/>
        </w:rPr>
      </w:pPr>
    </w:p>
    <w:p w14:paraId="19BE27B8" w14:textId="77777777" w:rsidR="00A40E45" w:rsidRDefault="00A40E45" w:rsidP="007E5D9C">
      <w:pPr>
        <w:widowControl w:val="0"/>
        <w:autoSpaceDE w:val="0"/>
        <w:autoSpaceDN w:val="0"/>
        <w:adjustRightInd w:val="0"/>
        <w:spacing w:after="0" w:line="240" w:lineRule="auto"/>
        <w:jc w:val="right"/>
        <w:rPr>
          <w:rFonts w:ascii="Tahoma" w:hAnsi="Tahoma" w:cs="Tahoma"/>
          <w:i/>
          <w:sz w:val="19"/>
          <w:szCs w:val="19"/>
        </w:rPr>
      </w:pPr>
    </w:p>
    <w:p w14:paraId="70FCF983" w14:textId="7D895CE8" w:rsidR="00CE3B92" w:rsidRPr="008B5A83" w:rsidRDefault="00CE3B92" w:rsidP="007E5D9C">
      <w:pPr>
        <w:widowControl w:val="0"/>
        <w:autoSpaceDE w:val="0"/>
        <w:autoSpaceDN w:val="0"/>
        <w:adjustRightInd w:val="0"/>
        <w:spacing w:after="0" w:line="240" w:lineRule="auto"/>
        <w:jc w:val="right"/>
        <w:rPr>
          <w:rFonts w:ascii="Tahoma" w:hAnsi="Tahoma" w:cs="Tahoma"/>
          <w:i/>
          <w:sz w:val="19"/>
          <w:szCs w:val="19"/>
        </w:rPr>
      </w:pPr>
      <w:r w:rsidRPr="008B5A83">
        <w:rPr>
          <w:rFonts w:ascii="Tahoma" w:hAnsi="Tahoma" w:cs="Tahoma"/>
          <w:i/>
          <w:sz w:val="19"/>
          <w:szCs w:val="19"/>
        </w:rPr>
        <w:t xml:space="preserve">Приложение </w:t>
      </w:r>
      <w:r w:rsidR="009D2B5F" w:rsidRPr="008B5A83">
        <w:rPr>
          <w:rFonts w:ascii="Tahoma" w:hAnsi="Tahoma" w:cs="Tahoma"/>
          <w:i/>
          <w:sz w:val="19"/>
          <w:szCs w:val="19"/>
        </w:rPr>
        <w:t>№</w:t>
      </w:r>
      <w:r w:rsidR="009E6E78" w:rsidRPr="008B5A83">
        <w:rPr>
          <w:rFonts w:ascii="Tahoma" w:hAnsi="Tahoma" w:cs="Tahoma"/>
          <w:i/>
          <w:sz w:val="19"/>
          <w:szCs w:val="19"/>
        </w:rPr>
        <w:t>1</w:t>
      </w:r>
      <w:r w:rsidRPr="008B5A83">
        <w:rPr>
          <w:rFonts w:ascii="Tahoma" w:hAnsi="Tahoma" w:cs="Tahoma"/>
          <w:i/>
          <w:sz w:val="19"/>
          <w:szCs w:val="19"/>
        </w:rPr>
        <w:t xml:space="preserve"> к Приглашению</w:t>
      </w:r>
    </w:p>
    <w:p w14:paraId="734A23AC" w14:textId="77777777" w:rsidR="009B17EB" w:rsidRPr="008B5A83"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49FC68B7" w:rsidR="00F30E2A" w:rsidRPr="008B5A83"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8B5A83">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3278"/>
        <w:gridCol w:w="4519"/>
        <w:gridCol w:w="1701"/>
        <w:gridCol w:w="992"/>
      </w:tblGrid>
      <w:tr w:rsidR="00F30E2A" w:rsidRPr="008B5A83"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8B5A83" w:rsidRDefault="00F30E2A" w:rsidP="00580EFD">
            <w:pPr>
              <w:spacing w:after="0" w:line="240" w:lineRule="auto"/>
              <w:rPr>
                <w:rFonts w:ascii="Tahoma" w:hAnsi="Tahoma" w:cs="Tahoma"/>
                <w:b/>
                <w:bCs/>
                <w:sz w:val="19"/>
                <w:szCs w:val="19"/>
              </w:rPr>
            </w:pPr>
            <w:r w:rsidRPr="008B5A83">
              <w:rPr>
                <w:rFonts w:ascii="Tahoma" w:hAnsi="Tahoma" w:cs="Tahoma"/>
                <w:b/>
                <w:bCs/>
                <w:sz w:val="19"/>
                <w:szCs w:val="19"/>
              </w:rPr>
              <w:t>1.</w:t>
            </w:r>
          </w:p>
        </w:tc>
        <w:tc>
          <w:tcPr>
            <w:tcW w:w="10490"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8B5A83" w:rsidRDefault="00F30E2A" w:rsidP="00580EFD">
            <w:pPr>
              <w:spacing w:after="0" w:line="240" w:lineRule="auto"/>
              <w:jc w:val="center"/>
              <w:rPr>
                <w:rFonts w:ascii="Tahoma" w:hAnsi="Tahoma" w:cs="Tahoma"/>
                <w:b/>
                <w:bCs/>
                <w:sz w:val="19"/>
                <w:szCs w:val="19"/>
              </w:rPr>
            </w:pPr>
            <w:r w:rsidRPr="008B5A83">
              <w:rPr>
                <w:rFonts w:ascii="Tahoma" w:hAnsi="Tahoma" w:cs="Tahoma"/>
                <w:b/>
                <w:bCs/>
                <w:sz w:val="19"/>
                <w:szCs w:val="19"/>
              </w:rPr>
              <w:t>Общие требования:</w:t>
            </w:r>
          </w:p>
        </w:tc>
      </w:tr>
      <w:tr w:rsidR="00F30E2A" w:rsidRPr="008B5A83"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1.1</w:t>
            </w:r>
          </w:p>
        </w:tc>
        <w:tc>
          <w:tcPr>
            <w:tcW w:w="3278" w:type="dxa"/>
            <w:tcBorders>
              <w:top w:val="nil"/>
              <w:left w:val="nil"/>
              <w:bottom w:val="single" w:sz="4" w:space="0" w:color="auto"/>
              <w:right w:val="single" w:sz="4" w:space="0" w:color="auto"/>
            </w:tcBorders>
            <w:shd w:val="clear" w:color="auto" w:fill="auto"/>
            <w:vAlign w:val="center"/>
            <w:hideMark/>
          </w:tcPr>
          <w:p w14:paraId="458712C2"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8B5A83"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1.2</w:t>
            </w:r>
          </w:p>
        </w:tc>
        <w:tc>
          <w:tcPr>
            <w:tcW w:w="3278" w:type="dxa"/>
            <w:tcBorders>
              <w:top w:val="nil"/>
              <w:left w:val="nil"/>
              <w:bottom w:val="single" w:sz="4" w:space="0" w:color="auto"/>
              <w:right w:val="single" w:sz="4" w:space="0" w:color="auto"/>
            </w:tcBorders>
            <w:shd w:val="clear" w:color="auto" w:fill="auto"/>
            <w:vAlign w:val="center"/>
          </w:tcPr>
          <w:p w14:paraId="232F941B"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4C365702" w:rsidR="00F30E2A" w:rsidRPr="008B5A83" w:rsidRDefault="00E06F14"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оборудования: </w:t>
            </w:r>
            <w:r w:rsidR="00F30E2A" w:rsidRPr="008B5A83">
              <w:rPr>
                <w:rFonts w:ascii="Tahoma" w:hAnsi="Tahoma" w:cs="Tahoma"/>
                <w:b/>
                <w:i/>
                <w:sz w:val="19"/>
                <w:szCs w:val="19"/>
              </w:rPr>
              <w:t xml:space="preserve">Для резидентов </w:t>
            </w:r>
            <w:proofErr w:type="spellStart"/>
            <w:r w:rsidR="00F30E2A" w:rsidRPr="008B5A83">
              <w:rPr>
                <w:rFonts w:ascii="Tahoma" w:hAnsi="Tahoma" w:cs="Tahoma"/>
                <w:b/>
                <w:i/>
                <w:sz w:val="19"/>
                <w:szCs w:val="19"/>
              </w:rPr>
              <w:t>Кыргызской</w:t>
            </w:r>
            <w:proofErr w:type="spellEnd"/>
            <w:r w:rsidR="00F30E2A" w:rsidRPr="008B5A83">
              <w:rPr>
                <w:rFonts w:ascii="Tahoma" w:hAnsi="Tahoma" w:cs="Tahoma"/>
                <w:b/>
                <w:i/>
                <w:sz w:val="19"/>
                <w:szCs w:val="19"/>
              </w:rPr>
              <w:t xml:space="preserve"> Республики и резидентов стран – участников ЕАЭС</w:t>
            </w:r>
            <w:r w:rsidR="00F30E2A" w:rsidRPr="008B5A83">
              <w:rPr>
                <w:rFonts w:ascii="Tahoma" w:hAnsi="Tahoma" w:cs="Tahoma"/>
                <w:i/>
                <w:sz w:val="19"/>
                <w:szCs w:val="19"/>
              </w:rPr>
              <w:t xml:space="preserve"> </w:t>
            </w:r>
            <w:r w:rsidR="00F30E2A" w:rsidRPr="008B5A83">
              <w:rPr>
                <w:rFonts w:ascii="Tahoma" w:hAnsi="Tahoma" w:cs="Tahoma"/>
                <w:b/>
                <w:i/>
                <w:iCs/>
                <w:sz w:val="19"/>
                <w:szCs w:val="19"/>
              </w:rPr>
              <w:t>–</w:t>
            </w:r>
            <w:r w:rsidR="00F30E2A" w:rsidRPr="008B5A83">
              <w:rPr>
                <w:rFonts w:ascii="Tahoma" w:hAnsi="Tahoma" w:cs="Tahoma"/>
                <w:i/>
                <w:iCs/>
                <w:sz w:val="19"/>
                <w:szCs w:val="19"/>
              </w:rPr>
              <w:t xml:space="preserve"> Поставка оборудования осуществляется на условиях доставки и разгрузки до склада Покупателя за счет и транспортом Поставщика, расположенного по адресу: </w:t>
            </w:r>
            <w:proofErr w:type="spellStart"/>
            <w:r w:rsidR="00F30E2A" w:rsidRPr="008B5A83">
              <w:rPr>
                <w:rFonts w:ascii="Tahoma" w:hAnsi="Tahoma" w:cs="Tahoma"/>
                <w:i/>
                <w:iCs/>
                <w:sz w:val="19"/>
                <w:szCs w:val="19"/>
              </w:rPr>
              <w:t>Кыргызская</w:t>
            </w:r>
            <w:proofErr w:type="spellEnd"/>
            <w:r w:rsidR="00F30E2A" w:rsidRPr="008B5A83">
              <w:rPr>
                <w:rFonts w:ascii="Tahoma" w:hAnsi="Tahoma" w:cs="Tahoma"/>
                <w:i/>
                <w:iCs/>
                <w:sz w:val="19"/>
                <w:szCs w:val="19"/>
              </w:rPr>
              <w:t xml:space="preserve"> Республика, </w:t>
            </w:r>
            <w:r w:rsidRPr="008B5A83">
              <w:rPr>
                <w:rFonts w:ascii="Tahoma" w:hAnsi="Tahoma" w:cs="Tahoma"/>
                <w:i/>
                <w:iCs/>
                <w:sz w:val="19"/>
                <w:szCs w:val="19"/>
              </w:rPr>
              <w:t>г. Бишкек</w:t>
            </w:r>
            <w:r w:rsidR="00F30E2A" w:rsidRPr="008B5A83">
              <w:rPr>
                <w:rFonts w:ascii="Tahoma" w:hAnsi="Tahoma" w:cs="Tahoma"/>
                <w:i/>
                <w:iCs/>
                <w:sz w:val="19"/>
                <w:szCs w:val="19"/>
              </w:rPr>
              <w:t xml:space="preserve">, ул. </w:t>
            </w:r>
            <w:proofErr w:type="spellStart"/>
            <w:r w:rsidRPr="008B5A83">
              <w:rPr>
                <w:rFonts w:ascii="Tahoma" w:hAnsi="Tahoma" w:cs="Tahoma"/>
                <w:i/>
                <w:iCs/>
                <w:sz w:val="19"/>
                <w:szCs w:val="19"/>
              </w:rPr>
              <w:t>Суюмбаева</w:t>
            </w:r>
            <w:proofErr w:type="spellEnd"/>
            <w:r w:rsidR="00F30E2A" w:rsidRPr="008B5A83">
              <w:rPr>
                <w:rFonts w:ascii="Tahoma" w:hAnsi="Tahoma" w:cs="Tahoma"/>
                <w:i/>
                <w:iCs/>
                <w:sz w:val="19"/>
                <w:szCs w:val="19"/>
              </w:rPr>
              <w:t xml:space="preserve">, </w:t>
            </w:r>
            <w:r w:rsidRPr="008B5A83">
              <w:rPr>
                <w:rFonts w:ascii="Tahoma" w:hAnsi="Tahoma" w:cs="Tahoma"/>
                <w:i/>
                <w:iCs/>
                <w:sz w:val="19"/>
                <w:szCs w:val="19"/>
              </w:rPr>
              <w:t>123</w:t>
            </w:r>
            <w:r w:rsidR="00F30E2A" w:rsidRPr="008B5A83">
              <w:rPr>
                <w:rFonts w:ascii="Tahoma" w:hAnsi="Tahoma" w:cs="Tahoma"/>
                <w:i/>
                <w:iCs/>
                <w:sz w:val="19"/>
                <w:szCs w:val="19"/>
              </w:rPr>
              <w:t>;</w:t>
            </w:r>
          </w:p>
          <w:p w14:paraId="413EC02A" w14:textId="77777777" w:rsidR="00F30E2A" w:rsidRPr="008B5A83" w:rsidRDefault="00F30E2A"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нерезидентов </w:t>
            </w:r>
            <w:proofErr w:type="spellStart"/>
            <w:r w:rsidRPr="008B5A83">
              <w:rPr>
                <w:rFonts w:ascii="Tahoma" w:hAnsi="Tahoma" w:cs="Tahoma"/>
                <w:b/>
                <w:i/>
                <w:sz w:val="19"/>
                <w:szCs w:val="19"/>
              </w:rPr>
              <w:t>Кыргызской</w:t>
            </w:r>
            <w:proofErr w:type="spellEnd"/>
            <w:r w:rsidRPr="008B5A83">
              <w:rPr>
                <w:rFonts w:ascii="Tahoma" w:hAnsi="Tahoma" w:cs="Tahoma"/>
                <w:b/>
                <w:i/>
                <w:sz w:val="19"/>
                <w:szCs w:val="19"/>
              </w:rPr>
              <w:t xml:space="preserve"> Республики и не зарегистрированных на территории стран-участниц ЕАЭС</w:t>
            </w:r>
            <w:r w:rsidRPr="008B5A83">
              <w:rPr>
                <w:rFonts w:ascii="Tahoma" w:hAnsi="Tahoma" w:cs="Tahoma"/>
                <w:i/>
                <w:sz w:val="19"/>
                <w:szCs w:val="19"/>
              </w:rPr>
              <w:t xml:space="preserve">: </w:t>
            </w:r>
            <w:r w:rsidRPr="008B5A83">
              <w:rPr>
                <w:rFonts w:ascii="Tahoma" w:hAnsi="Tahoma" w:cs="Tahoma"/>
                <w:i/>
                <w:iCs/>
                <w:sz w:val="19"/>
                <w:szCs w:val="19"/>
              </w:rPr>
              <w:t>на условиях поставки CIP - г. Бишкек</w:t>
            </w:r>
            <w:r w:rsidRPr="008B5A83">
              <w:rPr>
                <w:rFonts w:ascii="Tahoma" w:eastAsia="Times New Roman" w:hAnsi="Tahoma" w:cs="Tahoma"/>
                <w:i/>
                <w:color w:val="000000"/>
                <w:sz w:val="19"/>
                <w:szCs w:val="19"/>
              </w:rPr>
              <w:t xml:space="preserve">, в соответствии с правилами </w:t>
            </w:r>
            <w:proofErr w:type="spellStart"/>
            <w:r w:rsidRPr="008B5A83">
              <w:rPr>
                <w:rFonts w:ascii="Tahoma" w:hAnsi="Tahoma" w:cs="Tahoma"/>
                <w:i/>
                <w:iCs/>
                <w:sz w:val="19"/>
                <w:szCs w:val="19"/>
              </w:rPr>
              <w:t>Инкотермс</w:t>
            </w:r>
            <w:proofErr w:type="spellEnd"/>
            <w:r w:rsidRPr="008B5A83">
              <w:rPr>
                <w:rFonts w:ascii="Tahoma" w:hAnsi="Tahoma" w:cs="Tahoma"/>
                <w:i/>
                <w:iCs/>
                <w:sz w:val="19"/>
                <w:szCs w:val="19"/>
              </w:rPr>
              <w:t xml:space="preserve"> 2010. Пункт назначения– таможенные терминалы г. Бишкек.</w:t>
            </w:r>
          </w:p>
          <w:p w14:paraId="7A58C2D6" w14:textId="77777777" w:rsidR="00E06F14" w:rsidRPr="008B5A83" w:rsidRDefault="00E06F14" w:rsidP="00E06F14">
            <w:pPr>
              <w:pStyle w:val="af2"/>
              <w:rPr>
                <w:rFonts w:ascii="Tahoma" w:hAnsi="Tahoma" w:cs="Tahoma"/>
                <w:b/>
                <w:sz w:val="19"/>
                <w:szCs w:val="19"/>
              </w:rPr>
            </w:pPr>
            <w:r w:rsidRPr="008B5A83">
              <w:rPr>
                <w:rFonts w:ascii="Tahoma" w:hAnsi="Tahoma" w:cs="Tahoma"/>
                <w:b/>
                <w:sz w:val="19"/>
                <w:szCs w:val="19"/>
              </w:rPr>
              <w:t xml:space="preserve">Для ПО и Лицензии на ПО: </w:t>
            </w:r>
          </w:p>
          <w:p w14:paraId="1E92D1BB" w14:textId="3A379443" w:rsidR="00E06F14" w:rsidRPr="008B5A83" w:rsidRDefault="00E06F14" w:rsidP="00E06F14">
            <w:pPr>
              <w:spacing w:after="0" w:line="240" w:lineRule="auto"/>
              <w:rPr>
                <w:rFonts w:ascii="Tahoma" w:hAnsi="Tahoma" w:cs="Tahoma"/>
                <w:sz w:val="19"/>
                <w:szCs w:val="19"/>
              </w:rPr>
            </w:pPr>
            <w:r w:rsidRPr="008B5A83">
              <w:rPr>
                <w:rFonts w:ascii="Tahoma" w:hAnsi="Tahoma" w:cs="Tahoma"/>
                <w:sz w:val="19"/>
                <w:szCs w:val="19"/>
              </w:rPr>
              <w:t>электронным способом, согласно условиям Договора</w:t>
            </w:r>
          </w:p>
        </w:tc>
      </w:tr>
      <w:tr w:rsidR="00F30E2A" w:rsidRPr="008B5A83" w14:paraId="6D3153D0" w14:textId="77777777" w:rsidTr="00D34EC2">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1.3</w:t>
            </w:r>
          </w:p>
        </w:tc>
        <w:tc>
          <w:tcPr>
            <w:tcW w:w="3278" w:type="dxa"/>
            <w:tcBorders>
              <w:top w:val="nil"/>
              <w:left w:val="nil"/>
              <w:bottom w:val="single" w:sz="4" w:space="0" w:color="auto"/>
              <w:right w:val="single" w:sz="4" w:space="0" w:color="auto"/>
            </w:tcBorders>
            <w:shd w:val="clear" w:color="auto" w:fill="auto"/>
            <w:vAlign w:val="center"/>
          </w:tcPr>
          <w:p w14:paraId="6D4D61C5" w14:textId="0F59B4D7" w:rsidR="00F30E2A" w:rsidRPr="008B5A83" w:rsidRDefault="00E06F14" w:rsidP="00580EFD">
            <w:pPr>
              <w:spacing w:after="0" w:line="240" w:lineRule="auto"/>
              <w:jc w:val="both"/>
              <w:rPr>
                <w:rFonts w:ascii="Tahoma" w:hAnsi="Tahoma" w:cs="Tahoma"/>
                <w:sz w:val="19"/>
                <w:szCs w:val="19"/>
              </w:rPr>
            </w:pPr>
            <w:r w:rsidRPr="008B5A83">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16E1BD8C" w14:textId="5C18200F"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 xml:space="preserve">не более </w:t>
            </w:r>
            <w:r w:rsidR="00E06F14" w:rsidRPr="008B5A83">
              <w:rPr>
                <w:rFonts w:ascii="Tahoma" w:hAnsi="Tahoma" w:cs="Tahoma"/>
                <w:i/>
                <w:sz w:val="19"/>
                <w:szCs w:val="19"/>
              </w:rPr>
              <w:t>180</w:t>
            </w:r>
            <w:r w:rsidRPr="008B5A83">
              <w:rPr>
                <w:rFonts w:ascii="Tahoma" w:hAnsi="Tahoma" w:cs="Tahoma"/>
                <w:i/>
                <w:sz w:val="19"/>
                <w:szCs w:val="19"/>
              </w:rPr>
              <w:t xml:space="preserve"> календарных </w:t>
            </w:r>
            <w:r w:rsidR="00E06F14" w:rsidRPr="008B5A83">
              <w:rPr>
                <w:rFonts w:ascii="Tahoma" w:hAnsi="Tahoma" w:cs="Tahoma"/>
                <w:i/>
                <w:sz w:val="19"/>
                <w:szCs w:val="19"/>
              </w:rPr>
              <w:t>дней с даты заключения Договора;</w:t>
            </w:r>
          </w:p>
        </w:tc>
      </w:tr>
      <w:tr w:rsidR="00F30E2A" w:rsidRPr="008B5A83"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1.4</w:t>
            </w:r>
          </w:p>
        </w:tc>
        <w:tc>
          <w:tcPr>
            <w:tcW w:w="3278" w:type="dxa"/>
            <w:tcBorders>
              <w:top w:val="nil"/>
              <w:left w:val="nil"/>
              <w:bottom w:val="single" w:sz="4" w:space="0" w:color="auto"/>
              <w:right w:val="single" w:sz="4" w:space="0" w:color="auto"/>
            </w:tcBorders>
            <w:shd w:val="clear" w:color="auto" w:fill="auto"/>
            <w:vAlign w:val="center"/>
          </w:tcPr>
          <w:p w14:paraId="17492C9D"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500C4B62"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100 %</w:t>
            </w:r>
            <w:r w:rsidRPr="008B5A83">
              <w:rPr>
                <w:rFonts w:ascii="Tahoma" w:hAnsi="Tahoma" w:cs="Tahoma"/>
                <w:i/>
                <w:sz w:val="19"/>
                <w:szCs w:val="19"/>
              </w:rPr>
              <w:t xml:space="preserve"> стоимости договора выплачиваются после подписания сторонами Актов приема-передачи Оборудования и приема</w:t>
            </w:r>
            <w:r w:rsidR="00E06F14" w:rsidRPr="008B5A83">
              <w:rPr>
                <w:rFonts w:ascii="Tahoma" w:hAnsi="Tahoma" w:cs="Tahoma"/>
                <w:i/>
                <w:sz w:val="19"/>
                <w:szCs w:val="19"/>
              </w:rPr>
              <w:t>-передачи ПО/Лицензий на ПО/ТП</w:t>
            </w:r>
            <w:r w:rsidRPr="008B5A83">
              <w:rPr>
                <w:rFonts w:ascii="Tahoma" w:hAnsi="Tahoma" w:cs="Tahoma"/>
                <w:i/>
                <w:sz w:val="19"/>
                <w:szCs w:val="19"/>
              </w:rPr>
              <w:t xml:space="preserve">, в течение 15 банковских дней со дня получения: </w:t>
            </w:r>
          </w:p>
          <w:p w14:paraId="148A3717" w14:textId="5E2D37BA"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xml:space="preserve">- от Поставщика резидента КР (в том числе страны участницы ЕАЭС) - оригинала </w:t>
            </w:r>
            <w:r w:rsidR="00E06F14" w:rsidRPr="008B5A83">
              <w:rPr>
                <w:rFonts w:ascii="Tahoma" w:hAnsi="Tahoma" w:cs="Tahoma"/>
                <w:i/>
                <w:sz w:val="19"/>
                <w:szCs w:val="19"/>
              </w:rPr>
              <w:t>электронной счет</w:t>
            </w:r>
            <w:r w:rsidRPr="008B5A83">
              <w:rPr>
                <w:rFonts w:ascii="Tahoma" w:hAnsi="Tahoma" w:cs="Tahoma"/>
                <w:i/>
                <w:sz w:val="19"/>
                <w:szCs w:val="19"/>
              </w:rPr>
              <w:t xml:space="preserve"> фактуры на общую стоимость Договора; </w:t>
            </w:r>
          </w:p>
          <w:p w14:paraId="15702B66" w14:textId="77777777"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от Поставщика нерезидента КР – счета на оплату</w:t>
            </w:r>
          </w:p>
          <w:p w14:paraId="0B3DAAD2" w14:textId="62A80479" w:rsidR="00F30E2A" w:rsidRPr="008B5A83" w:rsidRDefault="00F30E2A" w:rsidP="00580EFD">
            <w:pPr>
              <w:spacing w:after="120" w:line="240" w:lineRule="auto"/>
              <w:rPr>
                <w:rFonts w:ascii="Tahoma" w:hAnsi="Tahoma" w:cs="Tahoma"/>
                <w:i/>
                <w:sz w:val="19"/>
                <w:szCs w:val="19"/>
              </w:rPr>
            </w:pPr>
            <w:r w:rsidRPr="008B5A83">
              <w:rPr>
                <w:rFonts w:ascii="Tahoma" w:hAnsi="Tahoma" w:cs="Tahoma"/>
                <w:b/>
                <w:i/>
                <w:sz w:val="19"/>
                <w:szCs w:val="19"/>
              </w:rPr>
              <w:t>Поставщик-резидент КР</w:t>
            </w:r>
            <w:r w:rsidRPr="008B5A83">
              <w:rPr>
                <w:rFonts w:ascii="Tahoma" w:hAnsi="Tahoma" w:cs="Tahoma"/>
                <w:sz w:val="19"/>
                <w:szCs w:val="19"/>
              </w:rPr>
              <w:t xml:space="preserve"> </w:t>
            </w:r>
            <w:r w:rsidRPr="008B5A83">
              <w:rPr>
                <w:rFonts w:ascii="Tahoma" w:hAnsi="Tahoma" w:cs="Tahoma"/>
                <w:i/>
                <w:sz w:val="19"/>
                <w:szCs w:val="19"/>
              </w:rPr>
              <w:t>обязан выставить на основании и датой Актов приема-передачи Оборудования и приема-п</w:t>
            </w:r>
            <w:r w:rsidR="00E06F14" w:rsidRPr="008B5A83">
              <w:rPr>
                <w:rFonts w:ascii="Tahoma" w:hAnsi="Tahoma" w:cs="Tahoma"/>
                <w:i/>
                <w:sz w:val="19"/>
                <w:szCs w:val="19"/>
              </w:rPr>
              <w:t>ередачи ПО/Лицензий на П</w:t>
            </w:r>
            <w:r w:rsidR="00A61B6D">
              <w:rPr>
                <w:rFonts w:ascii="Tahoma" w:hAnsi="Tahoma" w:cs="Tahoma"/>
                <w:i/>
                <w:sz w:val="19"/>
                <w:szCs w:val="19"/>
              </w:rPr>
              <w:t>О/С</w:t>
            </w:r>
            <w:r w:rsidR="00E06F14" w:rsidRPr="008B5A83">
              <w:rPr>
                <w:rFonts w:ascii="Tahoma" w:hAnsi="Tahoma" w:cs="Tahoma"/>
                <w:i/>
                <w:sz w:val="19"/>
                <w:szCs w:val="19"/>
              </w:rPr>
              <w:t>П</w:t>
            </w:r>
            <w:r w:rsidRPr="008B5A83">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6F07E71"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Для нерезидентов:</w:t>
            </w:r>
            <w:r w:rsidRPr="008B5A83">
              <w:rPr>
                <w:rFonts w:ascii="Tahoma" w:hAnsi="Tahoma" w:cs="Tahoma"/>
                <w:b/>
                <w:sz w:val="19"/>
                <w:szCs w:val="19"/>
              </w:rPr>
              <w:t xml:space="preserve"> </w:t>
            </w:r>
            <w:r w:rsidRPr="008B5A83">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3317BC" w:rsidRPr="008B5A83">
              <w:rPr>
                <w:rFonts w:ascii="Tahoma" w:hAnsi="Tahoma" w:cs="Tahoma"/>
                <w:i/>
                <w:sz w:val="19"/>
                <w:szCs w:val="19"/>
              </w:rPr>
              <w:t>сторонами Актов приема-передачи Оборудования и приема-передачи ПО/Лицензий на ПО/ТП</w:t>
            </w:r>
          </w:p>
        </w:tc>
      </w:tr>
      <w:tr w:rsidR="00F30E2A" w:rsidRPr="008B5A83"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1.5</w:t>
            </w:r>
          </w:p>
        </w:tc>
        <w:tc>
          <w:tcPr>
            <w:tcW w:w="3278" w:type="dxa"/>
            <w:tcBorders>
              <w:top w:val="nil"/>
              <w:left w:val="nil"/>
              <w:bottom w:val="single" w:sz="4" w:space="0" w:color="auto"/>
              <w:right w:val="single" w:sz="4" w:space="0" w:color="auto"/>
            </w:tcBorders>
            <w:shd w:val="clear" w:color="auto" w:fill="auto"/>
            <w:vAlign w:val="center"/>
          </w:tcPr>
          <w:p w14:paraId="545FA001"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Для всех поставщиков:</w:t>
            </w:r>
          </w:p>
          <w:p w14:paraId="1566D80A" w14:textId="34691C19"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i/>
                <w:sz w:val="19"/>
                <w:szCs w:val="19"/>
              </w:rPr>
              <w:t>Участник конкурса указывает общую стоимость лота и расценки по всем комплектующим Оборудования</w:t>
            </w:r>
            <w:r w:rsidR="003317BC" w:rsidRPr="008B5A83">
              <w:rPr>
                <w:rFonts w:ascii="Tahoma" w:hAnsi="Tahoma" w:cs="Tahoma"/>
                <w:i/>
                <w:sz w:val="19"/>
                <w:szCs w:val="19"/>
              </w:rPr>
              <w:t>, ПО и Лицензий на ПО и</w:t>
            </w:r>
            <w:r w:rsidR="00D76C5A">
              <w:rPr>
                <w:rFonts w:ascii="Tahoma" w:hAnsi="Tahoma" w:cs="Tahoma"/>
                <w:i/>
                <w:sz w:val="19"/>
                <w:szCs w:val="19"/>
              </w:rPr>
              <w:t xml:space="preserve"> Лицензий на</w:t>
            </w:r>
            <w:r w:rsidR="00A61B6D">
              <w:rPr>
                <w:rFonts w:ascii="Tahoma" w:hAnsi="Tahoma" w:cs="Tahoma"/>
                <w:i/>
                <w:sz w:val="19"/>
                <w:szCs w:val="19"/>
              </w:rPr>
              <w:t xml:space="preserve"> сервисную</w:t>
            </w:r>
            <w:r w:rsidR="003317BC" w:rsidRPr="008B5A83">
              <w:rPr>
                <w:rFonts w:ascii="Tahoma" w:hAnsi="Tahoma" w:cs="Tahoma"/>
                <w:i/>
                <w:sz w:val="19"/>
                <w:szCs w:val="19"/>
              </w:rPr>
              <w:t xml:space="preserve"> поддержку</w:t>
            </w:r>
          </w:p>
          <w:p w14:paraId="257AB3F4"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В цену конкурсной заявки по лоту должны быть включены стоимость:</w:t>
            </w:r>
          </w:p>
          <w:p w14:paraId="6F565395" w14:textId="4E7B024E" w:rsidR="00F30E2A" w:rsidRPr="008B5A83" w:rsidRDefault="003317BC" w:rsidP="00F30E2A">
            <w:pPr>
              <w:pStyle w:val="a3"/>
              <w:numPr>
                <w:ilvl w:val="0"/>
                <w:numId w:val="15"/>
              </w:numPr>
              <w:contextualSpacing/>
              <w:jc w:val="both"/>
              <w:rPr>
                <w:rFonts w:ascii="Tahoma" w:hAnsi="Tahoma" w:cs="Tahoma"/>
                <w:i/>
                <w:sz w:val="19"/>
                <w:szCs w:val="19"/>
              </w:rPr>
            </w:pPr>
            <w:r w:rsidRPr="008B5A83">
              <w:rPr>
                <w:rFonts w:ascii="Tahoma" w:hAnsi="Tahoma" w:cs="Tahoma"/>
                <w:i/>
                <w:sz w:val="19"/>
                <w:szCs w:val="19"/>
              </w:rPr>
              <w:t xml:space="preserve">Оборудования, ПО и Лицензий на ПО </w:t>
            </w:r>
            <w:r w:rsidR="00A33859" w:rsidRPr="008B5A83">
              <w:rPr>
                <w:rFonts w:ascii="Tahoma" w:hAnsi="Tahoma" w:cs="Tahoma"/>
                <w:i/>
                <w:sz w:val="19"/>
                <w:szCs w:val="19"/>
              </w:rPr>
              <w:t xml:space="preserve">и </w:t>
            </w:r>
            <w:r w:rsidR="00A33859">
              <w:rPr>
                <w:rFonts w:ascii="Tahoma" w:hAnsi="Tahoma" w:cs="Tahoma"/>
                <w:i/>
                <w:sz w:val="19"/>
                <w:szCs w:val="19"/>
              </w:rPr>
              <w:t>Лицензий</w:t>
            </w:r>
            <w:r w:rsidR="00D76C5A">
              <w:rPr>
                <w:rFonts w:ascii="Tahoma" w:hAnsi="Tahoma" w:cs="Tahoma"/>
                <w:i/>
                <w:sz w:val="19"/>
                <w:szCs w:val="19"/>
              </w:rPr>
              <w:t xml:space="preserve"> на </w:t>
            </w:r>
            <w:r w:rsidRPr="008B5A83">
              <w:rPr>
                <w:rFonts w:ascii="Tahoma" w:hAnsi="Tahoma" w:cs="Tahoma"/>
                <w:i/>
                <w:sz w:val="19"/>
                <w:szCs w:val="19"/>
              </w:rPr>
              <w:t>техническую поддержку</w:t>
            </w:r>
          </w:p>
          <w:p w14:paraId="33F869F8" w14:textId="77777777" w:rsidR="00F30E2A" w:rsidRPr="008B5A83" w:rsidRDefault="00F30E2A"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 xml:space="preserve">доставки до места (пункта) назначения (в том числе с учетом требований </w:t>
            </w:r>
            <w:r w:rsidRPr="008B5A83">
              <w:rPr>
                <w:rFonts w:ascii="Tahoma" w:hAnsi="Tahoma" w:cs="Tahoma"/>
                <w:i/>
                <w:sz w:val="19"/>
                <w:szCs w:val="19"/>
                <w:lang w:val="en-US"/>
              </w:rPr>
              <w:t>Incoterms</w:t>
            </w:r>
            <w:r w:rsidRPr="008B5A83">
              <w:rPr>
                <w:rFonts w:ascii="Tahoma" w:hAnsi="Tahoma" w:cs="Tahoma"/>
                <w:i/>
                <w:sz w:val="19"/>
                <w:szCs w:val="19"/>
              </w:rPr>
              <w:t xml:space="preserve"> 2010 для нерезидентов КР);</w:t>
            </w:r>
          </w:p>
          <w:p w14:paraId="5C062EC7" w14:textId="6FAD13DA" w:rsidR="00F30E2A" w:rsidRPr="008B5A83" w:rsidRDefault="003317BC"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обновления ПО до актуальной версии в любое время в течение срока действия технической поддержки в соответствии с комплектацией заказа и перечнем товаров</w:t>
            </w:r>
          </w:p>
          <w:p w14:paraId="743D6068" w14:textId="61E2B2C0" w:rsidR="00F30E2A" w:rsidRPr="008B5A83" w:rsidRDefault="00F30E2A" w:rsidP="00580EFD">
            <w:pPr>
              <w:spacing w:after="0" w:line="240" w:lineRule="auto"/>
              <w:jc w:val="both"/>
              <w:rPr>
                <w:rFonts w:ascii="Tahoma" w:eastAsia="Times New Roman" w:hAnsi="Tahoma" w:cs="Tahoma"/>
                <w:i/>
                <w:sz w:val="19"/>
                <w:szCs w:val="19"/>
              </w:rPr>
            </w:pPr>
            <w:r w:rsidRPr="008B5A83">
              <w:rPr>
                <w:rFonts w:ascii="Tahoma" w:eastAsia="Times New Roman" w:hAnsi="Tahoma" w:cs="Tahoma"/>
                <w:b/>
                <w:i/>
                <w:sz w:val="19"/>
                <w:szCs w:val="19"/>
              </w:rPr>
              <w:t>Для резидентов КР и стран-участниц ЕАЭС:</w:t>
            </w:r>
            <w:r w:rsidRPr="008B5A83">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8B5A83">
              <w:rPr>
                <w:rFonts w:ascii="Tahoma" w:eastAsia="Times New Roman" w:hAnsi="Tahoma" w:cs="Tahoma"/>
                <w:i/>
                <w:sz w:val="19"/>
                <w:szCs w:val="19"/>
              </w:rPr>
              <w:t>Кыргызской</w:t>
            </w:r>
            <w:proofErr w:type="spellEnd"/>
            <w:r w:rsidRPr="008B5A8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8B5A83">
              <w:rPr>
                <w:rFonts w:ascii="Tahoma" w:eastAsia="Times New Roman" w:hAnsi="Tahoma" w:cs="Tahoma"/>
                <w:i/>
                <w:sz w:val="19"/>
                <w:szCs w:val="19"/>
              </w:rPr>
              <w:t>Кыргызская</w:t>
            </w:r>
            <w:proofErr w:type="spellEnd"/>
            <w:r w:rsidRPr="008B5A83">
              <w:rPr>
                <w:rFonts w:ascii="Tahoma" w:eastAsia="Times New Roman" w:hAnsi="Tahoma" w:cs="Tahoma"/>
                <w:i/>
                <w:sz w:val="19"/>
                <w:szCs w:val="19"/>
              </w:rPr>
              <w:t xml:space="preserve"> Р</w:t>
            </w:r>
            <w:r w:rsidR="003317BC" w:rsidRPr="008B5A83">
              <w:rPr>
                <w:rFonts w:ascii="Tahoma" w:eastAsia="Times New Roman" w:hAnsi="Tahoma" w:cs="Tahoma"/>
                <w:i/>
                <w:sz w:val="19"/>
                <w:szCs w:val="19"/>
              </w:rPr>
              <w:t xml:space="preserve">еспублика, г. Бишкек, ул. </w:t>
            </w:r>
            <w:proofErr w:type="spellStart"/>
            <w:r w:rsidR="003317BC" w:rsidRPr="008B5A83">
              <w:rPr>
                <w:rFonts w:ascii="Tahoma" w:eastAsia="Times New Roman" w:hAnsi="Tahoma" w:cs="Tahoma"/>
                <w:i/>
                <w:sz w:val="19"/>
                <w:szCs w:val="19"/>
              </w:rPr>
              <w:t>Суюмбаева</w:t>
            </w:r>
            <w:proofErr w:type="spellEnd"/>
            <w:r w:rsidR="003317BC" w:rsidRPr="008B5A83">
              <w:rPr>
                <w:rFonts w:ascii="Tahoma" w:eastAsia="Times New Roman" w:hAnsi="Tahoma" w:cs="Tahoma"/>
                <w:i/>
                <w:sz w:val="19"/>
                <w:szCs w:val="19"/>
              </w:rPr>
              <w:t>, 123</w:t>
            </w:r>
            <w:r w:rsidRPr="008B5A83">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8B5A83" w:rsidRDefault="00F30E2A" w:rsidP="00580EFD">
            <w:pPr>
              <w:spacing w:after="0" w:line="240" w:lineRule="auto"/>
              <w:ind w:right="-57"/>
              <w:jc w:val="both"/>
              <w:rPr>
                <w:rFonts w:ascii="Tahoma" w:eastAsia="Times New Roman" w:hAnsi="Tahoma" w:cs="Tahoma"/>
                <w:i/>
                <w:sz w:val="19"/>
                <w:szCs w:val="19"/>
              </w:rPr>
            </w:pPr>
            <w:r w:rsidRPr="008B5A83">
              <w:rPr>
                <w:rFonts w:ascii="Tahoma" w:eastAsia="Times New Roman" w:hAnsi="Tahoma" w:cs="Tahoma"/>
                <w:b/>
                <w:i/>
                <w:sz w:val="19"/>
                <w:szCs w:val="19"/>
              </w:rPr>
              <w:t>Для нерезидентов КР</w:t>
            </w:r>
            <w:r w:rsidRPr="008B5A83">
              <w:rPr>
                <w:rFonts w:ascii="Tahoma" w:hAnsi="Tahoma" w:cs="Tahoma"/>
                <w:b/>
                <w:i/>
                <w:sz w:val="19"/>
                <w:szCs w:val="19"/>
              </w:rPr>
              <w:t xml:space="preserve"> и не зарегистрированных на территории стран-участниц ЕАЭС</w:t>
            </w:r>
            <w:r w:rsidRPr="008B5A83">
              <w:rPr>
                <w:rFonts w:ascii="Tahoma" w:eastAsia="Times New Roman" w:hAnsi="Tahoma" w:cs="Tahoma"/>
                <w:b/>
                <w:i/>
                <w:sz w:val="19"/>
                <w:szCs w:val="19"/>
              </w:rPr>
              <w:t>:</w:t>
            </w:r>
            <w:r w:rsidRPr="008B5A83">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8B5A83"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1.6</w:t>
            </w:r>
          </w:p>
        </w:tc>
        <w:tc>
          <w:tcPr>
            <w:tcW w:w="3278" w:type="dxa"/>
            <w:tcBorders>
              <w:top w:val="nil"/>
              <w:left w:val="nil"/>
              <w:bottom w:val="single" w:sz="4" w:space="0" w:color="auto"/>
              <w:right w:val="single" w:sz="4" w:space="0" w:color="auto"/>
            </w:tcBorders>
            <w:shd w:val="clear" w:color="auto" w:fill="auto"/>
            <w:vAlign w:val="center"/>
          </w:tcPr>
          <w:p w14:paraId="14030ABC"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Для резидентов КР:</w:t>
            </w:r>
            <w:r w:rsidRPr="008B5A83">
              <w:rPr>
                <w:rFonts w:ascii="Tahoma" w:hAnsi="Tahoma" w:cs="Tahoma"/>
                <w:i/>
                <w:sz w:val="19"/>
                <w:szCs w:val="19"/>
              </w:rPr>
              <w:t xml:space="preserve"> сом КР </w:t>
            </w:r>
          </w:p>
          <w:p w14:paraId="74472195" w14:textId="39A01836" w:rsidR="00F30E2A" w:rsidRPr="008B5A83" w:rsidRDefault="003317BC" w:rsidP="00580EFD">
            <w:pPr>
              <w:spacing w:after="0" w:line="240" w:lineRule="auto"/>
              <w:jc w:val="both"/>
              <w:rPr>
                <w:rFonts w:ascii="Tahoma" w:hAnsi="Tahoma" w:cs="Tahoma"/>
                <w:i/>
                <w:sz w:val="19"/>
                <w:szCs w:val="19"/>
              </w:rPr>
            </w:pPr>
            <w:r w:rsidRPr="008B5A83">
              <w:rPr>
                <w:rFonts w:ascii="Tahoma" w:hAnsi="Tahoma" w:cs="Tahoma"/>
                <w:b/>
                <w:i/>
                <w:sz w:val="19"/>
                <w:szCs w:val="19"/>
              </w:rPr>
              <w:t>Для нерезидентов КР -</w:t>
            </w:r>
            <w:r w:rsidR="00F30E2A" w:rsidRPr="008B5A83">
              <w:rPr>
                <w:rFonts w:ascii="Tahoma" w:hAnsi="Tahoma" w:cs="Tahoma"/>
                <w:b/>
                <w:i/>
                <w:sz w:val="19"/>
                <w:szCs w:val="19"/>
              </w:rPr>
              <w:t xml:space="preserve"> сом КР или другая иностранная валюта</w:t>
            </w:r>
            <w:r w:rsidR="00F30E2A" w:rsidRPr="008B5A83">
              <w:rPr>
                <w:rFonts w:ascii="Tahoma" w:hAnsi="Tahoma" w:cs="Tahoma"/>
                <w:i/>
                <w:sz w:val="19"/>
                <w:szCs w:val="19"/>
              </w:rPr>
              <w:t xml:space="preserve"> (*Примечание: Оценка будет производиться </w:t>
            </w:r>
            <w:r w:rsidR="00F30E2A" w:rsidRPr="008B5A83">
              <w:rPr>
                <w:rFonts w:ascii="Tahoma" w:hAnsi="Tahoma" w:cs="Tahoma"/>
                <w:sz w:val="19"/>
                <w:szCs w:val="19"/>
              </w:rPr>
              <w:t xml:space="preserve">в национальной валюте - сом </w:t>
            </w:r>
            <w:r w:rsidR="00F30E2A" w:rsidRPr="008B5A83">
              <w:rPr>
                <w:rFonts w:ascii="Tahoma" w:hAnsi="Tahoma" w:cs="Tahoma"/>
                <w:i/>
                <w:sz w:val="19"/>
                <w:szCs w:val="19"/>
              </w:rPr>
              <w:t xml:space="preserve">по курсу Национального банка КР на день вскрытия </w:t>
            </w:r>
            <w:r w:rsidR="00F30E2A" w:rsidRPr="008B5A83">
              <w:rPr>
                <w:rFonts w:ascii="Tahoma" w:hAnsi="Tahoma" w:cs="Tahoma"/>
                <w:sz w:val="19"/>
                <w:szCs w:val="19"/>
              </w:rPr>
              <w:t>конкурсных заявок</w:t>
            </w:r>
            <w:r w:rsidR="00F30E2A" w:rsidRPr="008B5A83">
              <w:rPr>
                <w:rFonts w:ascii="Tahoma" w:hAnsi="Tahoma" w:cs="Tahoma"/>
                <w:i/>
                <w:sz w:val="19"/>
                <w:szCs w:val="19"/>
              </w:rPr>
              <w:t>).</w:t>
            </w:r>
          </w:p>
          <w:p w14:paraId="67E0493D"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Примечание:</w:t>
            </w:r>
            <w:r w:rsidRPr="008B5A83">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Оплата осуществляется:</w:t>
            </w:r>
          </w:p>
          <w:p w14:paraId="52B95D4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резиденту КР - в сомах КР.</w:t>
            </w:r>
          </w:p>
          <w:p w14:paraId="2C3CCE41"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нерезиденту КР – сом КР или другая иностранная валюта.</w:t>
            </w:r>
          </w:p>
          <w:p w14:paraId="33C15C72"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8B5A83"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1.7</w:t>
            </w:r>
          </w:p>
        </w:tc>
        <w:tc>
          <w:tcPr>
            <w:tcW w:w="3278" w:type="dxa"/>
            <w:tcBorders>
              <w:top w:val="nil"/>
              <w:left w:val="nil"/>
              <w:bottom w:val="single" w:sz="4" w:space="0" w:color="auto"/>
              <w:right w:val="single" w:sz="4" w:space="0" w:color="auto"/>
            </w:tcBorders>
            <w:shd w:val="clear" w:color="auto" w:fill="auto"/>
            <w:vAlign w:val="center"/>
          </w:tcPr>
          <w:p w14:paraId="3067E0D7" w14:textId="77777777" w:rsidR="00F30E2A" w:rsidRPr="008B5A83" w:rsidRDefault="00F30E2A" w:rsidP="00580EFD">
            <w:pPr>
              <w:pStyle w:val="a3"/>
              <w:ind w:left="0"/>
              <w:contextualSpacing/>
              <w:rPr>
                <w:rFonts w:ascii="Tahoma" w:eastAsia="Calibri" w:hAnsi="Tahoma" w:cs="Tahoma"/>
                <w:sz w:val="19"/>
                <w:szCs w:val="19"/>
                <w:lang w:eastAsia="en-US"/>
              </w:rPr>
            </w:pPr>
            <w:r w:rsidRPr="008B5A83">
              <w:rPr>
                <w:rFonts w:ascii="Tahoma" w:hAnsi="Tahoma" w:cs="Tahoma"/>
                <w:b/>
                <w:bCs/>
                <w:sz w:val="19"/>
                <w:szCs w:val="19"/>
              </w:rPr>
              <w:t>Для юридических лиц:</w:t>
            </w:r>
            <w:r w:rsidRPr="008B5A83">
              <w:rPr>
                <w:rFonts w:ascii="Tahoma" w:hAnsi="Tahoma" w:cs="Tahoma"/>
                <w:b/>
                <w:bCs/>
                <w:sz w:val="19"/>
                <w:szCs w:val="19"/>
              </w:rPr>
              <w:br/>
            </w:r>
            <w:r w:rsidRPr="008B5A83">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Устав</w:t>
            </w:r>
          </w:p>
          <w:p w14:paraId="7AC8FF66" w14:textId="70B71942"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Приказа/решение</w:t>
            </w:r>
            <w:r w:rsidR="003317BC" w:rsidRPr="008B5A83">
              <w:rPr>
                <w:rFonts w:ascii="Tahoma" w:eastAsia="Calibri" w:hAnsi="Tahoma" w:cs="Tahoma"/>
                <w:sz w:val="19"/>
                <w:szCs w:val="19"/>
                <w:lang w:eastAsia="en-US"/>
              </w:rPr>
              <w:t>/протокол</w:t>
            </w:r>
            <w:r w:rsidRPr="008B5A83">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1.8</w:t>
            </w:r>
          </w:p>
        </w:tc>
        <w:tc>
          <w:tcPr>
            <w:tcW w:w="3278" w:type="dxa"/>
            <w:tcBorders>
              <w:top w:val="nil"/>
              <w:left w:val="nil"/>
              <w:bottom w:val="single" w:sz="4" w:space="0" w:color="auto"/>
              <w:right w:val="single" w:sz="4" w:space="0" w:color="auto"/>
            </w:tcBorders>
            <w:shd w:val="clear" w:color="auto" w:fill="auto"/>
            <w:vAlign w:val="center"/>
          </w:tcPr>
          <w:p w14:paraId="44DDD945" w14:textId="77777777" w:rsidR="00F30E2A" w:rsidRPr="008B5A83" w:rsidRDefault="00F30E2A" w:rsidP="00580EFD">
            <w:pPr>
              <w:pStyle w:val="a3"/>
              <w:ind w:left="0"/>
              <w:rPr>
                <w:rFonts w:ascii="Tahoma" w:hAnsi="Tahoma" w:cs="Tahoma"/>
                <w:sz w:val="19"/>
                <w:szCs w:val="19"/>
              </w:rPr>
            </w:pPr>
            <w:r w:rsidRPr="008B5A83">
              <w:rPr>
                <w:rFonts w:ascii="Tahoma" w:hAnsi="Tahoma" w:cs="Tahoma"/>
                <w:b/>
                <w:sz w:val="19"/>
                <w:szCs w:val="19"/>
              </w:rPr>
              <w:t>Для индивидуальных предпринимателей:</w:t>
            </w:r>
            <w:r w:rsidRPr="008B5A83">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1.9</w:t>
            </w:r>
          </w:p>
        </w:tc>
        <w:tc>
          <w:tcPr>
            <w:tcW w:w="3278" w:type="dxa"/>
            <w:tcBorders>
              <w:top w:val="nil"/>
              <w:left w:val="nil"/>
              <w:bottom w:val="single" w:sz="4" w:space="0" w:color="auto"/>
              <w:right w:val="single" w:sz="4" w:space="0" w:color="auto"/>
            </w:tcBorders>
            <w:shd w:val="clear" w:color="auto" w:fill="auto"/>
            <w:vAlign w:val="center"/>
          </w:tcPr>
          <w:p w14:paraId="54784A83" w14:textId="08E9D088"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w:t>
            </w:r>
          </w:p>
          <w:p w14:paraId="221755EA" w14:textId="77777777"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1.10</w:t>
            </w:r>
          </w:p>
        </w:tc>
        <w:tc>
          <w:tcPr>
            <w:tcW w:w="3278" w:type="dxa"/>
            <w:tcBorders>
              <w:top w:val="nil"/>
              <w:left w:val="nil"/>
              <w:bottom w:val="single" w:sz="4" w:space="0" w:color="auto"/>
              <w:right w:val="single" w:sz="4" w:space="0" w:color="auto"/>
            </w:tcBorders>
            <w:shd w:val="clear" w:color="auto" w:fill="auto"/>
          </w:tcPr>
          <w:p w14:paraId="2EEBAFEF"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8B5A83" w:rsidRDefault="003317BC" w:rsidP="00580EFD">
            <w:pPr>
              <w:spacing w:after="0" w:line="240" w:lineRule="auto"/>
              <w:rPr>
                <w:rFonts w:ascii="Tahoma" w:hAnsi="Tahoma" w:cs="Tahoma"/>
                <w:i/>
                <w:sz w:val="19"/>
                <w:szCs w:val="19"/>
              </w:rPr>
            </w:pPr>
            <w:r w:rsidRPr="008B5A83">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8B5A83"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1.11</w:t>
            </w:r>
          </w:p>
        </w:tc>
        <w:tc>
          <w:tcPr>
            <w:tcW w:w="3278" w:type="dxa"/>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8B5A83" w:rsidRDefault="00F30E2A" w:rsidP="00580EFD">
            <w:pPr>
              <w:autoSpaceDE w:val="0"/>
              <w:autoSpaceDN w:val="0"/>
              <w:adjustRightInd w:val="0"/>
              <w:spacing w:after="0" w:line="240" w:lineRule="auto"/>
              <w:rPr>
                <w:rFonts w:ascii="Tahoma" w:hAnsi="Tahoma" w:cs="Tahoma"/>
                <w:sz w:val="19"/>
                <w:szCs w:val="19"/>
              </w:rPr>
            </w:pPr>
            <w:r w:rsidRPr="008B5A83">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8B5A83" w:rsidRDefault="00F30E2A" w:rsidP="00580EFD">
            <w:pPr>
              <w:autoSpaceDE w:val="0"/>
              <w:autoSpaceDN w:val="0"/>
              <w:adjustRightInd w:val="0"/>
              <w:spacing w:after="0" w:line="240" w:lineRule="auto"/>
              <w:rPr>
                <w:rFonts w:ascii="Tahoma" w:hAnsi="Tahoma" w:cs="Tahoma"/>
                <w:i/>
                <w:iCs/>
                <w:sz w:val="19"/>
                <w:szCs w:val="19"/>
              </w:rPr>
            </w:pPr>
            <w:r w:rsidRPr="008B5A83">
              <w:rPr>
                <w:rFonts w:ascii="Tahoma" w:hAnsi="Tahoma" w:cs="Tahoma"/>
                <w:i/>
                <w:iCs/>
                <w:sz w:val="19"/>
                <w:szCs w:val="19"/>
              </w:rPr>
              <w:t>60 (шестьдесят) календарных дней с даты вскрытия конкурсных заявок</w:t>
            </w:r>
          </w:p>
        </w:tc>
      </w:tr>
      <w:tr w:rsidR="00F30E2A" w:rsidRPr="008B5A83"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1.12</w:t>
            </w:r>
          </w:p>
        </w:tc>
        <w:tc>
          <w:tcPr>
            <w:tcW w:w="3278" w:type="dxa"/>
            <w:tcBorders>
              <w:top w:val="nil"/>
              <w:left w:val="nil"/>
              <w:bottom w:val="single" w:sz="4" w:space="0" w:color="auto"/>
              <w:right w:val="single" w:sz="4" w:space="0" w:color="auto"/>
            </w:tcBorders>
            <w:shd w:val="clear" w:color="auto" w:fill="auto"/>
            <w:vAlign w:val="center"/>
          </w:tcPr>
          <w:p w14:paraId="6D317BE6"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3D616E1D" w14:textId="43FCEAAA" w:rsidR="003317BC" w:rsidRPr="00507B34" w:rsidRDefault="00F30E2A" w:rsidP="00507B34">
            <w:pPr>
              <w:spacing w:after="0" w:line="240" w:lineRule="auto"/>
              <w:rPr>
                <w:rFonts w:ascii="Tahoma" w:hAnsi="Tahoma" w:cs="Tahoma"/>
                <w:i/>
                <w:sz w:val="19"/>
                <w:szCs w:val="19"/>
              </w:rPr>
            </w:pPr>
            <w:r w:rsidRPr="008B5A8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w:t>
            </w:r>
            <w:r w:rsidR="00507B34">
              <w:rPr>
                <w:rFonts w:ascii="Tahoma" w:hAnsi="Tahoma" w:cs="Tahoma"/>
                <w:i/>
                <w:sz w:val="19"/>
                <w:szCs w:val="19"/>
              </w:rPr>
              <w:t xml:space="preserve">вора (ГОИД) в следующем размере </w:t>
            </w:r>
            <w:r w:rsidR="003317BC" w:rsidRPr="00507B34">
              <w:rPr>
                <w:rFonts w:ascii="Tahoma" w:hAnsi="Tahoma" w:cs="Tahoma"/>
                <w:b/>
                <w:sz w:val="19"/>
                <w:szCs w:val="19"/>
              </w:rPr>
              <w:t xml:space="preserve">5% </w:t>
            </w:r>
            <w:r w:rsidR="003317BC" w:rsidRPr="008B5A83">
              <w:rPr>
                <w:rFonts w:ascii="Tahoma" w:hAnsi="Tahoma" w:cs="Tahoma"/>
                <w:sz w:val="19"/>
                <w:szCs w:val="19"/>
              </w:rPr>
              <w:t>от стоимости Договора;</w:t>
            </w:r>
          </w:p>
          <w:p w14:paraId="106646C0" w14:textId="77777777" w:rsidR="003317BC" w:rsidRPr="008B5A83" w:rsidRDefault="003317BC" w:rsidP="003317BC">
            <w:pPr>
              <w:spacing w:after="0" w:line="240" w:lineRule="auto"/>
              <w:rPr>
                <w:rFonts w:ascii="Tahoma" w:hAnsi="Tahoma" w:cs="Tahoma"/>
                <w:sz w:val="19"/>
                <w:szCs w:val="19"/>
              </w:rPr>
            </w:pPr>
          </w:p>
          <w:p w14:paraId="3EB4DE4F" w14:textId="0BB383D3" w:rsidR="003317BC" w:rsidRPr="008B5A83" w:rsidRDefault="003317BC" w:rsidP="003317BC">
            <w:pPr>
              <w:pStyle w:val="af2"/>
              <w:rPr>
                <w:rFonts w:ascii="Tahoma" w:hAnsi="Tahoma" w:cs="Tahoma"/>
                <w:sz w:val="19"/>
                <w:szCs w:val="19"/>
              </w:rPr>
            </w:pPr>
            <w:r w:rsidRPr="008B5A83">
              <w:rPr>
                <w:rFonts w:ascii="Tahoma" w:hAnsi="Tahoma" w:cs="Tahoma"/>
                <w:sz w:val="19"/>
                <w:szCs w:val="19"/>
              </w:rPr>
              <w:t>ГОИД вносится на банковский счет Заказчика в течение 5 банковских дней с даты заключения Договора.</w:t>
            </w:r>
          </w:p>
          <w:p w14:paraId="14E5DB62" w14:textId="08E08771" w:rsidR="00F30E2A" w:rsidRPr="00507B34" w:rsidRDefault="00F30E2A" w:rsidP="00507B34">
            <w:pPr>
              <w:spacing w:after="0" w:line="240" w:lineRule="auto"/>
              <w:rPr>
                <w:rFonts w:ascii="Tahoma" w:hAnsi="Tahoma" w:cs="Tahoma"/>
                <w:iCs/>
                <w:sz w:val="19"/>
                <w:szCs w:val="19"/>
              </w:rPr>
            </w:pPr>
            <w:r w:rsidRPr="008B5A83">
              <w:rPr>
                <w:rFonts w:ascii="Tahoma" w:hAnsi="Tahoma" w:cs="Tahoma"/>
                <w:i/>
                <w:sz w:val="19"/>
                <w:szCs w:val="19"/>
              </w:rPr>
              <w:t>Порядок возврата ГОИД определяется в Договоре.</w:t>
            </w:r>
          </w:p>
        </w:tc>
      </w:tr>
      <w:tr w:rsidR="00F30E2A" w:rsidRPr="008B5A83"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1.13</w:t>
            </w:r>
          </w:p>
        </w:tc>
        <w:tc>
          <w:tcPr>
            <w:tcW w:w="3278" w:type="dxa"/>
            <w:tcBorders>
              <w:top w:val="nil"/>
              <w:left w:val="nil"/>
              <w:bottom w:val="single" w:sz="4" w:space="0" w:color="auto"/>
              <w:right w:val="single" w:sz="4" w:space="0" w:color="auto"/>
            </w:tcBorders>
            <w:shd w:val="clear" w:color="auto" w:fill="auto"/>
            <w:vAlign w:val="center"/>
          </w:tcPr>
          <w:p w14:paraId="26CA2AB5"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8B5A83" w:rsidRDefault="00F30E2A" w:rsidP="00CC6AC7">
            <w:pPr>
              <w:spacing w:after="0" w:line="240" w:lineRule="auto"/>
              <w:rPr>
                <w:rFonts w:ascii="Tahoma" w:hAnsi="Tahoma" w:cs="Tahoma"/>
                <w:i/>
                <w:iCs/>
                <w:sz w:val="19"/>
                <w:szCs w:val="19"/>
              </w:rPr>
            </w:pPr>
            <w:r w:rsidRPr="008B5A83">
              <w:rPr>
                <w:rFonts w:ascii="Tahoma" w:hAnsi="Tahoma" w:cs="Tahoma"/>
                <w:sz w:val="19"/>
                <w:szCs w:val="19"/>
              </w:rPr>
              <w:t xml:space="preserve"> </w:t>
            </w:r>
            <w:r w:rsidR="00CC6AC7" w:rsidRPr="008B5A83">
              <w:rPr>
                <w:rFonts w:ascii="Tahoma" w:hAnsi="Tahoma" w:cs="Tahoma"/>
                <w:i/>
                <w:sz w:val="19"/>
                <w:szCs w:val="19"/>
              </w:rPr>
              <w:t>указаны в приложении № 2</w:t>
            </w:r>
          </w:p>
        </w:tc>
      </w:tr>
      <w:tr w:rsidR="00F30E2A" w:rsidRPr="008B5A83"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1.14</w:t>
            </w:r>
          </w:p>
        </w:tc>
        <w:tc>
          <w:tcPr>
            <w:tcW w:w="3278" w:type="dxa"/>
            <w:tcBorders>
              <w:top w:val="nil"/>
              <w:left w:val="nil"/>
              <w:bottom w:val="single" w:sz="4" w:space="0" w:color="auto"/>
              <w:right w:val="single" w:sz="4" w:space="0" w:color="auto"/>
            </w:tcBorders>
            <w:shd w:val="clear" w:color="auto" w:fill="auto"/>
            <w:vAlign w:val="center"/>
          </w:tcPr>
          <w:p w14:paraId="3EA9F778"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8B5A83" w:rsidRDefault="00F30E2A" w:rsidP="00580EFD">
            <w:pPr>
              <w:pStyle w:val="af2"/>
              <w:jc w:val="both"/>
              <w:rPr>
                <w:rFonts w:ascii="Tahoma" w:hAnsi="Tahoma" w:cs="Tahoma"/>
                <w:i/>
                <w:sz w:val="19"/>
                <w:szCs w:val="19"/>
              </w:rPr>
            </w:pPr>
            <w:r w:rsidRPr="008B5A83">
              <w:rPr>
                <w:rFonts w:ascii="Tahoma" w:hAnsi="Tahoma" w:cs="Tahoma"/>
                <w:i/>
                <w:sz w:val="19"/>
                <w:szCs w:val="19"/>
              </w:rPr>
              <w:t xml:space="preserve">* Победившей может быть признана Конкурсная заявка, отвечающая по существу требованиям конкурсной документации, квалификационным </w:t>
            </w:r>
            <w:r w:rsidRPr="008B5A83">
              <w:rPr>
                <w:rFonts w:ascii="Tahoma" w:hAnsi="Tahoma" w:cs="Tahoma"/>
                <w:i/>
                <w:sz w:val="19"/>
                <w:szCs w:val="19"/>
              </w:rPr>
              <w:lastRenderedPageBreak/>
              <w:t>требованиям, техническим параметрам и имеющая наименьшую оцененную стоимость.</w:t>
            </w:r>
          </w:p>
          <w:p w14:paraId="01C5381A"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8B5A8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8B5A83"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1.15</w:t>
            </w:r>
          </w:p>
        </w:tc>
        <w:tc>
          <w:tcPr>
            <w:tcW w:w="3278" w:type="dxa"/>
            <w:tcBorders>
              <w:top w:val="nil"/>
              <w:left w:val="nil"/>
              <w:bottom w:val="single" w:sz="4" w:space="0" w:color="auto"/>
              <w:right w:val="single" w:sz="4" w:space="0" w:color="auto"/>
            </w:tcBorders>
            <w:shd w:val="clear" w:color="auto" w:fill="auto"/>
            <w:vAlign w:val="center"/>
          </w:tcPr>
          <w:p w14:paraId="124B5F43"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4E92434E" w:rsidR="00F30E2A" w:rsidRPr="008B5A83" w:rsidRDefault="00CC6AC7" w:rsidP="00580EFD">
            <w:pPr>
              <w:widowControl w:val="0"/>
              <w:autoSpaceDE w:val="0"/>
              <w:autoSpaceDN w:val="0"/>
              <w:adjustRightInd w:val="0"/>
              <w:spacing w:after="0" w:line="240" w:lineRule="auto"/>
              <w:contextualSpacing/>
              <w:jc w:val="both"/>
              <w:rPr>
                <w:rFonts w:ascii="Tahoma" w:hAnsi="Tahoma" w:cs="Tahoma"/>
                <w:sz w:val="19"/>
                <w:szCs w:val="19"/>
              </w:rPr>
            </w:pPr>
            <w:r w:rsidRPr="008B5A83">
              <w:rPr>
                <w:rFonts w:ascii="Tahoma" w:hAnsi="Tahoma" w:cs="Tahoma"/>
                <w:sz w:val="19"/>
                <w:szCs w:val="19"/>
              </w:rPr>
              <w:t>Срок для устранения дефектов/время реагирования на устранение должны соответствовать срокам и условиям, предусмотренным  Техническим заданием</w:t>
            </w:r>
          </w:p>
        </w:tc>
      </w:tr>
      <w:tr w:rsidR="00F30E2A" w:rsidRPr="008B5A83"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1.16</w:t>
            </w:r>
          </w:p>
        </w:tc>
        <w:tc>
          <w:tcPr>
            <w:tcW w:w="3278" w:type="dxa"/>
            <w:tcBorders>
              <w:top w:val="nil"/>
              <w:left w:val="nil"/>
              <w:bottom w:val="single" w:sz="4" w:space="0" w:color="auto"/>
              <w:right w:val="single" w:sz="4" w:space="0" w:color="auto"/>
            </w:tcBorders>
            <w:shd w:val="clear" w:color="auto" w:fill="auto"/>
            <w:vAlign w:val="center"/>
          </w:tcPr>
          <w:p w14:paraId="74E76C48" w14:textId="5949AB08" w:rsidR="00F30E2A" w:rsidRPr="008B5A83" w:rsidRDefault="00A2481F" w:rsidP="00580EFD">
            <w:pPr>
              <w:spacing w:after="0" w:line="240" w:lineRule="auto"/>
              <w:rPr>
                <w:rFonts w:ascii="Tahoma" w:hAnsi="Tahoma" w:cs="Tahoma"/>
                <w:sz w:val="19"/>
                <w:szCs w:val="19"/>
              </w:rPr>
            </w:pPr>
            <w:r>
              <w:rPr>
                <w:rFonts w:ascii="Tahoma" w:hAnsi="Tahoma" w:cs="Tahoma"/>
                <w:b/>
                <w:sz w:val="19"/>
                <w:szCs w:val="19"/>
              </w:rPr>
              <w:t>Гарантия</w:t>
            </w:r>
          </w:p>
        </w:tc>
        <w:tc>
          <w:tcPr>
            <w:tcW w:w="7212" w:type="dxa"/>
            <w:gridSpan w:val="3"/>
            <w:tcBorders>
              <w:top w:val="nil"/>
              <w:left w:val="nil"/>
              <w:bottom w:val="single" w:sz="4" w:space="0" w:color="auto"/>
              <w:right w:val="single" w:sz="4" w:space="0" w:color="auto"/>
            </w:tcBorders>
            <w:shd w:val="clear" w:color="auto" w:fill="auto"/>
            <w:vAlign w:val="center"/>
          </w:tcPr>
          <w:p w14:paraId="029AAA89" w14:textId="77777777" w:rsidR="00CC6AC7" w:rsidRPr="008B5A83" w:rsidRDefault="00CC6AC7" w:rsidP="00CC6AC7">
            <w:pPr>
              <w:pStyle w:val="af2"/>
              <w:rPr>
                <w:rFonts w:ascii="Tahoma" w:hAnsi="Tahoma" w:cs="Tahoma"/>
                <w:i/>
                <w:sz w:val="19"/>
                <w:szCs w:val="19"/>
              </w:rPr>
            </w:pPr>
            <w:r w:rsidRPr="008B5A83">
              <w:rPr>
                <w:rFonts w:ascii="Tahoma" w:hAnsi="Tahoma" w:cs="Tahoma"/>
                <w:i/>
                <w:sz w:val="19"/>
                <w:szCs w:val="19"/>
              </w:rPr>
              <w:t>Должна соответствовать сроку и условиям, указанным в существенных требованиях (подробное описание товаров).</w:t>
            </w:r>
          </w:p>
          <w:p w14:paraId="6D31F9FE" w14:textId="028CEE6A" w:rsidR="00F30E2A" w:rsidRPr="008B5A83" w:rsidRDefault="00CC6AC7" w:rsidP="00CC6AC7">
            <w:pPr>
              <w:spacing w:after="0" w:line="240" w:lineRule="auto"/>
              <w:jc w:val="both"/>
              <w:rPr>
                <w:rFonts w:ascii="Tahoma" w:hAnsi="Tahoma" w:cs="Tahoma"/>
                <w:sz w:val="19"/>
                <w:szCs w:val="19"/>
              </w:rPr>
            </w:pPr>
            <w:r w:rsidRPr="008B5A83">
              <w:rPr>
                <w:rFonts w:ascii="Tahoma" w:hAnsi="Tahoma" w:cs="Tahoma"/>
                <w:i/>
                <w:sz w:val="19"/>
                <w:szCs w:val="19"/>
              </w:rPr>
              <w:t>Все Оборудование, ПО  и Лицензии на ПО должны иметь гарантию на аппаратные и программные части со сроком, указанным в описательной части технического задания для каждой позиции с момента интеграции такого Оборудования ПО, и Лицензии на ПО, с возможностью замены вышедшего из строя Оборудования (его частей) на новое на безвозмездной основе, а также техническую поддержку от производителя оборудования, ПО, включая консультации по электронной почте, по телефону, а также получение последних обновлений на бесплатной основе в течение всего срока действия технической поддержки.</w:t>
            </w:r>
          </w:p>
        </w:tc>
      </w:tr>
      <w:tr w:rsidR="00F30E2A" w:rsidRPr="008B5A83"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1.17</w:t>
            </w:r>
          </w:p>
        </w:tc>
        <w:tc>
          <w:tcPr>
            <w:tcW w:w="3278" w:type="dxa"/>
            <w:tcBorders>
              <w:top w:val="nil"/>
              <w:left w:val="nil"/>
              <w:bottom w:val="single" w:sz="4" w:space="0" w:color="auto"/>
              <w:right w:val="single" w:sz="4" w:space="0" w:color="auto"/>
            </w:tcBorders>
            <w:shd w:val="clear" w:color="auto" w:fill="auto"/>
            <w:vAlign w:val="center"/>
          </w:tcPr>
          <w:p w14:paraId="57533D97"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8B5A83"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1.18</w:t>
            </w:r>
          </w:p>
        </w:tc>
        <w:tc>
          <w:tcPr>
            <w:tcW w:w="3278" w:type="dxa"/>
            <w:tcBorders>
              <w:top w:val="nil"/>
              <w:left w:val="nil"/>
              <w:bottom w:val="single" w:sz="4" w:space="0" w:color="auto"/>
              <w:right w:val="single" w:sz="4" w:space="0" w:color="auto"/>
            </w:tcBorders>
            <w:shd w:val="clear" w:color="auto" w:fill="auto"/>
            <w:vAlign w:val="center"/>
          </w:tcPr>
          <w:p w14:paraId="0D0F064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8B5A83" w:rsidRDefault="00CD59C0" w:rsidP="00580EFD">
            <w:pPr>
              <w:spacing w:after="0" w:line="240" w:lineRule="auto"/>
              <w:jc w:val="both"/>
              <w:rPr>
                <w:rFonts w:ascii="Tahoma" w:hAnsi="Tahoma" w:cs="Tahoma"/>
                <w:i/>
                <w:iCs/>
                <w:sz w:val="19"/>
                <w:szCs w:val="19"/>
              </w:rPr>
            </w:pPr>
            <w:r w:rsidRPr="008B5A83">
              <w:rPr>
                <w:rFonts w:ascii="Tahoma" w:hAnsi="Tahoma" w:cs="Tahoma"/>
                <w:b/>
                <w:sz w:val="19"/>
                <w:szCs w:val="19"/>
              </w:rPr>
              <w:t>Приложение №2</w:t>
            </w:r>
          </w:p>
        </w:tc>
      </w:tr>
      <w:tr w:rsidR="00F30E2A" w:rsidRPr="008B5A83"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1.19</w:t>
            </w:r>
          </w:p>
        </w:tc>
        <w:tc>
          <w:tcPr>
            <w:tcW w:w="3278" w:type="dxa"/>
            <w:tcBorders>
              <w:top w:val="nil"/>
              <w:left w:val="nil"/>
              <w:bottom w:val="single" w:sz="4" w:space="0" w:color="auto"/>
              <w:right w:val="single" w:sz="4" w:space="0" w:color="auto"/>
            </w:tcBorders>
            <w:shd w:val="clear" w:color="auto" w:fill="auto"/>
            <w:vAlign w:val="center"/>
          </w:tcPr>
          <w:p w14:paraId="1F5401A2" w14:textId="77777777" w:rsidR="00F30E2A" w:rsidRPr="008B5A83" w:rsidRDefault="00F30E2A" w:rsidP="00580EFD">
            <w:pPr>
              <w:spacing w:after="0" w:line="240" w:lineRule="auto"/>
              <w:jc w:val="both"/>
              <w:rPr>
                <w:rFonts w:ascii="Tahoma" w:hAnsi="Tahoma" w:cs="Tahoma"/>
                <w:b/>
                <w:sz w:val="19"/>
                <w:szCs w:val="19"/>
              </w:rPr>
            </w:pPr>
            <w:r w:rsidRPr="008B5A83">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8B5A83" w:rsidRDefault="00F30E2A" w:rsidP="00CD59C0">
            <w:pPr>
              <w:spacing w:after="0" w:line="240" w:lineRule="auto"/>
              <w:ind w:left="-57" w:right="-57"/>
              <w:rPr>
                <w:rFonts w:ascii="Tahoma" w:hAnsi="Tahoma" w:cs="Tahoma"/>
                <w:i/>
                <w:sz w:val="19"/>
                <w:szCs w:val="19"/>
              </w:rPr>
            </w:pPr>
            <w:r w:rsidRPr="008B5A83">
              <w:rPr>
                <w:rFonts w:ascii="Tahoma" w:hAnsi="Tahoma" w:cs="Tahoma"/>
                <w:i/>
                <w:sz w:val="19"/>
                <w:szCs w:val="19"/>
              </w:rPr>
              <w:t xml:space="preserve">См. проект Договора </w:t>
            </w:r>
            <w:r w:rsidR="00CD59C0" w:rsidRPr="008B5A83">
              <w:rPr>
                <w:rFonts w:ascii="Tahoma" w:hAnsi="Tahoma" w:cs="Tahoma"/>
                <w:i/>
                <w:sz w:val="19"/>
                <w:szCs w:val="19"/>
              </w:rPr>
              <w:t>(Приложение № 3</w:t>
            </w:r>
            <w:r w:rsidRPr="008B5A83">
              <w:rPr>
                <w:rFonts w:ascii="Tahoma" w:hAnsi="Tahoma" w:cs="Tahoma"/>
                <w:i/>
                <w:sz w:val="19"/>
                <w:szCs w:val="19"/>
              </w:rPr>
              <w:t>)</w:t>
            </w:r>
          </w:p>
        </w:tc>
      </w:tr>
      <w:tr w:rsidR="00CC6AC7" w:rsidRPr="008B5A83" w14:paraId="30A956DD"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449A9F" w14:textId="77777777" w:rsidR="00CC6AC7" w:rsidRPr="008B5A83" w:rsidRDefault="00CC6AC7" w:rsidP="00CC6AC7">
            <w:pPr>
              <w:spacing w:after="0" w:line="240" w:lineRule="auto"/>
              <w:ind w:left="-57" w:right="-57"/>
              <w:jc w:val="center"/>
              <w:rPr>
                <w:rFonts w:ascii="Tahoma" w:hAnsi="Tahoma" w:cs="Tahoma"/>
                <w:sz w:val="19"/>
                <w:szCs w:val="19"/>
              </w:rPr>
            </w:pPr>
          </w:p>
        </w:tc>
        <w:tc>
          <w:tcPr>
            <w:tcW w:w="3278" w:type="dxa"/>
            <w:tcBorders>
              <w:top w:val="nil"/>
              <w:left w:val="nil"/>
              <w:bottom w:val="single" w:sz="4" w:space="0" w:color="auto"/>
              <w:right w:val="single" w:sz="4" w:space="0" w:color="auto"/>
            </w:tcBorders>
            <w:shd w:val="clear" w:color="auto" w:fill="auto"/>
          </w:tcPr>
          <w:p w14:paraId="0DAFD3E0" w14:textId="77777777" w:rsidR="00CC6AC7" w:rsidRPr="008B5A83" w:rsidRDefault="00CC6AC7" w:rsidP="00CC6AC7">
            <w:pPr>
              <w:spacing w:after="0" w:line="240" w:lineRule="auto"/>
              <w:rPr>
                <w:rFonts w:ascii="Tahoma" w:hAnsi="Tahoma" w:cs="Tahoma"/>
                <w:sz w:val="19"/>
                <w:szCs w:val="19"/>
              </w:rPr>
            </w:pPr>
          </w:p>
          <w:p w14:paraId="09ECB57C" w14:textId="6878C298"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 xml:space="preserve">Наличие 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Республике  филиалов, представительств, доверенных лиц  Поставщиков-нерезидентов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Республики </w:t>
            </w:r>
          </w:p>
        </w:tc>
        <w:tc>
          <w:tcPr>
            <w:tcW w:w="7212" w:type="dxa"/>
            <w:gridSpan w:val="3"/>
            <w:tcBorders>
              <w:top w:val="nil"/>
              <w:left w:val="nil"/>
              <w:bottom w:val="single" w:sz="4" w:space="0" w:color="auto"/>
              <w:right w:val="single" w:sz="4" w:space="0" w:color="auto"/>
            </w:tcBorders>
            <w:shd w:val="clear" w:color="auto" w:fill="auto"/>
          </w:tcPr>
          <w:p w14:paraId="58FB02DA" w14:textId="51C2BF30" w:rsidR="00CC6AC7" w:rsidRPr="008B5A83" w:rsidRDefault="00CC6AC7" w:rsidP="00CC6AC7">
            <w:pPr>
              <w:spacing w:after="0" w:line="240" w:lineRule="auto"/>
              <w:ind w:left="-57" w:right="-57"/>
              <w:rPr>
                <w:rFonts w:ascii="Tahoma" w:hAnsi="Tahoma" w:cs="Tahoma"/>
                <w:i/>
                <w:sz w:val="19"/>
                <w:szCs w:val="19"/>
              </w:rPr>
            </w:pPr>
            <w:r w:rsidRPr="008B5A83">
              <w:rPr>
                <w:rFonts w:ascii="Tahoma" w:hAnsi="Tahoma" w:cs="Tahoma"/>
                <w:i/>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w:t>
            </w:r>
            <w:r w:rsidRPr="008B5A83">
              <w:rPr>
                <w:rFonts w:ascii="Tahoma" w:hAnsi="Tahoma" w:cs="Tahoma"/>
                <w:i/>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tc>
      </w:tr>
      <w:tr w:rsidR="00CC6AC7" w:rsidRPr="008B5A83" w14:paraId="0619FA2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7E2B2E"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1.20</w:t>
            </w:r>
          </w:p>
        </w:tc>
        <w:tc>
          <w:tcPr>
            <w:tcW w:w="3278" w:type="dxa"/>
            <w:tcBorders>
              <w:top w:val="nil"/>
              <w:left w:val="nil"/>
              <w:bottom w:val="single" w:sz="4" w:space="0" w:color="auto"/>
              <w:right w:val="single" w:sz="4" w:space="0" w:color="auto"/>
            </w:tcBorders>
            <w:shd w:val="clear" w:color="auto" w:fill="auto"/>
            <w:vAlign w:val="center"/>
          </w:tcPr>
          <w:p w14:paraId="084B66C5"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Сертификат</w:t>
            </w:r>
          </w:p>
        </w:tc>
        <w:tc>
          <w:tcPr>
            <w:tcW w:w="7212" w:type="dxa"/>
            <w:gridSpan w:val="3"/>
            <w:tcBorders>
              <w:top w:val="nil"/>
              <w:left w:val="nil"/>
              <w:bottom w:val="single" w:sz="4" w:space="0" w:color="auto"/>
              <w:right w:val="single" w:sz="4" w:space="0" w:color="auto"/>
            </w:tcBorders>
            <w:shd w:val="clear" w:color="auto" w:fill="auto"/>
            <w:vAlign w:val="center"/>
          </w:tcPr>
          <w:p w14:paraId="4FB24BFD" w14:textId="3B3BB6DF" w:rsidR="00CC6AC7" w:rsidRPr="008B5A83" w:rsidRDefault="00CC6AC7" w:rsidP="00CC6AC7">
            <w:pPr>
              <w:spacing w:after="0" w:line="240" w:lineRule="auto"/>
              <w:ind w:left="-57" w:right="-57"/>
              <w:jc w:val="both"/>
              <w:rPr>
                <w:rFonts w:ascii="Tahoma" w:hAnsi="Tahoma" w:cs="Tahoma"/>
                <w:i/>
                <w:sz w:val="19"/>
                <w:szCs w:val="19"/>
              </w:rPr>
            </w:pPr>
            <w:r w:rsidRPr="008B5A83">
              <w:rPr>
                <w:rFonts w:ascii="Tahoma" w:hAnsi="Tahoma" w:cs="Tahoma"/>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CC6AC7" w:rsidRPr="008B5A83" w14:paraId="506B0E0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1.21</w:t>
            </w:r>
          </w:p>
        </w:tc>
        <w:tc>
          <w:tcPr>
            <w:tcW w:w="3278" w:type="dxa"/>
            <w:tcBorders>
              <w:top w:val="nil"/>
              <w:left w:val="nil"/>
              <w:bottom w:val="single" w:sz="4" w:space="0" w:color="auto"/>
              <w:right w:val="single" w:sz="4" w:space="0" w:color="auto"/>
            </w:tcBorders>
            <w:shd w:val="clear" w:color="auto" w:fill="auto"/>
            <w:vAlign w:val="center"/>
          </w:tcPr>
          <w:p w14:paraId="17E6E433"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Документация на оборудование</w:t>
            </w:r>
          </w:p>
        </w:tc>
        <w:tc>
          <w:tcPr>
            <w:tcW w:w="7212" w:type="dxa"/>
            <w:gridSpan w:val="3"/>
            <w:tcBorders>
              <w:top w:val="nil"/>
              <w:left w:val="nil"/>
              <w:bottom w:val="single" w:sz="4" w:space="0" w:color="auto"/>
              <w:right w:val="single" w:sz="4" w:space="0" w:color="auto"/>
            </w:tcBorders>
            <w:shd w:val="clear" w:color="auto" w:fill="auto"/>
            <w:vAlign w:val="center"/>
          </w:tcPr>
          <w:p w14:paraId="0FCD4209" w14:textId="0DA9B00F" w:rsidR="00CC6AC7" w:rsidRPr="008B5A83" w:rsidRDefault="00CC6AC7" w:rsidP="00CC6AC7">
            <w:pPr>
              <w:spacing w:after="0" w:line="240" w:lineRule="auto"/>
              <w:ind w:left="-57" w:right="-57"/>
              <w:jc w:val="both"/>
              <w:rPr>
                <w:rFonts w:ascii="Tahoma" w:hAnsi="Tahoma" w:cs="Tahoma"/>
                <w:b/>
                <w:i/>
                <w:iCs/>
                <w:sz w:val="19"/>
                <w:szCs w:val="19"/>
              </w:rPr>
            </w:pPr>
            <w:r w:rsidRPr="008B5A83">
              <w:rPr>
                <w:rFonts w:ascii="Tahoma" w:hAnsi="Tahoma" w:cs="Tahoma"/>
                <w:b/>
                <w:i/>
                <w:iCs/>
                <w:color w:val="FF0000"/>
                <w:sz w:val="19"/>
                <w:szCs w:val="19"/>
              </w:rPr>
              <w:t>Поставщик должен предоставить</w:t>
            </w:r>
            <w:r w:rsidR="0093376C">
              <w:rPr>
                <w:rFonts w:ascii="Tahoma" w:hAnsi="Tahoma" w:cs="Tahoma"/>
                <w:b/>
                <w:i/>
                <w:iCs/>
                <w:color w:val="FF0000"/>
                <w:sz w:val="19"/>
                <w:szCs w:val="19"/>
              </w:rPr>
              <w:t xml:space="preserve"> в комплекте с оборудованием</w:t>
            </w:r>
            <w:r w:rsidRPr="008B5A83">
              <w:rPr>
                <w:rFonts w:ascii="Tahoma" w:hAnsi="Tahoma" w:cs="Tahoma"/>
                <w:b/>
                <w:i/>
                <w:iCs/>
                <w:color w:val="FF0000"/>
                <w:sz w:val="19"/>
                <w:szCs w:val="19"/>
              </w:rPr>
              <w:t xml:space="preserve"> подробную техническую документацию для поставляемого оборудования на английском или русском языке. В документации должны быть предоставлена вся информация на поставляемое оборудование, необходимая для проверки соответствия техническим требованиям, а также инструкция по настройке и эксплуатации оборудования.</w:t>
            </w:r>
          </w:p>
        </w:tc>
      </w:tr>
      <w:tr w:rsidR="00CC6AC7" w:rsidRPr="008B5A83" w14:paraId="79BD446C"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1.22</w:t>
            </w:r>
          </w:p>
        </w:tc>
        <w:tc>
          <w:tcPr>
            <w:tcW w:w="3278" w:type="dxa"/>
            <w:tcBorders>
              <w:top w:val="nil"/>
              <w:left w:val="nil"/>
              <w:bottom w:val="single" w:sz="4" w:space="0" w:color="auto"/>
              <w:right w:val="single" w:sz="4" w:space="0" w:color="auto"/>
            </w:tcBorders>
            <w:shd w:val="clear" w:color="auto" w:fill="auto"/>
            <w:vAlign w:val="center"/>
          </w:tcPr>
          <w:p w14:paraId="0A06FB3D"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52119BB1" w:rsidR="00CC6AC7" w:rsidRPr="008B5A83" w:rsidRDefault="001F7C4F" w:rsidP="00507B34">
            <w:pPr>
              <w:spacing w:after="0" w:line="240" w:lineRule="auto"/>
              <w:ind w:left="-57" w:right="-57"/>
              <w:jc w:val="both"/>
              <w:rPr>
                <w:rFonts w:ascii="Tahoma" w:hAnsi="Tahoma" w:cs="Tahoma"/>
                <w:i/>
                <w:iCs/>
                <w:sz w:val="19"/>
                <w:szCs w:val="19"/>
              </w:rPr>
            </w:pPr>
            <w:r>
              <w:rPr>
                <w:rFonts w:ascii="Tahoma" w:hAnsi="Tahoma" w:cs="Tahoma"/>
                <w:b/>
                <w:i/>
                <w:sz w:val="19"/>
                <w:szCs w:val="19"/>
              </w:rPr>
              <w:t xml:space="preserve">542 989 </w:t>
            </w:r>
            <w:r w:rsidR="00CC6AC7" w:rsidRPr="008B5A83">
              <w:rPr>
                <w:rFonts w:ascii="Tahoma" w:hAnsi="Tahoma" w:cs="Tahoma"/>
                <w:b/>
                <w:i/>
                <w:sz w:val="19"/>
                <w:szCs w:val="19"/>
              </w:rPr>
              <w:t>сом</w:t>
            </w:r>
          </w:p>
        </w:tc>
      </w:tr>
      <w:tr w:rsidR="00CC6AC7" w:rsidRPr="008B5A83" w14:paraId="71EE86B2"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1.23</w:t>
            </w:r>
          </w:p>
        </w:tc>
        <w:tc>
          <w:tcPr>
            <w:tcW w:w="3278" w:type="dxa"/>
            <w:tcBorders>
              <w:top w:val="nil"/>
              <w:left w:val="nil"/>
              <w:bottom w:val="single" w:sz="4" w:space="0" w:color="auto"/>
              <w:right w:val="single" w:sz="4" w:space="0" w:color="auto"/>
            </w:tcBorders>
            <w:shd w:val="clear" w:color="auto" w:fill="auto"/>
            <w:vAlign w:val="center"/>
          </w:tcPr>
          <w:p w14:paraId="53D9AFF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color w:val="000000"/>
                <w:sz w:val="19"/>
                <w:szCs w:val="19"/>
              </w:rPr>
              <w:t>Техническое состояние закупаемого оборудования</w:t>
            </w:r>
          </w:p>
        </w:tc>
        <w:tc>
          <w:tcPr>
            <w:tcW w:w="7212" w:type="dxa"/>
            <w:gridSpan w:val="3"/>
            <w:tcBorders>
              <w:top w:val="nil"/>
              <w:left w:val="nil"/>
              <w:bottom w:val="single" w:sz="4" w:space="0" w:color="auto"/>
              <w:right w:val="single" w:sz="4" w:space="0" w:color="auto"/>
            </w:tcBorders>
            <w:shd w:val="clear" w:color="auto" w:fill="auto"/>
            <w:vAlign w:val="center"/>
          </w:tcPr>
          <w:p w14:paraId="6140118F"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CC6AC7" w:rsidRPr="008B5A83"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1.24</w:t>
            </w:r>
          </w:p>
        </w:tc>
        <w:tc>
          <w:tcPr>
            <w:tcW w:w="3278" w:type="dxa"/>
            <w:tcBorders>
              <w:top w:val="nil"/>
              <w:left w:val="nil"/>
              <w:bottom w:val="single" w:sz="4" w:space="0" w:color="auto"/>
              <w:right w:val="single" w:sz="4" w:space="0" w:color="auto"/>
            </w:tcBorders>
            <w:shd w:val="clear" w:color="auto" w:fill="auto"/>
            <w:vAlign w:val="center"/>
          </w:tcPr>
          <w:p w14:paraId="5EBA3D6B"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8B5A83" w:rsidRDefault="00CC6AC7" w:rsidP="00CC6AC7">
            <w:pPr>
              <w:spacing w:after="0" w:line="240" w:lineRule="auto"/>
              <w:jc w:val="both"/>
              <w:rPr>
                <w:rFonts w:ascii="Tahoma" w:hAnsi="Tahoma" w:cs="Tahoma"/>
                <w:b/>
                <w:i/>
                <w:sz w:val="19"/>
                <w:szCs w:val="19"/>
              </w:rPr>
            </w:pPr>
            <w:r w:rsidRPr="008B5A83">
              <w:rPr>
                <w:rFonts w:ascii="Tahoma" w:hAnsi="Tahoma" w:cs="Tahoma"/>
                <w:b/>
                <w:i/>
                <w:sz w:val="19"/>
                <w:szCs w:val="19"/>
              </w:rPr>
              <w:t xml:space="preserve">Для всех резидентов и нерезидентов КР: </w:t>
            </w:r>
          </w:p>
          <w:p w14:paraId="21AE68B2"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hAnsi="Tahoma" w:cs="Tahoma"/>
                <w:i/>
                <w:color w:val="000000"/>
                <w:sz w:val="19"/>
                <w:szCs w:val="19"/>
              </w:rPr>
              <w:t>Риски потери или повреждения самого оборудования, комплектующих и ПО до момента их передачи Покупателю несет Поставщик.</w:t>
            </w:r>
          </w:p>
        </w:tc>
      </w:tr>
      <w:tr w:rsidR="00CC6AC7" w:rsidRPr="008B5A83"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t>2.</w:t>
            </w:r>
          </w:p>
        </w:tc>
        <w:tc>
          <w:tcPr>
            <w:tcW w:w="10490" w:type="dxa"/>
            <w:gridSpan w:val="4"/>
            <w:tcBorders>
              <w:top w:val="nil"/>
              <w:left w:val="nil"/>
              <w:bottom w:val="single" w:sz="4" w:space="0" w:color="auto"/>
              <w:right w:val="single" w:sz="4" w:space="0" w:color="auto"/>
            </w:tcBorders>
            <w:shd w:val="clear" w:color="000000" w:fill="F2F2F2"/>
            <w:vAlign w:val="center"/>
            <w:hideMark/>
          </w:tcPr>
          <w:p w14:paraId="6392CB81"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t>Квалификационные требования:</w:t>
            </w:r>
          </w:p>
        </w:tc>
      </w:tr>
      <w:tr w:rsidR="00CC6AC7" w:rsidRPr="008B5A83"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2.1</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53F72DF5"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эквивалентная сумма в долларах США.</w:t>
            </w:r>
          </w:p>
          <w:p w14:paraId="3FBB72DD" w14:textId="77777777"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p w14:paraId="173DC028" w14:textId="71EF4859"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Примечание: контракты должны быть подтверждены актами приемки или счет фактурами</w:t>
            </w:r>
          </w:p>
        </w:tc>
      </w:tr>
      <w:tr w:rsidR="00CC6AC7" w:rsidRPr="008B5A83" w14:paraId="198604B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6539"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2.2</w:t>
            </w:r>
          </w:p>
        </w:tc>
        <w:tc>
          <w:tcPr>
            <w:tcW w:w="3278" w:type="dxa"/>
            <w:tcBorders>
              <w:top w:val="single" w:sz="4" w:space="0" w:color="auto"/>
              <w:left w:val="nil"/>
              <w:bottom w:val="single" w:sz="4" w:space="0" w:color="auto"/>
              <w:right w:val="single" w:sz="4" w:space="0" w:color="auto"/>
            </w:tcBorders>
            <w:shd w:val="clear" w:color="auto" w:fill="auto"/>
            <w:vAlign w:val="center"/>
          </w:tcPr>
          <w:p w14:paraId="5B710CB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sz w:val="19"/>
                <w:szCs w:val="19"/>
              </w:rPr>
              <w:t>Авторизация</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4E25D751" w14:textId="439273A5"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w:t>
            </w:r>
            <w:proofErr w:type="spellStart"/>
            <w:r w:rsidRPr="008B5A83">
              <w:rPr>
                <w:rFonts w:ascii="Tahoma" w:hAnsi="Tahoma" w:cs="Tahoma"/>
                <w:i/>
                <w:color w:val="000000"/>
                <w:sz w:val="19"/>
                <w:szCs w:val="19"/>
              </w:rPr>
              <w:t>Manufacture</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Authorization</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Form</w:t>
            </w:r>
            <w:proofErr w:type="spellEnd"/>
            <w:r w:rsidRPr="008B5A83">
              <w:rPr>
                <w:rFonts w:ascii="Tahoma" w:hAnsi="Tahoma" w:cs="Tahoma"/>
                <w:i/>
                <w:color w:val="000000"/>
                <w:sz w:val="19"/>
                <w:szCs w:val="19"/>
              </w:rPr>
              <w:t xml:space="preserve">) от производителя </w:t>
            </w:r>
            <w:r w:rsidRPr="008B5A83">
              <w:rPr>
                <w:rFonts w:ascii="Tahoma" w:hAnsi="Tahoma" w:cs="Tahoma"/>
                <w:i/>
                <w:color w:val="000000"/>
                <w:sz w:val="19"/>
                <w:szCs w:val="19"/>
              </w:rPr>
              <w:lastRenderedPageBreak/>
              <w:t>оборудования, программного обеспечения, лицензий и сервисных контрактов на:</w:t>
            </w:r>
          </w:p>
          <w:p w14:paraId="5E82AADB" w14:textId="079484AA"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1. Поставщика, уполномоченного производителем оборудования, осуществлять поставки на территорию </w:t>
            </w:r>
            <w:proofErr w:type="spellStart"/>
            <w:r w:rsidRPr="008B5A83">
              <w:rPr>
                <w:rFonts w:ascii="Tahoma" w:hAnsi="Tahoma" w:cs="Tahoma"/>
                <w:i/>
                <w:color w:val="000000"/>
                <w:sz w:val="19"/>
                <w:szCs w:val="19"/>
              </w:rPr>
              <w:t>Кыргызской</w:t>
            </w:r>
            <w:proofErr w:type="spellEnd"/>
            <w:r w:rsidRPr="008B5A83">
              <w:rPr>
                <w:rFonts w:ascii="Tahoma" w:hAnsi="Tahoma" w:cs="Tahoma"/>
                <w:i/>
                <w:color w:val="000000"/>
                <w:sz w:val="19"/>
                <w:szCs w:val="19"/>
              </w:rPr>
              <w:t xml:space="preserve"> Республики.</w:t>
            </w:r>
          </w:p>
          <w:p w14:paraId="44BE6D43" w14:textId="3997969D"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2. Дистрибьютера, уполномоченного производителем оборудования программного обеспечения, лицензий и сервисных контрактов через которого будет осуществляться </w:t>
            </w:r>
            <w:proofErr w:type="spellStart"/>
            <w:r w:rsidRPr="008B5A83">
              <w:rPr>
                <w:rFonts w:ascii="Tahoma" w:hAnsi="Tahoma" w:cs="Tahoma"/>
                <w:i/>
                <w:color w:val="000000"/>
                <w:sz w:val="19"/>
                <w:szCs w:val="19"/>
              </w:rPr>
              <w:t>авторизационная</w:t>
            </w:r>
            <w:proofErr w:type="spellEnd"/>
            <w:r w:rsidRPr="008B5A83">
              <w:rPr>
                <w:rFonts w:ascii="Tahoma" w:hAnsi="Tahoma" w:cs="Tahoma"/>
                <w:i/>
                <w:color w:val="000000"/>
                <w:sz w:val="19"/>
                <w:szCs w:val="19"/>
              </w:rPr>
              <w:t xml:space="preserve"> поставка в </w:t>
            </w:r>
            <w:proofErr w:type="spellStart"/>
            <w:r w:rsidRPr="008B5A83">
              <w:rPr>
                <w:rFonts w:ascii="Tahoma" w:hAnsi="Tahoma" w:cs="Tahoma"/>
                <w:i/>
                <w:color w:val="000000"/>
                <w:sz w:val="19"/>
                <w:szCs w:val="19"/>
              </w:rPr>
              <w:t>Кыргызскую</w:t>
            </w:r>
            <w:proofErr w:type="spellEnd"/>
            <w:r w:rsidRPr="008B5A83">
              <w:rPr>
                <w:rFonts w:ascii="Tahoma" w:hAnsi="Tahoma" w:cs="Tahoma"/>
                <w:i/>
                <w:color w:val="000000"/>
                <w:sz w:val="19"/>
                <w:szCs w:val="19"/>
              </w:rPr>
              <w:t xml:space="preserve"> Республику для ЗАО “Альфа Телеком”.</w:t>
            </w:r>
          </w:p>
          <w:p w14:paraId="1B013CCB" w14:textId="58726E7E"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color w:val="000000"/>
                <w:sz w:val="19"/>
                <w:szCs w:val="19"/>
              </w:rPr>
              <w:t xml:space="preserve">ЗАО «Альфа Телеком» вправе проверить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на подлинность у производителя оборудования программного обеспечения, лицензий и сервисных контрактов.</w:t>
            </w:r>
          </w:p>
        </w:tc>
      </w:tr>
      <w:tr w:rsidR="00D34EC2" w:rsidRPr="008B5A83"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5"/>
            <w:shd w:val="clear" w:color="auto" w:fill="auto"/>
            <w:noWrap/>
            <w:vAlign w:val="center"/>
            <w:hideMark/>
          </w:tcPr>
          <w:p w14:paraId="31BD8490"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lastRenderedPageBreak/>
              <w:t xml:space="preserve">                                                           Существенные/технические требования </w:t>
            </w:r>
          </w:p>
        </w:tc>
      </w:tr>
      <w:tr w:rsidR="00507B34" w:rsidRPr="008B5A83" w14:paraId="5178C8CD" w14:textId="77777777" w:rsidTr="0050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8364" w:type="dxa"/>
            <w:gridSpan w:val="3"/>
            <w:shd w:val="clear" w:color="auto" w:fill="auto"/>
            <w:vAlign w:val="center"/>
            <w:hideMark/>
          </w:tcPr>
          <w:p w14:paraId="4DBEF778" w14:textId="4D74CFE7" w:rsidR="00507B34" w:rsidRPr="008B5A83" w:rsidRDefault="00507B34" w:rsidP="00507B34">
            <w:pPr>
              <w:spacing w:after="0" w:line="240" w:lineRule="auto"/>
              <w:jc w:val="center"/>
              <w:rPr>
                <w:rFonts w:ascii="Tahoma" w:hAnsi="Tahoma" w:cs="Tahoma"/>
                <w:b/>
                <w:sz w:val="19"/>
                <w:szCs w:val="19"/>
              </w:rPr>
            </w:pPr>
            <w:r w:rsidRPr="008B5A83">
              <w:rPr>
                <w:rFonts w:ascii="Tahoma" w:hAnsi="Tahoma" w:cs="Tahoma"/>
                <w:b/>
                <w:sz w:val="19"/>
                <w:szCs w:val="19"/>
              </w:rPr>
              <w:t>Подробное описание товаров</w:t>
            </w:r>
          </w:p>
        </w:tc>
        <w:tc>
          <w:tcPr>
            <w:tcW w:w="1701" w:type="dxa"/>
            <w:shd w:val="clear" w:color="auto" w:fill="auto"/>
            <w:vAlign w:val="center"/>
            <w:hideMark/>
          </w:tcPr>
          <w:p w14:paraId="322886FE" w14:textId="77777777" w:rsidR="00507B34" w:rsidRPr="008B5A83" w:rsidRDefault="00507B34" w:rsidP="00D34EC2">
            <w:pPr>
              <w:spacing w:after="0" w:line="240" w:lineRule="auto"/>
              <w:jc w:val="center"/>
              <w:rPr>
                <w:rFonts w:ascii="Tahoma" w:hAnsi="Tahoma" w:cs="Tahoma"/>
                <w:b/>
                <w:sz w:val="19"/>
                <w:szCs w:val="19"/>
              </w:rPr>
            </w:pPr>
            <w:r w:rsidRPr="008B5A83">
              <w:rPr>
                <w:rFonts w:ascii="Tahoma" w:hAnsi="Tahoma" w:cs="Tahoma"/>
                <w:b/>
                <w:sz w:val="19"/>
                <w:szCs w:val="19"/>
              </w:rPr>
              <w:t>Срок поставки</w:t>
            </w:r>
          </w:p>
        </w:tc>
        <w:tc>
          <w:tcPr>
            <w:tcW w:w="992" w:type="dxa"/>
            <w:shd w:val="clear" w:color="auto" w:fill="auto"/>
            <w:vAlign w:val="center"/>
            <w:hideMark/>
          </w:tcPr>
          <w:p w14:paraId="57CF944A" w14:textId="77777777" w:rsidR="00507B34" w:rsidRPr="008B5A83" w:rsidRDefault="00507B34" w:rsidP="00A40E45">
            <w:pPr>
              <w:spacing w:after="0" w:line="240" w:lineRule="auto"/>
              <w:jc w:val="both"/>
              <w:rPr>
                <w:rFonts w:ascii="Tahoma" w:hAnsi="Tahoma" w:cs="Tahoma"/>
                <w:b/>
                <w:sz w:val="19"/>
                <w:szCs w:val="19"/>
              </w:rPr>
            </w:pPr>
            <w:r w:rsidRPr="008B5A83">
              <w:rPr>
                <w:rFonts w:ascii="Tahoma" w:hAnsi="Tahoma" w:cs="Tahoma"/>
                <w:b/>
                <w:sz w:val="19"/>
                <w:szCs w:val="19"/>
              </w:rPr>
              <w:t>Кол-во, объем</w:t>
            </w:r>
          </w:p>
        </w:tc>
      </w:tr>
      <w:tr w:rsidR="00D34EC2" w:rsidRPr="008B5A83" w14:paraId="5B5ACAF7"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5"/>
        </w:trPr>
        <w:tc>
          <w:tcPr>
            <w:tcW w:w="11057" w:type="dxa"/>
            <w:gridSpan w:val="5"/>
            <w:shd w:val="clear" w:color="auto" w:fill="auto"/>
            <w:tcMar>
              <w:top w:w="0" w:type="dxa"/>
              <w:left w:w="108" w:type="dxa"/>
              <w:bottom w:w="0" w:type="dxa"/>
              <w:right w:w="108" w:type="dxa"/>
            </w:tcMar>
            <w:vAlign w:val="center"/>
          </w:tcPr>
          <w:p w14:paraId="503D510A" w14:textId="10308F33" w:rsidR="00D34EC2" w:rsidRPr="00507B34" w:rsidRDefault="00D34EC2" w:rsidP="00A40E45">
            <w:pPr>
              <w:pStyle w:val="af2"/>
              <w:jc w:val="center"/>
              <w:rPr>
                <w:rFonts w:ascii="Tahoma" w:hAnsi="Tahoma" w:cs="Tahoma"/>
                <w:b/>
                <w:sz w:val="19"/>
                <w:szCs w:val="19"/>
              </w:rPr>
            </w:pPr>
            <w:r w:rsidRPr="008B5A83">
              <w:rPr>
                <w:rFonts w:ascii="Tahoma" w:hAnsi="Tahoma" w:cs="Tahoma"/>
                <w:b/>
                <w:sz w:val="19"/>
                <w:szCs w:val="19"/>
              </w:rPr>
              <w:t xml:space="preserve">Сетевые маршрутизаторы с поддержкой </w:t>
            </w:r>
            <w:r w:rsidRPr="008B5A83">
              <w:rPr>
                <w:rFonts w:ascii="Tahoma" w:hAnsi="Tahoma" w:cs="Tahoma"/>
                <w:b/>
                <w:sz w:val="19"/>
                <w:szCs w:val="19"/>
                <w:lang w:val="en-US"/>
              </w:rPr>
              <w:t>LTE</w:t>
            </w:r>
            <w:r w:rsidR="00507B34" w:rsidRPr="00507B34">
              <w:rPr>
                <w:rFonts w:ascii="Tahoma" w:hAnsi="Tahoma" w:cs="Tahoma"/>
                <w:b/>
                <w:sz w:val="19"/>
                <w:szCs w:val="19"/>
              </w:rPr>
              <w:t xml:space="preserve"> 4</w:t>
            </w:r>
            <w:r w:rsidR="00507B34">
              <w:rPr>
                <w:rFonts w:ascii="Tahoma" w:hAnsi="Tahoma" w:cs="Tahoma"/>
                <w:b/>
                <w:sz w:val="19"/>
                <w:szCs w:val="19"/>
                <w:lang w:val="en-US"/>
              </w:rPr>
              <w:t>G</w:t>
            </w:r>
          </w:p>
        </w:tc>
      </w:tr>
      <w:tr w:rsidR="00507B34" w:rsidRPr="008B5A83" w14:paraId="2550664A" w14:textId="77777777" w:rsidTr="00507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364" w:type="dxa"/>
            <w:gridSpan w:val="3"/>
            <w:shd w:val="clear" w:color="auto" w:fill="auto"/>
          </w:tcPr>
          <w:p w14:paraId="119F7022" w14:textId="77777777" w:rsidR="00507B34" w:rsidRPr="008B5A83" w:rsidRDefault="00507B34" w:rsidP="00A40E45">
            <w:pPr>
              <w:pStyle w:val="af2"/>
              <w:rPr>
                <w:rFonts w:ascii="Tahoma" w:hAnsi="Tahoma" w:cs="Tahoma"/>
                <w:b/>
                <w:sz w:val="19"/>
                <w:szCs w:val="19"/>
              </w:rPr>
            </w:pPr>
            <w:r w:rsidRPr="008B5A83">
              <w:rPr>
                <w:rFonts w:ascii="Tahoma" w:hAnsi="Tahoma" w:cs="Tahoma"/>
                <w:b/>
                <w:sz w:val="19"/>
                <w:szCs w:val="19"/>
              </w:rPr>
              <w:t>Общие характеристики:</w:t>
            </w:r>
          </w:p>
          <w:p w14:paraId="2C9D80A0"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Не хуже, чем:</w:t>
            </w:r>
          </w:p>
          <w:p w14:paraId="315C3D69"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Количество и тип портов доступа – не менее 8 шт. портов с поддержкой 10/100/1000 </w:t>
            </w:r>
            <w:proofErr w:type="spellStart"/>
            <w:r w:rsidRPr="008B5A83">
              <w:rPr>
                <w:rFonts w:ascii="Tahoma" w:hAnsi="Tahoma" w:cs="Tahoma"/>
                <w:sz w:val="19"/>
                <w:szCs w:val="19"/>
              </w:rPr>
              <w:t>Ethernet</w:t>
            </w:r>
            <w:proofErr w:type="spellEnd"/>
            <w:r w:rsidRPr="008B5A83">
              <w:rPr>
                <w:rFonts w:ascii="Tahoma" w:hAnsi="Tahoma" w:cs="Tahoma"/>
                <w:sz w:val="19"/>
                <w:szCs w:val="19"/>
              </w:rPr>
              <w:t xml:space="preserve"> из не менее 4 шт. портов с поддержкой </w:t>
            </w:r>
            <w:proofErr w:type="spellStart"/>
            <w:r w:rsidRPr="008B5A83">
              <w:rPr>
                <w:rFonts w:ascii="Tahoma" w:hAnsi="Tahoma" w:cs="Tahoma"/>
                <w:sz w:val="19"/>
                <w:szCs w:val="19"/>
                <w:shd w:val="clear" w:color="auto" w:fill="FFFFFF"/>
              </w:rPr>
              <w:t>PoE</w:t>
            </w:r>
            <w:proofErr w:type="spellEnd"/>
            <w:r w:rsidRPr="008B5A83">
              <w:rPr>
                <w:rFonts w:ascii="Tahoma" w:hAnsi="Tahoma" w:cs="Tahoma"/>
                <w:sz w:val="19"/>
                <w:szCs w:val="19"/>
              </w:rPr>
              <w:t xml:space="preserve">; </w:t>
            </w:r>
          </w:p>
          <w:p w14:paraId="3AACC354"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Количество портов </w:t>
            </w:r>
            <w:proofErr w:type="spellStart"/>
            <w:r w:rsidRPr="008B5A83">
              <w:rPr>
                <w:rFonts w:ascii="Tahoma" w:hAnsi="Tahoma" w:cs="Tahoma"/>
                <w:sz w:val="19"/>
                <w:szCs w:val="19"/>
              </w:rPr>
              <w:t>Uplink</w:t>
            </w:r>
            <w:proofErr w:type="spellEnd"/>
            <w:r w:rsidRPr="008B5A83">
              <w:rPr>
                <w:rFonts w:ascii="Tahoma" w:hAnsi="Tahoma" w:cs="Tahoma"/>
                <w:sz w:val="19"/>
                <w:szCs w:val="19"/>
              </w:rPr>
              <w:t xml:space="preserve"> – не менее 1шт. SFP+ порта с 1-Gigabit </w:t>
            </w:r>
            <w:proofErr w:type="spellStart"/>
            <w:r w:rsidRPr="008B5A83">
              <w:rPr>
                <w:rFonts w:ascii="Tahoma" w:hAnsi="Tahoma" w:cs="Tahoma"/>
                <w:sz w:val="19"/>
                <w:szCs w:val="19"/>
              </w:rPr>
              <w:t>Ehernet</w:t>
            </w:r>
            <w:proofErr w:type="spellEnd"/>
            <w:r w:rsidRPr="008B5A83">
              <w:rPr>
                <w:rFonts w:ascii="Tahoma" w:hAnsi="Tahoma" w:cs="Tahoma"/>
                <w:sz w:val="19"/>
                <w:szCs w:val="19"/>
              </w:rPr>
              <w:t xml:space="preserve"> и не менее 1шт. порта с 1-Gigabit </w:t>
            </w:r>
            <w:proofErr w:type="spellStart"/>
            <w:r w:rsidRPr="008B5A83">
              <w:rPr>
                <w:rFonts w:ascii="Tahoma" w:hAnsi="Tahoma" w:cs="Tahoma"/>
                <w:sz w:val="19"/>
                <w:szCs w:val="19"/>
              </w:rPr>
              <w:t>Ehernet</w:t>
            </w:r>
            <w:proofErr w:type="spellEnd"/>
            <w:r w:rsidRPr="008B5A83">
              <w:rPr>
                <w:rFonts w:ascii="Tahoma" w:hAnsi="Tahoma" w:cs="Tahoma"/>
                <w:sz w:val="19"/>
                <w:szCs w:val="19"/>
              </w:rPr>
              <w:t>;</w:t>
            </w:r>
          </w:p>
          <w:p w14:paraId="10CE53B9"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Поддерживаемые трансиверы на портах агрегации (</w:t>
            </w:r>
            <w:proofErr w:type="spellStart"/>
            <w:r w:rsidRPr="008B5A83">
              <w:rPr>
                <w:rFonts w:ascii="Tahoma" w:hAnsi="Tahoma" w:cs="Tahoma"/>
                <w:sz w:val="19"/>
                <w:szCs w:val="19"/>
              </w:rPr>
              <w:t>Uplink</w:t>
            </w:r>
            <w:proofErr w:type="spellEnd"/>
            <w:r w:rsidRPr="008B5A83">
              <w:rPr>
                <w:rFonts w:ascii="Tahoma" w:hAnsi="Tahoma" w:cs="Tahoma"/>
                <w:sz w:val="19"/>
                <w:szCs w:val="19"/>
              </w:rPr>
              <w:t>) – 1GBASE-SR SFP+, 1GBASE-LRM SFP+, 1GBASE-LR SFP+.</w:t>
            </w:r>
          </w:p>
          <w:p w14:paraId="566E8A64"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Таблица MAC адресов – не менее 30000; </w:t>
            </w:r>
          </w:p>
          <w:p w14:paraId="69C00248"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Консольный порт: </w:t>
            </w:r>
            <w:proofErr w:type="spellStart"/>
            <w:r w:rsidRPr="008B5A83">
              <w:rPr>
                <w:rFonts w:ascii="Tahoma" w:hAnsi="Tahoma" w:cs="Tahoma"/>
                <w:sz w:val="19"/>
                <w:szCs w:val="19"/>
              </w:rPr>
              <w:t>Ethernet</w:t>
            </w:r>
            <w:proofErr w:type="spellEnd"/>
            <w:r w:rsidRPr="008B5A83">
              <w:rPr>
                <w:rFonts w:ascii="Tahoma" w:hAnsi="Tahoma" w:cs="Tahoma"/>
                <w:sz w:val="19"/>
                <w:szCs w:val="19"/>
              </w:rPr>
              <w:t xml:space="preserve"> (RJ-45), </w:t>
            </w:r>
            <w:r w:rsidRPr="008B5A83">
              <w:rPr>
                <w:rFonts w:ascii="Tahoma" w:hAnsi="Tahoma" w:cs="Tahoma"/>
                <w:sz w:val="19"/>
                <w:szCs w:val="19"/>
                <w:shd w:val="clear" w:color="auto" w:fill="F2F2F2"/>
              </w:rPr>
              <w:t>микро-USB типа B;</w:t>
            </w:r>
          </w:p>
          <w:p w14:paraId="062469D6"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Поддержка </w:t>
            </w:r>
            <w:proofErr w:type="spellStart"/>
            <w:r w:rsidRPr="008B5A83">
              <w:rPr>
                <w:rFonts w:ascii="Tahoma" w:hAnsi="Tahoma" w:cs="Tahoma"/>
                <w:sz w:val="19"/>
                <w:szCs w:val="19"/>
              </w:rPr>
              <w:t>Jumbo</w:t>
            </w:r>
            <w:proofErr w:type="spellEnd"/>
            <w:r w:rsidRPr="008B5A83">
              <w:rPr>
                <w:rFonts w:ascii="Tahoma" w:hAnsi="Tahoma" w:cs="Tahoma"/>
                <w:sz w:val="19"/>
                <w:szCs w:val="19"/>
              </w:rPr>
              <w:t xml:space="preserve"> </w:t>
            </w:r>
            <w:proofErr w:type="spellStart"/>
            <w:r w:rsidRPr="008B5A83">
              <w:rPr>
                <w:rFonts w:ascii="Tahoma" w:hAnsi="Tahoma" w:cs="Tahoma"/>
                <w:sz w:val="19"/>
                <w:szCs w:val="19"/>
              </w:rPr>
              <w:t>frame</w:t>
            </w:r>
            <w:proofErr w:type="spellEnd"/>
            <w:r w:rsidRPr="008B5A83">
              <w:rPr>
                <w:rFonts w:ascii="Tahoma" w:hAnsi="Tahoma" w:cs="Tahoma"/>
                <w:sz w:val="19"/>
                <w:szCs w:val="19"/>
              </w:rPr>
              <w:t xml:space="preserve"> размером - 9 198 байт;</w:t>
            </w:r>
          </w:p>
          <w:p w14:paraId="3DFCFCE0"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Коммутационная емкость (полный дуплекс) – не менее 1Гбит/</w:t>
            </w:r>
            <w:proofErr w:type="spellStart"/>
            <w:r w:rsidRPr="008B5A83">
              <w:rPr>
                <w:rFonts w:ascii="Tahoma" w:hAnsi="Tahoma" w:cs="Tahoma"/>
                <w:sz w:val="19"/>
                <w:szCs w:val="19"/>
              </w:rPr>
              <w:t>cек</w:t>
            </w:r>
            <w:proofErr w:type="spellEnd"/>
            <w:r w:rsidRPr="008B5A83">
              <w:rPr>
                <w:rFonts w:ascii="Tahoma" w:hAnsi="Tahoma" w:cs="Tahoma"/>
                <w:sz w:val="19"/>
                <w:szCs w:val="19"/>
              </w:rPr>
              <w:t>;</w:t>
            </w:r>
          </w:p>
          <w:p w14:paraId="2D7DF7D1"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Скорость обработки трафика – не менее 90М p</w:t>
            </w:r>
            <w:proofErr w:type="spellStart"/>
            <w:r w:rsidRPr="008B5A83">
              <w:rPr>
                <w:rFonts w:ascii="Tahoma" w:hAnsi="Tahoma" w:cs="Tahoma"/>
                <w:sz w:val="19"/>
                <w:szCs w:val="19"/>
                <w:lang w:val="en-US"/>
              </w:rPr>
              <w:t>acket</w:t>
            </w:r>
            <w:proofErr w:type="spellEnd"/>
            <w:r w:rsidRPr="008B5A83">
              <w:rPr>
                <w:rFonts w:ascii="Tahoma" w:hAnsi="Tahoma" w:cs="Tahoma"/>
                <w:sz w:val="19"/>
                <w:szCs w:val="19"/>
              </w:rPr>
              <w:t>/сек;</w:t>
            </w:r>
          </w:p>
          <w:p w14:paraId="5498C99E"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Доступное количество VLAN </w:t>
            </w:r>
            <w:proofErr w:type="spellStart"/>
            <w:r w:rsidRPr="008B5A83">
              <w:rPr>
                <w:rFonts w:ascii="Tahoma" w:hAnsi="Tahoma" w:cs="Tahoma"/>
                <w:sz w:val="19"/>
                <w:szCs w:val="19"/>
              </w:rPr>
              <w:t>IDs</w:t>
            </w:r>
            <w:proofErr w:type="spellEnd"/>
            <w:r w:rsidRPr="008B5A83">
              <w:rPr>
                <w:rFonts w:ascii="Tahoma" w:hAnsi="Tahoma" w:cs="Tahoma"/>
                <w:sz w:val="19"/>
                <w:szCs w:val="19"/>
              </w:rPr>
              <w:t xml:space="preserve"> – не менее 4 094;</w:t>
            </w:r>
          </w:p>
          <w:p w14:paraId="047B9130"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Максимальное Количество </w:t>
            </w:r>
            <w:proofErr w:type="spellStart"/>
            <w:r w:rsidRPr="008B5A83">
              <w:rPr>
                <w:rFonts w:ascii="Tahoma" w:hAnsi="Tahoma" w:cs="Tahoma"/>
                <w:sz w:val="19"/>
                <w:szCs w:val="19"/>
                <w:lang w:val="en-US"/>
              </w:rPr>
              <w:t>IPv</w:t>
            </w:r>
            <w:proofErr w:type="spellEnd"/>
            <w:r w:rsidRPr="008B5A83">
              <w:rPr>
                <w:rFonts w:ascii="Tahoma" w:hAnsi="Tahoma" w:cs="Tahoma"/>
                <w:sz w:val="19"/>
                <w:szCs w:val="19"/>
              </w:rPr>
              <w:t>4 маршрутов –  не менее 20000;</w:t>
            </w:r>
          </w:p>
          <w:p w14:paraId="137D894D"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Максимальное Количество </w:t>
            </w:r>
            <w:proofErr w:type="spellStart"/>
            <w:r w:rsidRPr="008B5A83">
              <w:rPr>
                <w:rFonts w:ascii="Tahoma" w:hAnsi="Tahoma" w:cs="Tahoma"/>
                <w:sz w:val="19"/>
                <w:szCs w:val="19"/>
                <w:lang w:val="en-US"/>
              </w:rPr>
              <w:t>IPv</w:t>
            </w:r>
            <w:proofErr w:type="spellEnd"/>
            <w:r w:rsidRPr="008B5A83">
              <w:rPr>
                <w:rFonts w:ascii="Tahoma" w:hAnsi="Tahoma" w:cs="Tahoma"/>
                <w:sz w:val="19"/>
                <w:szCs w:val="19"/>
              </w:rPr>
              <w:t>6 маршрутов –  не менее 15000;</w:t>
            </w:r>
          </w:p>
          <w:p w14:paraId="5208FE8D"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Оперативная память (ОЗУ) – не менее 4 Гигабайт.</w:t>
            </w:r>
          </w:p>
          <w:p w14:paraId="3E1A4E2D"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lang w:val="en-US"/>
              </w:rPr>
              <w:t>Flash</w:t>
            </w:r>
            <w:r w:rsidRPr="008B5A83">
              <w:rPr>
                <w:rFonts w:ascii="Tahoma" w:hAnsi="Tahoma" w:cs="Tahoma"/>
                <w:sz w:val="19"/>
                <w:szCs w:val="19"/>
              </w:rPr>
              <w:t xml:space="preserve"> память – не менее 4 Гигабайт.</w:t>
            </w:r>
          </w:p>
          <w:p w14:paraId="1235DDDB"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Максимальное количество списков доступа для (</w:t>
            </w:r>
            <w:r w:rsidRPr="008B5A83">
              <w:rPr>
                <w:rFonts w:ascii="Tahoma" w:hAnsi="Tahoma" w:cs="Tahoma"/>
                <w:sz w:val="19"/>
                <w:szCs w:val="19"/>
                <w:lang w:val="en-US"/>
              </w:rPr>
              <w:t>Security</w:t>
            </w:r>
            <w:r w:rsidRPr="008B5A83">
              <w:rPr>
                <w:rFonts w:ascii="Tahoma" w:hAnsi="Tahoma" w:cs="Tahoma"/>
                <w:sz w:val="19"/>
                <w:szCs w:val="19"/>
              </w:rPr>
              <w:t xml:space="preserve"> </w:t>
            </w:r>
            <w:r w:rsidRPr="008B5A83">
              <w:rPr>
                <w:rFonts w:ascii="Tahoma" w:hAnsi="Tahoma" w:cs="Tahoma"/>
                <w:sz w:val="19"/>
                <w:szCs w:val="19"/>
                <w:lang w:val="en-US"/>
              </w:rPr>
              <w:t>ACL</w:t>
            </w:r>
            <w:r w:rsidRPr="008B5A83">
              <w:rPr>
                <w:rFonts w:ascii="Tahoma" w:hAnsi="Tahoma" w:cs="Tahoma"/>
                <w:sz w:val="19"/>
                <w:szCs w:val="19"/>
              </w:rPr>
              <w:t>) –не менее 5000;</w:t>
            </w:r>
          </w:p>
          <w:p w14:paraId="378CD54E"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Максимальное количество списков доступа для применения политик качества (</w:t>
            </w:r>
            <w:r w:rsidRPr="008B5A83">
              <w:rPr>
                <w:rFonts w:ascii="Tahoma" w:hAnsi="Tahoma" w:cs="Tahoma"/>
                <w:sz w:val="19"/>
                <w:szCs w:val="19"/>
                <w:lang w:val="en-US"/>
              </w:rPr>
              <w:t>QOS</w:t>
            </w:r>
            <w:r w:rsidRPr="008B5A83">
              <w:rPr>
                <w:rFonts w:ascii="Tahoma" w:hAnsi="Tahoma" w:cs="Tahoma"/>
                <w:sz w:val="19"/>
                <w:szCs w:val="19"/>
              </w:rPr>
              <w:t xml:space="preserve"> </w:t>
            </w:r>
            <w:r w:rsidRPr="008B5A83">
              <w:rPr>
                <w:rFonts w:ascii="Tahoma" w:hAnsi="Tahoma" w:cs="Tahoma"/>
                <w:sz w:val="19"/>
                <w:szCs w:val="19"/>
                <w:lang w:val="en-US"/>
              </w:rPr>
              <w:t>ACL</w:t>
            </w:r>
            <w:r w:rsidRPr="008B5A83">
              <w:rPr>
                <w:rFonts w:ascii="Tahoma" w:hAnsi="Tahoma" w:cs="Tahoma"/>
                <w:sz w:val="19"/>
                <w:szCs w:val="19"/>
              </w:rPr>
              <w:t>) – 5000.</w:t>
            </w:r>
          </w:p>
          <w:p w14:paraId="30DFD466"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 xml:space="preserve">Слот для </w:t>
            </w:r>
            <w:r w:rsidRPr="008B5A83">
              <w:rPr>
                <w:rFonts w:ascii="Tahoma" w:hAnsi="Tahoma" w:cs="Tahoma"/>
                <w:sz w:val="19"/>
                <w:szCs w:val="19"/>
                <w:lang w:val="en-US"/>
              </w:rPr>
              <w:t>SIM</w:t>
            </w:r>
            <w:r w:rsidRPr="008B5A83">
              <w:rPr>
                <w:rFonts w:ascii="Tahoma" w:hAnsi="Tahoma" w:cs="Tahoma"/>
                <w:sz w:val="19"/>
                <w:szCs w:val="19"/>
              </w:rPr>
              <w:t xml:space="preserve"> – поддержка 2 </w:t>
            </w:r>
            <w:r w:rsidRPr="008B5A83">
              <w:rPr>
                <w:rFonts w:ascii="Tahoma" w:hAnsi="Tahoma" w:cs="Tahoma"/>
                <w:sz w:val="19"/>
                <w:szCs w:val="19"/>
                <w:lang w:val="en-US"/>
              </w:rPr>
              <w:t>SIM</w:t>
            </w:r>
            <w:r w:rsidRPr="008B5A83">
              <w:rPr>
                <w:rFonts w:ascii="Tahoma" w:hAnsi="Tahoma" w:cs="Tahoma"/>
                <w:sz w:val="19"/>
                <w:szCs w:val="19"/>
              </w:rPr>
              <w:t>-карт;</w:t>
            </w:r>
          </w:p>
          <w:p w14:paraId="15E41656" w14:textId="77777777" w:rsidR="00507B34" w:rsidRPr="008B5A83" w:rsidRDefault="00507B34" w:rsidP="00A40E45">
            <w:pPr>
              <w:pStyle w:val="af2"/>
              <w:rPr>
                <w:rFonts w:ascii="Tahoma" w:hAnsi="Tahoma" w:cs="Tahoma"/>
                <w:sz w:val="19"/>
                <w:szCs w:val="19"/>
                <w:shd w:val="clear" w:color="auto" w:fill="FFFFFF"/>
              </w:rPr>
            </w:pPr>
            <w:r w:rsidRPr="008B5A83">
              <w:rPr>
                <w:rFonts w:ascii="Tahoma" w:hAnsi="Tahoma" w:cs="Tahoma"/>
                <w:sz w:val="19"/>
                <w:szCs w:val="19"/>
                <w:shd w:val="clear" w:color="auto" w:fill="FFFFFF"/>
              </w:rPr>
              <w:t xml:space="preserve">Высокая надежность и поддержка многоадресной сотовой связи для разъема для двух SIM-карт </w:t>
            </w:r>
            <w:proofErr w:type="spellStart"/>
            <w:r w:rsidRPr="008B5A83">
              <w:rPr>
                <w:rFonts w:ascii="Tahoma" w:hAnsi="Tahoma" w:cs="Tahoma"/>
                <w:sz w:val="19"/>
                <w:szCs w:val="19"/>
                <w:shd w:val="clear" w:color="auto" w:fill="FFFFFF"/>
              </w:rPr>
              <w:t>micro</w:t>
            </w:r>
            <w:proofErr w:type="spellEnd"/>
            <w:r w:rsidRPr="008B5A83">
              <w:rPr>
                <w:rFonts w:ascii="Tahoma" w:hAnsi="Tahoma" w:cs="Tahoma"/>
                <w:sz w:val="19"/>
                <w:szCs w:val="19"/>
                <w:shd w:val="clear" w:color="auto" w:fill="FFFFFF"/>
              </w:rPr>
              <w:t xml:space="preserve"> (3FF); совместимость с ISO-7816-2 (механическая SIM-карта), возможность автоматического оператора SIM-карты с правильным выбором прошивки (быстрое переключение SIM-карты при сбое).</w:t>
            </w:r>
          </w:p>
          <w:p w14:paraId="6A39AD71"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shd w:val="clear" w:color="auto" w:fill="FFFFFF"/>
              </w:rPr>
              <w:t>Включённая антенна - две многодиапазонные поворотные дипольные антенны (LTE-ANTM-SMA-D)</w:t>
            </w:r>
          </w:p>
          <w:p w14:paraId="41BFBDD7" w14:textId="77777777" w:rsidR="00507B34" w:rsidRPr="008B5A83" w:rsidRDefault="00507B34" w:rsidP="00A40E45">
            <w:pPr>
              <w:spacing w:after="0" w:line="240" w:lineRule="auto"/>
              <w:rPr>
                <w:rFonts w:ascii="Tahoma" w:hAnsi="Tahoma" w:cs="Tahoma"/>
                <w:sz w:val="19"/>
                <w:szCs w:val="19"/>
              </w:rPr>
            </w:pPr>
          </w:p>
          <w:p w14:paraId="73E2A942" w14:textId="77777777" w:rsidR="00507B34" w:rsidRPr="008B5A83" w:rsidRDefault="00507B34" w:rsidP="00A40E45">
            <w:pPr>
              <w:spacing w:after="0" w:line="240" w:lineRule="auto"/>
              <w:rPr>
                <w:rFonts w:ascii="Tahoma" w:hAnsi="Tahoma" w:cs="Tahoma"/>
                <w:b/>
                <w:sz w:val="19"/>
                <w:szCs w:val="19"/>
              </w:rPr>
            </w:pPr>
            <w:r w:rsidRPr="008B5A83">
              <w:rPr>
                <w:rFonts w:ascii="Tahoma" w:hAnsi="Tahoma" w:cs="Tahoma"/>
                <w:b/>
                <w:sz w:val="19"/>
                <w:szCs w:val="19"/>
              </w:rPr>
              <w:t xml:space="preserve">Поддержка </w:t>
            </w:r>
            <w:r w:rsidRPr="008B5A83">
              <w:rPr>
                <w:rFonts w:ascii="Tahoma" w:hAnsi="Tahoma" w:cs="Tahoma"/>
                <w:b/>
                <w:sz w:val="19"/>
                <w:szCs w:val="19"/>
                <w:lang w:val="en-US"/>
              </w:rPr>
              <w:t>LTE</w:t>
            </w:r>
            <w:r w:rsidRPr="008B5A83">
              <w:rPr>
                <w:rFonts w:ascii="Tahoma" w:hAnsi="Tahoma" w:cs="Tahoma"/>
                <w:b/>
                <w:sz w:val="19"/>
                <w:szCs w:val="19"/>
              </w:rPr>
              <w:t>:</w:t>
            </w:r>
          </w:p>
          <w:p w14:paraId="5984461B" w14:textId="77777777" w:rsidR="00507B34" w:rsidRPr="008B5A83" w:rsidRDefault="00507B34" w:rsidP="00A40E45">
            <w:pPr>
              <w:shd w:val="clear" w:color="auto" w:fill="FFFFFF"/>
              <w:spacing w:before="60" w:after="60" w:line="240" w:lineRule="auto"/>
              <w:ind w:left="60" w:right="60"/>
              <w:textAlignment w:val="baseline"/>
              <w:rPr>
                <w:rFonts w:ascii="Tahoma" w:eastAsia="Times New Roman" w:hAnsi="Tahoma" w:cs="Tahoma"/>
                <w:sz w:val="19"/>
                <w:szCs w:val="19"/>
                <w:lang w:eastAsia="ru-RU"/>
              </w:rPr>
            </w:pPr>
            <w:r w:rsidRPr="008B5A83">
              <w:rPr>
                <w:rFonts w:ascii="Tahoma" w:eastAsia="Times New Roman" w:hAnsi="Tahoma" w:cs="Tahoma"/>
                <w:sz w:val="19"/>
                <w:szCs w:val="19"/>
                <w:lang w:eastAsia="ru-RU"/>
              </w:rPr>
              <w:t xml:space="preserve">Диапазоны </w:t>
            </w:r>
            <w:r w:rsidRPr="008B5A83">
              <w:rPr>
                <w:rFonts w:ascii="Tahoma" w:eastAsia="Times New Roman" w:hAnsi="Tahoma" w:cs="Tahoma"/>
                <w:sz w:val="19"/>
                <w:szCs w:val="19"/>
                <w:lang w:val="en-US" w:eastAsia="ru-RU"/>
              </w:rPr>
              <w:t>LTE</w:t>
            </w:r>
            <w:r w:rsidRPr="008B5A83">
              <w:rPr>
                <w:rFonts w:ascii="Tahoma" w:eastAsia="Times New Roman" w:hAnsi="Tahoma" w:cs="Tahoma"/>
                <w:sz w:val="19"/>
                <w:szCs w:val="19"/>
                <w:lang w:eastAsia="ru-RU"/>
              </w:rPr>
              <w:t xml:space="preserve"> 1, 3, 7, 8, 20, 28.</w:t>
            </w:r>
          </w:p>
          <w:p w14:paraId="1EC9C238" w14:textId="7754347D" w:rsidR="00507B34" w:rsidRPr="008B5A83" w:rsidRDefault="00507B34" w:rsidP="008B5A83">
            <w:pPr>
              <w:shd w:val="clear" w:color="auto" w:fill="FFFFFF"/>
              <w:spacing w:before="60" w:after="60" w:line="240" w:lineRule="auto"/>
              <w:ind w:left="60" w:right="60"/>
              <w:textAlignment w:val="baseline"/>
              <w:rPr>
                <w:rFonts w:ascii="Tahoma" w:eastAsia="Times New Roman" w:hAnsi="Tahoma" w:cs="Tahoma"/>
                <w:sz w:val="19"/>
                <w:szCs w:val="19"/>
                <w:lang w:eastAsia="ru-RU"/>
              </w:rPr>
            </w:pPr>
            <w:r w:rsidRPr="008B5A83">
              <w:rPr>
                <w:rFonts w:ascii="Tahoma" w:eastAsia="Times New Roman" w:hAnsi="Tahoma" w:cs="Tahoma"/>
                <w:sz w:val="19"/>
                <w:szCs w:val="19"/>
                <w:lang w:val="en-US" w:eastAsia="ru-RU"/>
              </w:rPr>
              <w:t>FDD</w:t>
            </w:r>
            <w:r w:rsidRPr="008B5A83">
              <w:rPr>
                <w:rFonts w:ascii="Tahoma" w:eastAsia="Times New Roman" w:hAnsi="Tahoma" w:cs="Tahoma"/>
                <w:sz w:val="19"/>
                <w:szCs w:val="19"/>
                <w:lang w:eastAsia="ru-RU"/>
              </w:rPr>
              <w:t xml:space="preserve"> </w:t>
            </w:r>
            <w:r w:rsidRPr="008B5A83">
              <w:rPr>
                <w:rFonts w:ascii="Tahoma" w:eastAsia="Times New Roman" w:hAnsi="Tahoma" w:cs="Tahoma"/>
                <w:sz w:val="19"/>
                <w:szCs w:val="19"/>
                <w:lang w:val="en-US" w:eastAsia="ru-RU"/>
              </w:rPr>
              <w:t>LTE</w:t>
            </w:r>
            <w:r w:rsidRPr="008B5A83">
              <w:rPr>
                <w:rFonts w:ascii="Tahoma" w:eastAsia="Times New Roman" w:hAnsi="Tahoma" w:cs="Tahoma"/>
                <w:sz w:val="19"/>
                <w:szCs w:val="19"/>
                <w:lang w:eastAsia="ru-RU"/>
              </w:rPr>
              <w:t xml:space="preserve"> 700 МГц (диапазон 28), 800 МГц (диапазон 20), 900 МГц (диапазон 8), 1800 МГц (диапазон 3), 2100 МГц (диапазон 1)</w:t>
            </w:r>
          </w:p>
          <w:p w14:paraId="3D2C94F8" w14:textId="77777777" w:rsidR="00507B34" w:rsidRPr="008B5A83" w:rsidRDefault="00507B34" w:rsidP="00D34EC2">
            <w:pPr>
              <w:pStyle w:val="af2"/>
              <w:rPr>
                <w:rFonts w:ascii="Tahoma" w:hAnsi="Tahoma" w:cs="Tahoma"/>
                <w:b/>
                <w:sz w:val="19"/>
                <w:szCs w:val="19"/>
              </w:rPr>
            </w:pPr>
            <w:r w:rsidRPr="008B5A83">
              <w:rPr>
                <w:rFonts w:ascii="Tahoma" w:hAnsi="Tahoma" w:cs="Tahoma"/>
                <w:b/>
                <w:sz w:val="19"/>
                <w:szCs w:val="19"/>
              </w:rPr>
              <w:t xml:space="preserve">Теоретическая скорость загрузки/выгрузки категории: </w:t>
            </w:r>
            <w:r w:rsidRPr="008B5A83">
              <w:rPr>
                <w:rFonts w:ascii="Tahoma" w:hAnsi="Tahoma" w:cs="Tahoma"/>
                <w:sz w:val="19"/>
                <w:szCs w:val="19"/>
              </w:rPr>
              <w:t>150 Мбит/с/50 Мбит/с</w:t>
            </w:r>
          </w:p>
          <w:p w14:paraId="725BB187" w14:textId="77777777" w:rsidR="00507B34" w:rsidRPr="008B5A83" w:rsidRDefault="00507B34" w:rsidP="00A40E45">
            <w:pPr>
              <w:spacing w:after="0" w:line="240" w:lineRule="auto"/>
              <w:rPr>
                <w:rFonts w:ascii="Tahoma" w:hAnsi="Tahoma" w:cs="Tahoma"/>
                <w:sz w:val="19"/>
                <w:szCs w:val="19"/>
              </w:rPr>
            </w:pPr>
          </w:p>
          <w:p w14:paraId="42B6742A" w14:textId="77777777" w:rsidR="00507B34" w:rsidRPr="008B5A83" w:rsidRDefault="00507B34" w:rsidP="00A40E45">
            <w:pPr>
              <w:pStyle w:val="af2"/>
              <w:rPr>
                <w:rFonts w:ascii="Tahoma" w:hAnsi="Tahoma" w:cs="Tahoma"/>
                <w:b/>
                <w:sz w:val="19"/>
                <w:szCs w:val="19"/>
              </w:rPr>
            </w:pPr>
            <w:r w:rsidRPr="008B5A83">
              <w:rPr>
                <w:rFonts w:ascii="Tahoma" w:hAnsi="Tahoma" w:cs="Tahoma"/>
                <w:b/>
                <w:sz w:val="19"/>
                <w:szCs w:val="19"/>
              </w:rPr>
              <w:t>Поддержка технологий и протоколов:</w:t>
            </w:r>
          </w:p>
          <w:p w14:paraId="6C934D4A"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Не хуже, чем:</w:t>
            </w:r>
          </w:p>
          <w:p w14:paraId="6A090E82" w14:textId="77777777" w:rsidR="00507B34" w:rsidRPr="008B5A83" w:rsidRDefault="00507B34" w:rsidP="00A40E45">
            <w:pPr>
              <w:pStyle w:val="af2"/>
              <w:rPr>
                <w:rFonts w:ascii="Tahoma" w:hAnsi="Tahoma" w:cs="Tahoma"/>
                <w:sz w:val="19"/>
                <w:szCs w:val="19"/>
                <w:lang w:val="en-US"/>
              </w:rPr>
            </w:pPr>
            <w:r w:rsidRPr="008B5A83">
              <w:rPr>
                <w:rFonts w:ascii="Tahoma" w:hAnsi="Tahoma" w:cs="Tahoma"/>
                <w:sz w:val="19"/>
                <w:szCs w:val="19"/>
                <w:lang w:val="en-US"/>
              </w:rPr>
              <w:t xml:space="preserve">Layer 2, Routed Access (RIP, EIGRP Stub, OSPF - 1000 routes), PBR, PIM Stub Multicast (1000 routes)), PVLAN, VRRP, PBR, CDP, </w:t>
            </w:r>
            <w:proofErr w:type="spellStart"/>
            <w:r w:rsidRPr="008B5A83">
              <w:rPr>
                <w:rFonts w:ascii="Tahoma" w:hAnsi="Tahoma" w:cs="Tahoma"/>
                <w:sz w:val="19"/>
                <w:szCs w:val="19"/>
                <w:lang w:val="en-US"/>
              </w:rPr>
              <w:t>QoS</w:t>
            </w:r>
            <w:proofErr w:type="spellEnd"/>
            <w:r w:rsidRPr="008B5A83">
              <w:rPr>
                <w:rFonts w:ascii="Tahoma" w:hAnsi="Tahoma" w:cs="Tahoma"/>
                <w:sz w:val="19"/>
                <w:szCs w:val="19"/>
                <w:lang w:val="en-US"/>
              </w:rPr>
              <w:t xml:space="preserve">, FHS, 802.1X, MACsec-128, </w:t>
            </w:r>
            <w:proofErr w:type="spellStart"/>
            <w:r w:rsidRPr="008B5A83">
              <w:rPr>
                <w:rFonts w:ascii="Tahoma" w:hAnsi="Tahoma" w:cs="Tahoma"/>
                <w:sz w:val="19"/>
                <w:szCs w:val="19"/>
                <w:lang w:val="en-US"/>
              </w:rPr>
              <w:t>CoPP</w:t>
            </w:r>
            <w:proofErr w:type="spellEnd"/>
            <w:r w:rsidRPr="008B5A83">
              <w:rPr>
                <w:rFonts w:ascii="Tahoma" w:hAnsi="Tahoma" w:cs="Tahoma"/>
                <w:sz w:val="19"/>
                <w:szCs w:val="19"/>
                <w:lang w:val="en-US"/>
              </w:rPr>
              <w:t xml:space="preserve">, SXP, IP SLA Responder, SSO, VRF, VXLAN, LISP, SGT, MPLS, </w:t>
            </w:r>
            <w:proofErr w:type="spellStart"/>
            <w:r w:rsidRPr="008B5A83">
              <w:rPr>
                <w:rFonts w:ascii="Tahoma" w:hAnsi="Tahoma" w:cs="Tahoma"/>
                <w:sz w:val="19"/>
                <w:szCs w:val="19"/>
                <w:lang w:val="en-US"/>
              </w:rPr>
              <w:t>mVPN</w:t>
            </w:r>
            <w:proofErr w:type="spellEnd"/>
            <w:r w:rsidRPr="008B5A83">
              <w:rPr>
                <w:rFonts w:ascii="Tahoma" w:hAnsi="Tahoma" w:cs="Tahoma"/>
                <w:sz w:val="19"/>
                <w:szCs w:val="19"/>
                <w:lang w:val="en-US"/>
              </w:rPr>
              <w:t>.</w:t>
            </w:r>
          </w:p>
          <w:p w14:paraId="787E9087" w14:textId="77777777" w:rsidR="00507B34" w:rsidRPr="008B5A83" w:rsidRDefault="00507B34" w:rsidP="00A40E45">
            <w:pPr>
              <w:pStyle w:val="af2"/>
              <w:rPr>
                <w:rFonts w:ascii="Tahoma" w:hAnsi="Tahoma" w:cs="Tahoma"/>
                <w:sz w:val="19"/>
                <w:szCs w:val="19"/>
                <w:lang w:val="en-US"/>
              </w:rPr>
            </w:pPr>
          </w:p>
          <w:p w14:paraId="2A7B7C30" w14:textId="77777777" w:rsidR="00507B34" w:rsidRPr="008B5A83" w:rsidRDefault="00507B34" w:rsidP="00A40E45">
            <w:pPr>
              <w:spacing w:after="0" w:line="240" w:lineRule="auto"/>
              <w:rPr>
                <w:rFonts w:ascii="Tahoma" w:hAnsi="Tahoma" w:cs="Tahoma"/>
                <w:sz w:val="19"/>
                <w:szCs w:val="19"/>
              </w:rPr>
            </w:pPr>
            <w:r w:rsidRPr="008B5A83">
              <w:rPr>
                <w:rFonts w:ascii="Tahoma" w:hAnsi="Tahoma" w:cs="Tahoma"/>
                <w:sz w:val="19"/>
                <w:szCs w:val="19"/>
                <w:shd w:val="clear" w:color="auto" w:fill="FFFFFF"/>
              </w:rPr>
              <w:t xml:space="preserve">IPv4, IPv6, статические маршруты, версии протокола маршрутной информации 1 и 2 (RIP и RIPv2), сначала открыть кратчайший путь (OSPF), расширенный протокол маршрутизации внутреннего шлюза (EIGRP), протокол пограничного шлюза (BGP), отражатель маршрутизатора BGP, промежуточная система - к промежуточной системе (IS-IS), многоадресный протокол управления группой Интернета версии 3 (IGMPv3), независимый от протокола многоадресный разреженный режим (PIM SM), многоадресный PIM для </w:t>
            </w:r>
            <w:r w:rsidRPr="008B5A83">
              <w:rPr>
                <w:rFonts w:ascii="Tahoma" w:hAnsi="Tahoma" w:cs="Tahoma"/>
                <w:sz w:val="19"/>
                <w:szCs w:val="19"/>
                <w:shd w:val="clear" w:color="auto" w:fill="FFFFFF"/>
              </w:rPr>
              <w:lastRenderedPageBreak/>
              <w:t xml:space="preserve">конкретного источника (SSM), протокол резервирования ресурсов (RSVP), </w:t>
            </w:r>
            <w:proofErr w:type="spellStart"/>
            <w:r w:rsidRPr="008B5A83">
              <w:rPr>
                <w:rFonts w:ascii="Tahoma" w:hAnsi="Tahoma" w:cs="Tahoma"/>
                <w:sz w:val="19"/>
                <w:szCs w:val="19"/>
                <w:shd w:val="clear" w:color="auto" w:fill="FFFFFF"/>
              </w:rPr>
              <w:t>Cisco</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Discovery</w:t>
            </w:r>
            <w:proofErr w:type="spellEnd"/>
            <w:r w:rsidRPr="008B5A83">
              <w:rPr>
                <w:rFonts w:ascii="Tahoma" w:hAnsi="Tahoma" w:cs="Tahoma"/>
                <w:sz w:val="19"/>
                <w:szCs w:val="19"/>
                <w:shd w:val="clear" w:color="auto" w:fill="FFFFFF"/>
              </w:rPr>
              <w:t xml:space="preserve"> протокол, инкапсулированный анализатор удаленных коммутируемых портов (ERSPAN), соглашения об уровне обслуживания (IPSLA), </w:t>
            </w:r>
            <w:proofErr w:type="spellStart"/>
            <w:r w:rsidRPr="008B5A83">
              <w:rPr>
                <w:rFonts w:ascii="Tahoma" w:hAnsi="Tahoma" w:cs="Tahoma"/>
                <w:sz w:val="19"/>
                <w:szCs w:val="19"/>
                <w:shd w:val="clear" w:color="auto" w:fill="FFFFFF"/>
              </w:rPr>
              <w:t>Call</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Home</w:t>
            </w:r>
            <w:proofErr w:type="spellEnd"/>
            <w:r w:rsidRPr="008B5A83">
              <w:rPr>
                <w:rFonts w:ascii="Tahoma" w:hAnsi="Tahoma" w:cs="Tahoma"/>
                <w:sz w:val="19"/>
                <w:szCs w:val="19"/>
                <w:shd w:val="clear" w:color="auto" w:fill="FFFFFF"/>
              </w:rPr>
              <w:t xml:space="preserve">, встроенный диспетчер событий (EEM), обмен ключами через Интернет (IKE), списки управления доступом (ACL), виртуальный </w:t>
            </w:r>
            <w:proofErr w:type="spellStart"/>
            <w:r w:rsidRPr="008B5A83">
              <w:rPr>
                <w:rFonts w:ascii="Tahoma" w:hAnsi="Tahoma" w:cs="Tahoma"/>
                <w:sz w:val="19"/>
                <w:szCs w:val="19"/>
                <w:shd w:val="clear" w:color="auto" w:fill="FFFFFF"/>
              </w:rPr>
              <w:t>Ethernet</w:t>
            </w:r>
            <w:proofErr w:type="spellEnd"/>
            <w:r w:rsidRPr="008B5A83">
              <w:rPr>
                <w:rFonts w:ascii="Tahoma" w:hAnsi="Tahoma" w:cs="Tahoma"/>
                <w:sz w:val="19"/>
                <w:szCs w:val="19"/>
                <w:shd w:val="clear" w:color="auto" w:fill="FFFFFF"/>
              </w:rPr>
              <w:t xml:space="preserve"> Соединения (EVC), протокол динамической конфигурации хоста (DHCP), </w:t>
            </w:r>
            <w:proofErr w:type="spellStart"/>
            <w:r w:rsidRPr="008B5A83">
              <w:rPr>
                <w:rFonts w:ascii="Tahoma" w:hAnsi="Tahoma" w:cs="Tahoma"/>
                <w:sz w:val="19"/>
                <w:szCs w:val="19"/>
                <w:shd w:val="clear" w:color="auto" w:fill="FFFFFF"/>
              </w:rPr>
              <w:t>Frame</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Relay</w:t>
            </w:r>
            <w:proofErr w:type="spellEnd"/>
            <w:r w:rsidRPr="008B5A83">
              <w:rPr>
                <w:rFonts w:ascii="Tahoma" w:hAnsi="Tahoma" w:cs="Tahoma"/>
                <w:sz w:val="19"/>
                <w:szCs w:val="19"/>
                <w:shd w:val="clear" w:color="auto" w:fill="FFFFFF"/>
              </w:rPr>
              <w:t xml:space="preserve"> (FR), DNS, протокол разделения идентификаторов локаторов (LISP),Протокол маршрутизатора с горячим резервированием (HSRP), RADIUS, аутентификация, авторизация и учет (AAA), видимость и контроль приложений (AVC), протокол дистанционно-векторной многоадресной маршрутизации (DVMRP), многоадресная рассылка IPv4-to-IPv6, многопротокольная коммутация по меткам (MPLS) , VPN уровней 2 и 3, </w:t>
            </w:r>
            <w:proofErr w:type="spellStart"/>
            <w:r w:rsidRPr="008B5A83">
              <w:rPr>
                <w:rFonts w:ascii="Tahoma" w:hAnsi="Tahoma" w:cs="Tahoma"/>
                <w:sz w:val="19"/>
                <w:szCs w:val="19"/>
                <w:shd w:val="clear" w:color="auto" w:fill="FFFFFF"/>
              </w:rPr>
              <w:t>IPsec</w:t>
            </w:r>
            <w:proofErr w:type="spellEnd"/>
            <w:r w:rsidRPr="008B5A83">
              <w:rPr>
                <w:rFonts w:ascii="Tahoma" w:hAnsi="Tahoma" w:cs="Tahoma"/>
                <w:sz w:val="19"/>
                <w:szCs w:val="19"/>
                <w:shd w:val="clear" w:color="auto" w:fill="FFFFFF"/>
              </w:rPr>
              <w:t xml:space="preserve">, протокол </w:t>
            </w:r>
            <w:proofErr w:type="spellStart"/>
            <w:r w:rsidRPr="008B5A83">
              <w:rPr>
                <w:rFonts w:ascii="Tahoma" w:hAnsi="Tahoma" w:cs="Tahoma"/>
                <w:sz w:val="19"/>
                <w:szCs w:val="19"/>
                <w:shd w:val="clear" w:color="auto" w:fill="FFFFFF"/>
              </w:rPr>
              <w:t>туннелирования</w:t>
            </w:r>
            <w:proofErr w:type="spellEnd"/>
            <w:r w:rsidRPr="008B5A83">
              <w:rPr>
                <w:rFonts w:ascii="Tahoma" w:hAnsi="Tahoma" w:cs="Tahoma"/>
                <w:sz w:val="19"/>
                <w:szCs w:val="19"/>
                <w:shd w:val="clear" w:color="auto" w:fill="FFFFFF"/>
              </w:rPr>
              <w:t xml:space="preserve"> уровня 2 версии 3 (L2TPv3), обнаружение двунаправленной пересылки (BFD), IEEE 802.1ag и IEEE 802.3ah.</w:t>
            </w:r>
          </w:p>
          <w:p w14:paraId="5E57FBB4" w14:textId="77777777" w:rsidR="00507B34" w:rsidRPr="008B5A83" w:rsidRDefault="00507B34" w:rsidP="00A40E45">
            <w:pPr>
              <w:spacing w:after="0" w:line="240" w:lineRule="auto"/>
              <w:rPr>
                <w:rFonts w:ascii="Tahoma" w:hAnsi="Tahoma" w:cs="Tahoma"/>
                <w:sz w:val="19"/>
                <w:szCs w:val="19"/>
              </w:rPr>
            </w:pPr>
          </w:p>
          <w:p w14:paraId="7060000E" w14:textId="77777777" w:rsidR="00507B34" w:rsidRPr="008B5A83" w:rsidRDefault="00507B34" w:rsidP="00A40E45">
            <w:pPr>
              <w:pStyle w:val="af2"/>
              <w:rPr>
                <w:rFonts w:ascii="Tahoma" w:hAnsi="Tahoma" w:cs="Tahoma"/>
                <w:b/>
                <w:sz w:val="19"/>
                <w:szCs w:val="19"/>
              </w:rPr>
            </w:pPr>
            <w:r w:rsidRPr="008B5A83">
              <w:rPr>
                <w:rFonts w:ascii="Tahoma" w:hAnsi="Tahoma" w:cs="Tahoma"/>
                <w:b/>
                <w:sz w:val="19"/>
                <w:szCs w:val="19"/>
              </w:rPr>
              <w:t>Поддержка протоколов маршрутизации:</w:t>
            </w:r>
          </w:p>
          <w:p w14:paraId="2DEF06DB"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Не хуже, чем:</w:t>
            </w:r>
          </w:p>
          <w:p w14:paraId="45E6DD72" w14:textId="77777777" w:rsidR="00507B34" w:rsidRPr="008B5A83" w:rsidRDefault="00507B34" w:rsidP="00A40E45">
            <w:pPr>
              <w:spacing w:after="0" w:line="240" w:lineRule="auto"/>
              <w:rPr>
                <w:rFonts w:ascii="Tahoma" w:hAnsi="Tahoma" w:cs="Tahoma"/>
                <w:sz w:val="19"/>
                <w:szCs w:val="19"/>
                <w:lang w:val="en-US"/>
              </w:rPr>
            </w:pPr>
            <w:r w:rsidRPr="008B5A83">
              <w:rPr>
                <w:rFonts w:ascii="Tahoma" w:hAnsi="Tahoma" w:cs="Tahoma"/>
                <w:sz w:val="19"/>
                <w:szCs w:val="19"/>
                <w:lang w:val="en-US"/>
              </w:rPr>
              <w:t>Open Shortest Path First (OSPF), Routing Information Protocol Versions 1 and 2 (RIP and RIPv2), Intermediate System-to-Intermediate System (IS-IS), Border Gateway Protocol (BGP), Enhanced Interior Gateway Routing Protocol (EIGRP), Multiprotocol Label Switching (MPLS), MPLS L3 VPN, VPLS.</w:t>
            </w:r>
          </w:p>
          <w:p w14:paraId="44CA28BE" w14:textId="77777777" w:rsidR="00507B34" w:rsidRPr="008B5A83" w:rsidRDefault="00507B34" w:rsidP="00A40E45">
            <w:pPr>
              <w:spacing w:after="0" w:line="240" w:lineRule="auto"/>
              <w:rPr>
                <w:rFonts w:ascii="Tahoma" w:hAnsi="Tahoma" w:cs="Tahoma"/>
                <w:sz w:val="19"/>
                <w:szCs w:val="19"/>
                <w:lang w:val="en-US"/>
              </w:rPr>
            </w:pPr>
          </w:p>
          <w:p w14:paraId="1A89E20F" w14:textId="77777777" w:rsidR="00507B34" w:rsidRPr="008B5A83" w:rsidRDefault="00507B34" w:rsidP="00A40E45">
            <w:pPr>
              <w:pStyle w:val="af2"/>
              <w:rPr>
                <w:rFonts w:ascii="Tahoma" w:hAnsi="Tahoma" w:cs="Tahoma"/>
                <w:b/>
                <w:sz w:val="19"/>
                <w:szCs w:val="19"/>
              </w:rPr>
            </w:pPr>
            <w:r w:rsidRPr="008B5A83">
              <w:rPr>
                <w:rFonts w:ascii="Tahoma" w:hAnsi="Tahoma" w:cs="Tahoma"/>
                <w:b/>
                <w:sz w:val="19"/>
                <w:szCs w:val="19"/>
              </w:rPr>
              <w:t>Поддержка протоколов удаленного мониторинга:</w:t>
            </w:r>
          </w:p>
          <w:p w14:paraId="36B2158B"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Не хуже, чем:</w:t>
            </w:r>
          </w:p>
          <w:p w14:paraId="0AA03D63" w14:textId="115D8CDB" w:rsidR="00507B34" w:rsidRPr="008B5A83" w:rsidRDefault="00507B34" w:rsidP="00A40E45">
            <w:pPr>
              <w:pBdr>
                <w:bottom w:val="single" w:sz="6" w:space="0" w:color="AAAAAA"/>
              </w:pBdr>
              <w:spacing w:after="0" w:line="240" w:lineRule="auto"/>
              <w:rPr>
                <w:rFonts w:ascii="Tahoma" w:hAnsi="Tahoma" w:cs="Tahoma"/>
                <w:sz w:val="19"/>
                <w:szCs w:val="19"/>
                <w:lang w:val="en-US"/>
              </w:rPr>
            </w:pPr>
            <w:r w:rsidRPr="008B5A83">
              <w:rPr>
                <w:rFonts w:ascii="Tahoma" w:hAnsi="Tahoma" w:cs="Tahoma"/>
                <w:sz w:val="19"/>
                <w:szCs w:val="19"/>
                <w:lang w:val="en-US"/>
              </w:rPr>
              <w:t xml:space="preserve">Simple Network Management Protocol (SNMP1), SNMP2, SNMP3, Trivial File Transfer Protocol (TFTP), NETCONF, RESTCONF, </w:t>
            </w:r>
            <w:proofErr w:type="spellStart"/>
            <w:r w:rsidRPr="008B5A83">
              <w:rPr>
                <w:rFonts w:ascii="Tahoma" w:hAnsi="Tahoma" w:cs="Tahoma"/>
                <w:sz w:val="19"/>
                <w:szCs w:val="19"/>
                <w:lang w:val="en-US"/>
              </w:rPr>
              <w:t>gRPC</w:t>
            </w:r>
            <w:proofErr w:type="spellEnd"/>
            <w:r w:rsidRPr="008B5A83">
              <w:rPr>
                <w:rFonts w:ascii="Tahoma" w:hAnsi="Tahoma" w:cs="Tahoma"/>
                <w:sz w:val="19"/>
                <w:szCs w:val="19"/>
                <w:lang w:val="en-US"/>
              </w:rPr>
              <w:t xml:space="preserve">, YANG, PnP Agent, ZTP/Open PnP, </w:t>
            </w:r>
            <w:proofErr w:type="spellStart"/>
            <w:r w:rsidRPr="008B5A83">
              <w:rPr>
                <w:rFonts w:ascii="Tahoma" w:hAnsi="Tahoma" w:cs="Tahoma"/>
                <w:sz w:val="19"/>
                <w:szCs w:val="19"/>
                <w:lang w:val="en-US"/>
              </w:rPr>
              <w:t>GuestShell</w:t>
            </w:r>
            <w:proofErr w:type="spellEnd"/>
            <w:r w:rsidRPr="008B5A83">
              <w:rPr>
                <w:rFonts w:ascii="Tahoma" w:hAnsi="Tahoma" w:cs="Tahoma"/>
                <w:sz w:val="19"/>
                <w:szCs w:val="19"/>
                <w:lang w:val="en-US"/>
              </w:rPr>
              <w:t xml:space="preserve"> (On-Box Python).</w:t>
            </w:r>
          </w:p>
          <w:p w14:paraId="4CF1696D" w14:textId="77777777" w:rsidR="00507B34" w:rsidRPr="008B5A83" w:rsidRDefault="00507B34" w:rsidP="00A40E45">
            <w:pPr>
              <w:pBdr>
                <w:bottom w:val="single" w:sz="6" w:space="0" w:color="AAAAAA"/>
              </w:pBdr>
              <w:spacing w:after="0" w:line="240" w:lineRule="auto"/>
              <w:rPr>
                <w:rFonts w:ascii="Tahoma" w:hAnsi="Tahoma" w:cs="Tahoma"/>
                <w:sz w:val="19"/>
                <w:szCs w:val="19"/>
                <w:lang w:val="en-US"/>
              </w:rPr>
            </w:pPr>
          </w:p>
          <w:p w14:paraId="405FAB8C" w14:textId="77777777" w:rsidR="00507B34" w:rsidRPr="008B5A83" w:rsidRDefault="00507B34" w:rsidP="00D34EC2">
            <w:pPr>
              <w:pStyle w:val="af2"/>
              <w:rPr>
                <w:rFonts w:ascii="Tahoma" w:hAnsi="Tahoma" w:cs="Tahoma"/>
                <w:b/>
                <w:sz w:val="19"/>
                <w:szCs w:val="19"/>
              </w:rPr>
            </w:pPr>
            <w:r w:rsidRPr="008B5A83">
              <w:rPr>
                <w:rFonts w:ascii="Tahoma" w:hAnsi="Tahoma" w:cs="Tahoma"/>
                <w:b/>
                <w:sz w:val="19"/>
                <w:szCs w:val="19"/>
              </w:rPr>
              <w:t xml:space="preserve">Криптографические алгоритмы: </w:t>
            </w:r>
          </w:p>
          <w:p w14:paraId="3144F69F" w14:textId="77777777" w:rsidR="00507B34" w:rsidRPr="008B5A83" w:rsidRDefault="00507B34" w:rsidP="00D34EC2">
            <w:pPr>
              <w:pStyle w:val="af2"/>
              <w:rPr>
                <w:rFonts w:ascii="Tahoma" w:hAnsi="Tahoma" w:cs="Tahoma"/>
                <w:sz w:val="19"/>
                <w:szCs w:val="19"/>
              </w:rPr>
            </w:pPr>
            <w:r w:rsidRPr="008B5A83">
              <w:rPr>
                <w:rFonts w:ascii="Tahoma" w:hAnsi="Tahoma" w:cs="Tahoma"/>
                <w:b/>
                <w:sz w:val="19"/>
                <w:szCs w:val="19"/>
              </w:rPr>
              <w:t xml:space="preserve">шифрование не хуже, чем: </w:t>
            </w:r>
            <w:r w:rsidRPr="008B5A83">
              <w:rPr>
                <w:rFonts w:ascii="Tahoma" w:hAnsi="Tahoma" w:cs="Tahoma"/>
                <w:sz w:val="19"/>
                <w:szCs w:val="19"/>
              </w:rPr>
              <w:t>DES, 3DES, AES-128 или AES-256 (в режимах CBC и GCM).</w:t>
            </w:r>
          </w:p>
          <w:p w14:paraId="3DB606A8" w14:textId="77777777" w:rsidR="00507B34" w:rsidRPr="008B5A83" w:rsidRDefault="00507B34" w:rsidP="00D34EC2">
            <w:pPr>
              <w:pStyle w:val="af2"/>
              <w:rPr>
                <w:rFonts w:ascii="Tahoma" w:hAnsi="Tahoma" w:cs="Tahoma"/>
                <w:sz w:val="19"/>
                <w:szCs w:val="19"/>
              </w:rPr>
            </w:pPr>
            <w:r w:rsidRPr="008B5A83">
              <w:rPr>
                <w:rFonts w:ascii="Tahoma" w:hAnsi="Tahoma" w:cs="Tahoma"/>
                <w:b/>
                <w:sz w:val="19"/>
                <w:szCs w:val="19"/>
              </w:rPr>
              <w:t xml:space="preserve">аутентификация не хуже, чем: </w:t>
            </w:r>
            <w:r w:rsidRPr="008B5A83">
              <w:rPr>
                <w:rFonts w:ascii="Tahoma" w:hAnsi="Tahoma" w:cs="Tahoma"/>
                <w:sz w:val="19"/>
                <w:szCs w:val="19"/>
              </w:rPr>
              <w:t>RSA (748/1024/2048 бит), ECDSA (256/384 бит); </w:t>
            </w:r>
          </w:p>
          <w:p w14:paraId="320D183A" w14:textId="7B06E135" w:rsidR="00507B34" w:rsidRPr="008B5A83" w:rsidRDefault="00507B34" w:rsidP="00D34EC2">
            <w:pPr>
              <w:pStyle w:val="af2"/>
              <w:rPr>
                <w:rFonts w:ascii="Tahoma" w:hAnsi="Tahoma" w:cs="Tahoma"/>
                <w:b/>
                <w:sz w:val="19"/>
                <w:szCs w:val="19"/>
              </w:rPr>
            </w:pPr>
            <w:r w:rsidRPr="008B5A83">
              <w:rPr>
                <w:rFonts w:ascii="Tahoma" w:hAnsi="Tahoma" w:cs="Tahoma"/>
                <w:b/>
                <w:sz w:val="19"/>
                <w:szCs w:val="19"/>
              </w:rPr>
              <w:t xml:space="preserve">целостность: </w:t>
            </w:r>
            <w:r w:rsidRPr="008B5A83">
              <w:rPr>
                <w:rFonts w:ascii="Tahoma" w:hAnsi="Tahoma" w:cs="Tahoma"/>
                <w:sz w:val="19"/>
                <w:szCs w:val="19"/>
              </w:rPr>
              <w:t>MD5, SHA, SHA-256, SHA-384, SHA-512.</w:t>
            </w:r>
          </w:p>
          <w:p w14:paraId="3B673739" w14:textId="77777777" w:rsidR="00507B34" w:rsidRPr="008B5A83" w:rsidRDefault="00507B34" w:rsidP="00A40E45">
            <w:pPr>
              <w:spacing w:after="0" w:line="240" w:lineRule="auto"/>
              <w:rPr>
                <w:rFonts w:ascii="Tahoma" w:hAnsi="Tahoma" w:cs="Tahoma"/>
                <w:sz w:val="19"/>
                <w:szCs w:val="19"/>
              </w:rPr>
            </w:pPr>
          </w:p>
          <w:p w14:paraId="01BE4A7F" w14:textId="77777777" w:rsidR="00507B34" w:rsidRPr="008B5A83" w:rsidRDefault="00507B34" w:rsidP="00A40E45">
            <w:pPr>
              <w:pStyle w:val="af2"/>
              <w:rPr>
                <w:rFonts w:ascii="Tahoma" w:hAnsi="Tahoma" w:cs="Tahoma"/>
                <w:b/>
                <w:sz w:val="19"/>
                <w:szCs w:val="19"/>
              </w:rPr>
            </w:pPr>
            <w:r w:rsidRPr="008B5A83">
              <w:rPr>
                <w:rFonts w:ascii="Tahoma" w:hAnsi="Tahoma" w:cs="Tahoma"/>
                <w:b/>
                <w:sz w:val="19"/>
                <w:szCs w:val="19"/>
              </w:rPr>
              <w:t>Габариты и вес одного шасси:</w:t>
            </w:r>
          </w:p>
          <w:p w14:paraId="7C3C93DE"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Не хуже, чем:</w:t>
            </w:r>
          </w:p>
          <w:p w14:paraId="3B01B286" w14:textId="77777777" w:rsidR="00507B34" w:rsidRPr="008B5A83" w:rsidRDefault="00507B34" w:rsidP="00A40E45">
            <w:pPr>
              <w:pStyle w:val="af2"/>
              <w:rPr>
                <w:rFonts w:ascii="Tahoma" w:hAnsi="Tahoma" w:cs="Tahoma"/>
                <w:sz w:val="19"/>
                <w:szCs w:val="19"/>
              </w:rPr>
            </w:pPr>
          </w:p>
          <w:p w14:paraId="4B2A876F"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shd w:val="clear" w:color="auto" w:fill="FFFFFF"/>
              </w:rPr>
              <w:t>Габариты - 42 x 323 x 230 мм</w:t>
            </w:r>
          </w:p>
          <w:p w14:paraId="7A652F3A" w14:textId="4558F9E8" w:rsidR="00507B34" w:rsidRPr="008B5A83" w:rsidRDefault="00507B34" w:rsidP="00A40E45">
            <w:pPr>
              <w:spacing w:after="0" w:line="240" w:lineRule="auto"/>
              <w:jc w:val="both"/>
              <w:rPr>
                <w:rFonts w:ascii="Tahoma" w:hAnsi="Tahoma" w:cs="Tahoma"/>
                <w:sz w:val="19"/>
                <w:szCs w:val="19"/>
              </w:rPr>
            </w:pPr>
            <w:r w:rsidRPr="008B5A83">
              <w:rPr>
                <w:rFonts w:ascii="Tahoma" w:hAnsi="Tahoma" w:cs="Tahoma"/>
                <w:sz w:val="19"/>
                <w:szCs w:val="19"/>
              </w:rPr>
              <w:t>Вес – не более 5 кг.</w:t>
            </w:r>
          </w:p>
          <w:p w14:paraId="16D1AFF8" w14:textId="77777777" w:rsidR="00507B34" w:rsidRPr="008B5A83" w:rsidRDefault="00507B34" w:rsidP="00A40E45">
            <w:pPr>
              <w:spacing w:after="0" w:line="240" w:lineRule="auto"/>
              <w:jc w:val="both"/>
              <w:rPr>
                <w:rFonts w:ascii="Tahoma" w:hAnsi="Tahoma" w:cs="Tahoma"/>
                <w:sz w:val="19"/>
                <w:szCs w:val="19"/>
              </w:rPr>
            </w:pPr>
            <w:r w:rsidRPr="008B5A83">
              <w:rPr>
                <w:rFonts w:ascii="Tahoma" w:hAnsi="Tahoma" w:cs="Tahoma"/>
                <w:b/>
                <w:sz w:val="19"/>
                <w:szCs w:val="19"/>
              </w:rPr>
              <w:t>Количество</w:t>
            </w:r>
            <w:r w:rsidRPr="008B5A83">
              <w:rPr>
                <w:rFonts w:ascii="Tahoma" w:hAnsi="Tahoma" w:cs="Tahoma"/>
                <w:sz w:val="19"/>
                <w:szCs w:val="19"/>
              </w:rPr>
              <w:t>: 2 шт.</w:t>
            </w:r>
          </w:p>
          <w:p w14:paraId="05588627" w14:textId="77777777" w:rsidR="00507B34" w:rsidRPr="008B5A83" w:rsidRDefault="00507B34" w:rsidP="00A40E45">
            <w:pPr>
              <w:spacing w:after="0" w:line="240" w:lineRule="auto"/>
              <w:jc w:val="both"/>
              <w:rPr>
                <w:rFonts w:ascii="Tahoma" w:hAnsi="Tahoma" w:cs="Tahoma"/>
                <w:sz w:val="19"/>
                <w:szCs w:val="19"/>
              </w:rPr>
            </w:pPr>
          </w:p>
          <w:p w14:paraId="301F3D77" w14:textId="77777777" w:rsidR="00507B34" w:rsidRPr="008B5A83" w:rsidRDefault="00507B34"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Диапазон рабочих температур и наработка на отказ: </w:t>
            </w:r>
          </w:p>
          <w:p w14:paraId="3985DA05" w14:textId="77777777" w:rsidR="00507B34" w:rsidRPr="008B5A83" w:rsidRDefault="00507B34" w:rsidP="00A40E45">
            <w:pPr>
              <w:pStyle w:val="af2"/>
              <w:rPr>
                <w:rFonts w:ascii="Tahoma" w:hAnsi="Tahoma" w:cs="Tahoma"/>
                <w:sz w:val="19"/>
                <w:szCs w:val="19"/>
              </w:rPr>
            </w:pPr>
            <w:r w:rsidRPr="008B5A83">
              <w:rPr>
                <w:rFonts w:ascii="Tahoma" w:hAnsi="Tahoma" w:cs="Tahoma"/>
                <w:sz w:val="19"/>
                <w:szCs w:val="19"/>
              </w:rPr>
              <w:t>Не хуже, чем:</w:t>
            </w:r>
          </w:p>
          <w:p w14:paraId="5F09B8D9"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Диапазон рабочих температур - от 0 до +40°C;</w:t>
            </w:r>
          </w:p>
          <w:p w14:paraId="13053E2B"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Наработка на отказ (MTBF) –  не менее 300000 часов.</w:t>
            </w:r>
          </w:p>
          <w:p w14:paraId="4B2EA939" w14:textId="77777777" w:rsidR="00507B34" w:rsidRPr="008B5A83" w:rsidRDefault="00507B34" w:rsidP="00A40E45">
            <w:pPr>
              <w:spacing w:after="0" w:line="240" w:lineRule="auto"/>
              <w:rPr>
                <w:rFonts w:ascii="Tahoma" w:eastAsia="Times New Roman" w:hAnsi="Tahoma" w:cs="Tahoma"/>
                <w:sz w:val="19"/>
                <w:szCs w:val="19"/>
              </w:rPr>
            </w:pPr>
          </w:p>
          <w:p w14:paraId="581ED2FC" w14:textId="77777777" w:rsidR="00507B34" w:rsidRPr="008B5A83" w:rsidRDefault="00507B34" w:rsidP="00A40E45">
            <w:pPr>
              <w:spacing w:after="0" w:line="240" w:lineRule="auto"/>
              <w:jc w:val="both"/>
              <w:rPr>
                <w:rFonts w:ascii="Tahoma" w:hAnsi="Tahoma" w:cs="Tahoma"/>
                <w:b/>
                <w:sz w:val="19"/>
                <w:szCs w:val="19"/>
              </w:rPr>
            </w:pPr>
            <w:r w:rsidRPr="008B5A83">
              <w:rPr>
                <w:rFonts w:ascii="Tahoma" w:hAnsi="Tahoma" w:cs="Tahoma"/>
                <w:b/>
                <w:sz w:val="19"/>
                <w:szCs w:val="19"/>
              </w:rPr>
              <w:t>Потребляемая мощность и электропитание:</w:t>
            </w:r>
          </w:p>
          <w:p w14:paraId="3191013D"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22E94605"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Входное напряжение – 220 </w:t>
            </w:r>
            <w:proofErr w:type="gramStart"/>
            <w:r w:rsidRPr="008B5A83">
              <w:rPr>
                <w:rFonts w:ascii="Tahoma" w:eastAsia="Times New Roman" w:hAnsi="Tahoma" w:cs="Tahoma"/>
                <w:sz w:val="19"/>
                <w:szCs w:val="19"/>
              </w:rPr>
              <w:t>В</w:t>
            </w:r>
            <w:proofErr w:type="gramEnd"/>
            <w:r w:rsidRPr="008B5A83">
              <w:rPr>
                <w:rFonts w:ascii="Tahoma" w:eastAsia="Times New Roman" w:hAnsi="Tahoma" w:cs="Tahoma"/>
                <w:sz w:val="19"/>
                <w:szCs w:val="19"/>
              </w:rPr>
              <w:t>;</w:t>
            </w:r>
          </w:p>
          <w:p w14:paraId="6A3004E1"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Тип питания – переменный ток (АC);</w:t>
            </w:r>
          </w:p>
          <w:p w14:paraId="4F382E7D"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Максимальная потребляемая мощность – не более 750 Вт;</w:t>
            </w:r>
          </w:p>
          <w:p w14:paraId="395C49D4"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Количество блоков питания в шасси – 1 шт.</w:t>
            </w:r>
          </w:p>
          <w:p w14:paraId="24890A62" w14:textId="77777777" w:rsidR="00507B34" w:rsidRPr="008B5A83" w:rsidRDefault="00507B34" w:rsidP="00A40E45">
            <w:pPr>
              <w:spacing w:after="0" w:line="240" w:lineRule="auto"/>
              <w:jc w:val="both"/>
              <w:rPr>
                <w:rFonts w:ascii="Tahoma" w:hAnsi="Tahoma" w:cs="Tahoma"/>
                <w:b/>
                <w:sz w:val="19"/>
                <w:szCs w:val="19"/>
              </w:rPr>
            </w:pPr>
          </w:p>
          <w:p w14:paraId="38600634" w14:textId="77777777" w:rsidR="00507B34" w:rsidRPr="008B5A83" w:rsidRDefault="00507B34" w:rsidP="00A40E45">
            <w:pPr>
              <w:spacing w:after="0" w:line="240" w:lineRule="auto"/>
              <w:jc w:val="both"/>
              <w:rPr>
                <w:rFonts w:ascii="Tahoma" w:hAnsi="Tahoma" w:cs="Tahoma"/>
                <w:b/>
                <w:sz w:val="19"/>
                <w:szCs w:val="19"/>
              </w:rPr>
            </w:pPr>
            <w:r w:rsidRPr="008B5A83">
              <w:rPr>
                <w:rFonts w:ascii="Tahoma" w:hAnsi="Tahoma" w:cs="Tahoma"/>
                <w:b/>
                <w:sz w:val="19"/>
                <w:szCs w:val="19"/>
              </w:rPr>
              <w:t>Соответствие стандартам:</w:t>
            </w:r>
          </w:p>
          <w:p w14:paraId="56DABFFF" w14:textId="77777777" w:rsidR="00507B34" w:rsidRPr="008B5A83" w:rsidRDefault="00507B34"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210481F0" w14:textId="77777777" w:rsidR="00507B34" w:rsidRPr="008B5A83" w:rsidRDefault="00507B34" w:rsidP="00A40E45">
            <w:pPr>
              <w:pStyle w:val="af2"/>
              <w:rPr>
                <w:rFonts w:ascii="Tahoma" w:hAnsi="Tahoma" w:cs="Tahoma"/>
                <w:sz w:val="19"/>
                <w:szCs w:val="19"/>
                <w:lang w:val="en-US"/>
              </w:rPr>
            </w:pPr>
            <w:r w:rsidRPr="008B5A83">
              <w:rPr>
                <w:rFonts w:ascii="Tahoma" w:hAnsi="Tahoma" w:cs="Tahoma"/>
                <w:sz w:val="19"/>
                <w:szCs w:val="19"/>
                <w:lang w:val="en-US"/>
              </w:rPr>
              <w:t>UL 60950-1; CAN/CSA-C222.2 No. 60950-1; EN 60950-1; IEC 60950-1; AS/NZS 60950.1; IEEE 802.3</w:t>
            </w:r>
          </w:p>
          <w:p w14:paraId="5989620B" w14:textId="19961D2C" w:rsidR="00507B34" w:rsidRPr="008B5A83" w:rsidRDefault="00507B34" w:rsidP="00A40E45">
            <w:pPr>
              <w:pStyle w:val="af2"/>
              <w:rPr>
                <w:rFonts w:ascii="Tahoma" w:hAnsi="Tahoma" w:cs="Tahoma"/>
                <w:sz w:val="19"/>
                <w:szCs w:val="19"/>
                <w:lang w:val="en-US"/>
              </w:rPr>
            </w:pPr>
            <w:r w:rsidRPr="008B5A83">
              <w:rPr>
                <w:rFonts w:ascii="Tahoma" w:hAnsi="Tahoma" w:cs="Tahoma"/>
                <w:sz w:val="19"/>
                <w:szCs w:val="19"/>
                <w:lang w:val="en-US"/>
              </w:rPr>
              <w:t>47 CFR Part 15; CISPR22 Class A; EN 300 386 V1.6.1; EN 55022 Class A; EN 55032 Class A; CISPR 32 Class A; EN61000-3-2; EN61000-3-3; ICES-003 Class A; TCVN 7189 Class A; V-3 Class A;CISPR24; EN 300 386; EN55024; TCVN 7317; V-2/2015.04; V-3/2015.04; CNS13438; KN32; KN35; IEC 61000-6-1; EN 61000-6-1.</w:t>
            </w:r>
          </w:p>
          <w:p w14:paraId="5791441E" w14:textId="77777777" w:rsidR="00507B34" w:rsidRPr="008B5A83" w:rsidRDefault="00507B34" w:rsidP="00A40E45">
            <w:pPr>
              <w:pStyle w:val="af2"/>
              <w:rPr>
                <w:rFonts w:ascii="Tahoma" w:hAnsi="Tahoma" w:cs="Tahoma"/>
                <w:b/>
                <w:sz w:val="19"/>
                <w:szCs w:val="19"/>
              </w:rPr>
            </w:pPr>
            <w:r w:rsidRPr="008B5A83">
              <w:rPr>
                <w:rFonts w:ascii="Tahoma" w:hAnsi="Tahoma" w:cs="Tahoma"/>
                <w:b/>
                <w:sz w:val="19"/>
                <w:szCs w:val="19"/>
              </w:rPr>
              <w:t xml:space="preserve">Гарантия, техническая и сервисная поддержка: </w:t>
            </w:r>
          </w:p>
          <w:p w14:paraId="7AEF0983" w14:textId="77777777" w:rsidR="00507B34" w:rsidRPr="008B5A83" w:rsidRDefault="00507B34" w:rsidP="00A40E45">
            <w:pPr>
              <w:spacing w:after="0" w:line="240" w:lineRule="auto"/>
              <w:rPr>
                <w:rFonts w:ascii="Tahoma" w:hAnsi="Tahoma" w:cs="Tahoma"/>
                <w:sz w:val="19"/>
                <w:szCs w:val="19"/>
              </w:rPr>
            </w:pPr>
            <w:r w:rsidRPr="008B5A83">
              <w:rPr>
                <w:rFonts w:ascii="Tahoma" w:hAnsi="Tahoma" w:cs="Tahoma"/>
                <w:sz w:val="19"/>
                <w:szCs w:val="19"/>
              </w:rPr>
              <w:t xml:space="preserve">Глобальный круглосуточный доступ к центру технической поддержки для получения консультаций по устройствам, включаемым в программу поддержки; </w:t>
            </w:r>
          </w:p>
          <w:p w14:paraId="3F4CE5E5" w14:textId="77777777" w:rsidR="00507B34" w:rsidRPr="008B5A83" w:rsidRDefault="00507B34" w:rsidP="00A40E45">
            <w:pPr>
              <w:spacing w:after="0" w:line="240" w:lineRule="auto"/>
              <w:rPr>
                <w:rFonts w:ascii="Tahoma" w:hAnsi="Tahoma" w:cs="Tahoma"/>
                <w:sz w:val="19"/>
                <w:szCs w:val="19"/>
              </w:rPr>
            </w:pPr>
            <w:r w:rsidRPr="008B5A83">
              <w:rPr>
                <w:rFonts w:ascii="Tahoma" w:hAnsi="Tahoma" w:cs="Tahoma"/>
                <w:sz w:val="19"/>
                <w:szCs w:val="19"/>
              </w:rPr>
              <w:t>Авансовая замена оборудования, включая замену на следующий рабочий день по схеме 8х5х</w:t>
            </w:r>
            <w:r w:rsidRPr="008B5A83">
              <w:rPr>
                <w:rFonts w:ascii="Tahoma" w:hAnsi="Tahoma" w:cs="Tahoma"/>
                <w:sz w:val="19"/>
                <w:szCs w:val="19"/>
                <w:lang w:val="en-US"/>
              </w:rPr>
              <w:t>NBD</w:t>
            </w:r>
            <w:r w:rsidRPr="008B5A83">
              <w:rPr>
                <w:rFonts w:ascii="Tahoma" w:hAnsi="Tahoma" w:cs="Tahoma"/>
                <w:sz w:val="19"/>
                <w:szCs w:val="19"/>
              </w:rPr>
              <w:t xml:space="preserve"> (8 часов х 5 рабочих дней х или следующий рабочий день);</w:t>
            </w:r>
          </w:p>
          <w:p w14:paraId="041C4D0C" w14:textId="77777777" w:rsidR="00507B34" w:rsidRPr="008B5A83" w:rsidRDefault="00507B34" w:rsidP="00A40E45">
            <w:pPr>
              <w:spacing w:after="0" w:line="240" w:lineRule="auto"/>
              <w:rPr>
                <w:rFonts w:ascii="Tahoma" w:hAnsi="Tahoma" w:cs="Tahoma"/>
                <w:sz w:val="19"/>
                <w:szCs w:val="19"/>
              </w:rPr>
            </w:pPr>
            <w:r w:rsidRPr="008B5A83">
              <w:rPr>
                <w:rFonts w:ascii="Tahoma" w:hAnsi="Tahoma" w:cs="Tahoma"/>
                <w:sz w:val="19"/>
                <w:szCs w:val="19"/>
              </w:rPr>
              <w:lastRenderedPageBreak/>
              <w:t>Доступ к последним обновлениям и дополнениям операционной системы;</w:t>
            </w:r>
          </w:p>
          <w:p w14:paraId="4CC48A71" w14:textId="77777777" w:rsidR="00507B34" w:rsidRPr="008B5A83" w:rsidRDefault="00507B34" w:rsidP="00A40E45">
            <w:pPr>
              <w:spacing w:after="0" w:line="240" w:lineRule="auto"/>
              <w:rPr>
                <w:rFonts w:ascii="Tahoma" w:hAnsi="Tahoma" w:cs="Tahoma"/>
                <w:sz w:val="19"/>
                <w:szCs w:val="19"/>
              </w:rPr>
            </w:pPr>
            <w:r w:rsidRPr="008B5A83">
              <w:rPr>
                <w:rFonts w:ascii="Tahoma" w:hAnsi="Tahoma" w:cs="Tahoma"/>
                <w:sz w:val="19"/>
                <w:szCs w:val="19"/>
              </w:rPr>
              <w:t>Круглосуточный доступ к Интернет-ресурсам;</w:t>
            </w:r>
          </w:p>
          <w:p w14:paraId="2AFFFD06" w14:textId="77777777" w:rsidR="00507B34" w:rsidRPr="008B5A83" w:rsidRDefault="00507B34" w:rsidP="00A40E45">
            <w:pPr>
              <w:spacing w:after="0" w:line="240" w:lineRule="auto"/>
              <w:rPr>
                <w:rFonts w:ascii="Tahoma" w:hAnsi="Tahoma" w:cs="Tahoma"/>
                <w:sz w:val="19"/>
                <w:szCs w:val="19"/>
              </w:rPr>
            </w:pPr>
            <w:r w:rsidRPr="008B5A83">
              <w:rPr>
                <w:rFonts w:ascii="Tahoma" w:hAnsi="Tahoma" w:cs="Tahoma"/>
                <w:sz w:val="19"/>
                <w:szCs w:val="19"/>
              </w:rPr>
              <w:t>Профилактическая диагностика и мгновенная передача предупреждений для устройств;</w:t>
            </w:r>
          </w:p>
          <w:p w14:paraId="399A9F34" w14:textId="77777777" w:rsidR="00507B34" w:rsidRPr="008B5A83" w:rsidRDefault="00507B34" w:rsidP="00A40E45">
            <w:pPr>
              <w:spacing w:after="0" w:line="240" w:lineRule="auto"/>
              <w:rPr>
                <w:rFonts w:ascii="Tahoma" w:hAnsi="Tahoma" w:cs="Tahoma"/>
                <w:sz w:val="19"/>
                <w:szCs w:val="19"/>
              </w:rPr>
            </w:pPr>
            <w:r w:rsidRPr="008B5A83">
              <w:rPr>
                <w:rFonts w:ascii="Tahoma" w:hAnsi="Tahoma" w:cs="Tahoma"/>
                <w:sz w:val="19"/>
                <w:szCs w:val="19"/>
              </w:rPr>
              <w:t>Срок действия лицензии – не менее 12 календарных месяцев, не раньше, чем с момента подписания Акта приема-передачи лицензий на сервисное обслуживание.</w:t>
            </w:r>
          </w:p>
        </w:tc>
        <w:tc>
          <w:tcPr>
            <w:tcW w:w="1701" w:type="dxa"/>
            <w:shd w:val="clear" w:color="auto" w:fill="auto"/>
          </w:tcPr>
          <w:p w14:paraId="1AD11127" w14:textId="77777777" w:rsidR="00A2481F" w:rsidRDefault="00A2481F" w:rsidP="00D34EC2">
            <w:pPr>
              <w:spacing w:after="0" w:line="240" w:lineRule="auto"/>
              <w:jc w:val="center"/>
              <w:rPr>
                <w:rFonts w:ascii="Tahoma" w:hAnsi="Tahoma" w:cs="Tahoma"/>
                <w:b/>
                <w:bCs/>
                <w:sz w:val="19"/>
                <w:szCs w:val="19"/>
              </w:rPr>
            </w:pPr>
          </w:p>
          <w:p w14:paraId="4A090EAA" w14:textId="77777777" w:rsidR="00A2481F" w:rsidRDefault="00A2481F" w:rsidP="00D34EC2">
            <w:pPr>
              <w:spacing w:after="0" w:line="240" w:lineRule="auto"/>
              <w:jc w:val="center"/>
              <w:rPr>
                <w:rFonts w:ascii="Tahoma" w:hAnsi="Tahoma" w:cs="Tahoma"/>
                <w:b/>
                <w:bCs/>
                <w:sz w:val="19"/>
                <w:szCs w:val="19"/>
              </w:rPr>
            </w:pPr>
          </w:p>
          <w:p w14:paraId="68727FAB" w14:textId="77777777" w:rsidR="00A2481F" w:rsidRDefault="00A2481F" w:rsidP="00D34EC2">
            <w:pPr>
              <w:spacing w:after="0" w:line="240" w:lineRule="auto"/>
              <w:jc w:val="center"/>
              <w:rPr>
                <w:rFonts w:ascii="Tahoma" w:hAnsi="Tahoma" w:cs="Tahoma"/>
                <w:b/>
                <w:bCs/>
                <w:sz w:val="19"/>
                <w:szCs w:val="19"/>
              </w:rPr>
            </w:pPr>
          </w:p>
          <w:p w14:paraId="7D2B6899" w14:textId="77777777" w:rsidR="00A2481F" w:rsidRDefault="00A2481F" w:rsidP="00D34EC2">
            <w:pPr>
              <w:spacing w:after="0" w:line="240" w:lineRule="auto"/>
              <w:jc w:val="center"/>
              <w:rPr>
                <w:rFonts w:ascii="Tahoma" w:hAnsi="Tahoma" w:cs="Tahoma"/>
                <w:b/>
                <w:bCs/>
                <w:sz w:val="19"/>
                <w:szCs w:val="19"/>
              </w:rPr>
            </w:pPr>
          </w:p>
          <w:p w14:paraId="37CCAB8F" w14:textId="77777777" w:rsidR="00A2481F" w:rsidRDefault="00A2481F" w:rsidP="00D34EC2">
            <w:pPr>
              <w:spacing w:after="0" w:line="240" w:lineRule="auto"/>
              <w:jc w:val="center"/>
              <w:rPr>
                <w:rFonts w:ascii="Tahoma" w:hAnsi="Tahoma" w:cs="Tahoma"/>
                <w:b/>
                <w:bCs/>
                <w:sz w:val="19"/>
                <w:szCs w:val="19"/>
              </w:rPr>
            </w:pPr>
          </w:p>
          <w:p w14:paraId="0C2E4427" w14:textId="77777777" w:rsidR="00A2481F" w:rsidRDefault="00A2481F" w:rsidP="00D34EC2">
            <w:pPr>
              <w:spacing w:after="0" w:line="240" w:lineRule="auto"/>
              <w:jc w:val="center"/>
              <w:rPr>
                <w:rFonts w:ascii="Tahoma" w:hAnsi="Tahoma" w:cs="Tahoma"/>
                <w:b/>
                <w:bCs/>
                <w:sz w:val="19"/>
                <w:szCs w:val="19"/>
              </w:rPr>
            </w:pPr>
          </w:p>
          <w:p w14:paraId="27673EF7" w14:textId="77777777" w:rsidR="00A2481F" w:rsidRDefault="00A2481F" w:rsidP="00D34EC2">
            <w:pPr>
              <w:spacing w:after="0" w:line="240" w:lineRule="auto"/>
              <w:jc w:val="center"/>
              <w:rPr>
                <w:rFonts w:ascii="Tahoma" w:hAnsi="Tahoma" w:cs="Tahoma"/>
                <w:b/>
                <w:bCs/>
                <w:sz w:val="19"/>
                <w:szCs w:val="19"/>
              </w:rPr>
            </w:pPr>
          </w:p>
          <w:p w14:paraId="4DD54A5B" w14:textId="77777777" w:rsidR="00A2481F" w:rsidRDefault="00A2481F" w:rsidP="00D34EC2">
            <w:pPr>
              <w:spacing w:after="0" w:line="240" w:lineRule="auto"/>
              <w:jc w:val="center"/>
              <w:rPr>
                <w:rFonts w:ascii="Tahoma" w:hAnsi="Tahoma" w:cs="Tahoma"/>
                <w:b/>
                <w:bCs/>
                <w:sz w:val="19"/>
                <w:szCs w:val="19"/>
              </w:rPr>
            </w:pPr>
          </w:p>
          <w:p w14:paraId="2F54AC70" w14:textId="77777777" w:rsidR="00A2481F" w:rsidRDefault="00A2481F" w:rsidP="00D34EC2">
            <w:pPr>
              <w:spacing w:after="0" w:line="240" w:lineRule="auto"/>
              <w:jc w:val="center"/>
              <w:rPr>
                <w:rFonts w:ascii="Tahoma" w:hAnsi="Tahoma" w:cs="Tahoma"/>
                <w:b/>
                <w:bCs/>
                <w:sz w:val="19"/>
                <w:szCs w:val="19"/>
              </w:rPr>
            </w:pPr>
          </w:p>
          <w:p w14:paraId="5BEF0CA3" w14:textId="77777777" w:rsidR="00A2481F" w:rsidRDefault="00A2481F" w:rsidP="00D34EC2">
            <w:pPr>
              <w:spacing w:after="0" w:line="240" w:lineRule="auto"/>
              <w:jc w:val="center"/>
              <w:rPr>
                <w:rFonts w:ascii="Tahoma" w:hAnsi="Tahoma" w:cs="Tahoma"/>
                <w:b/>
                <w:bCs/>
                <w:sz w:val="19"/>
                <w:szCs w:val="19"/>
              </w:rPr>
            </w:pPr>
          </w:p>
          <w:p w14:paraId="1E5705C5" w14:textId="77777777" w:rsidR="00A2481F" w:rsidRDefault="00A2481F" w:rsidP="00D34EC2">
            <w:pPr>
              <w:spacing w:after="0" w:line="240" w:lineRule="auto"/>
              <w:jc w:val="center"/>
              <w:rPr>
                <w:rFonts w:ascii="Tahoma" w:hAnsi="Tahoma" w:cs="Tahoma"/>
                <w:b/>
                <w:bCs/>
                <w:sz w:val="19"/>
                <w:szCs w:val="19"/>
              </w:rPr>
            </w:pPr>
          </w:p>
          <w:p w14:paraId="0BB68476" w14:textId="77777777" w:rsidR="00A2481F" w:rsidRDefault="00A2481F" w:rsidP="00D34EC2">
            <w:pPr>
              <w:spacing w:after="0" w:line="240" w:lineRule="auto"/>
              <w:jc w:val="center"/>
              <w:rPr>
                <w:rFonts w:ascii="Tahoma" w:hAnsi="Tahoma" w:cs="Tahoma"/>
                <w:b/>
                <w:bCs/>
                <w:sz w:val="19"/>
                <w:szCs w:val="19"/>
              </w:rPr>
            </w:pPr>
          </w:p>
          <w:p w14:paraId="67936711" w14:textId="77777777" w:rsidR="00A2481F" w:rsidRDefault="00A2481F" w:rsidP="00D34EC2">
            <w:pPr>
              <w:spacing w:after="0" w:line="240" w:lineRule="auto"/>
              <w:jc w:val="center"/>
              <w:rPr>
                <w:rFonts w:ascii="Tahoma" w:hAnsi="Tahoma" w:cs="Tahoma"/>
                <w:b/>
                <w:bCs/>
                <w:sz w:val="19"/>
                <w:szCs w:val="19"/>
              </w:rPr>
            </w:pPr>
          </w:p>
          <w:p w14:paraId="3AE331D8" w14:textId="77777777" w:rsidR="00A2481F" w:rsidRDefault="00A2481F" w:rsidP="00D34EC2">
            <w:pPr>
              <w:spacing w:after="0" w:line="240" w:lineRule="auto"/>
              <w:jc w:val="center"/>
              <w:rPr>
                <w:rFonts w:ascii="Tahoma" w:hAnsi="Tahoma" w:cs="Tahoma"/>
                <w:b/>
                <w:bCs/>
                <w:sz w:val="19"/>
                <w:szCs w:val="19"/>
              </w:rPr>
            </w:pPr>
          </w:p>
          <w:p w14:paraId="387E2CB3" w14:textId="77777777" w:rsidR="00A2481F" w:rsidRDefault="00A2481F" w:rsidP="00D34EC2">
            <w:pPr>
              <w:spacing w:after="0" w:line="240" w:lineRule="auto"/>
              <w:jc w:val="center"/>
              <w:rPr>
                <w:rFonts w:ascii="Tahoma" w:hAnsi="Tahoma" w:cs="Tahoma"/>
                <w:b/>
                <w:bCs/>
                <w:sz w:val="19"/>
                <w:szCs w:val="19"/>
              </w:rPr>
            </w:pPr>
          </w:p>
          <w:p w14:paraId="2E92C204" w14:textId="77777777" w:rsidR="00A2481F" w:rsidRDefault="00A2481F" w:rsidP="00D34EC2">
            <w:pPr>
              <w:spacing w:after="0" w:line="240" w:lineRule="auto"/>
              <w:jc w:val="center"/>
              <w:rPr>
                <w:rFonts w:ascii="Tahoma" w:hAnsi="Tahoma" w:cs="Tahoma"/>
                <w:b/>
                <w:bCs/>
                <w:sz w:val="19"/>
                <w:szCs w:val="19"/>
              </w:rPr>
            </w:pPr>
          </w:p>
          <w:p w14:paraId="146A7FFA" w14:textId="77777777" w:rsidR="00A2481F" w:rsidRDefault="00A2481F" w:rsidP="00D34EC2">
            <w:pPr>
              <w:spacing w:after="0" w:line="240" w:lineRule="auto"/>
              <w:jc w:val="center"/>
              <w:rPr>
                <w:rFonts w:ascii="Tahoma" w:hAnsi="Tahoma" w:cs="Tahoma"/>
                <w:b/>
                <w:bCs/>
                <w:sz w:val="19"/>
                <w:szCs w:val="19"/>
              </w:rPr>
            </w:pPr>
          </w:p>
          <w:p w14:paraId="7BDA676D" w14:textId="4F29DF5B" w:rsidR="00507B34" w:rsidRPr="008B5A83" w:rsidRDefault="00507B34" w:rsidP="00D34EC2">
            <w:pPr>
              <w:spacing w:after="0" w:line="240" w:lineRule="auto"/>
              <w:jc w:val="center"/>
              <w:rPr>
                <w:rFonts w:ascii="Tahoma" w:hAnsi="Tahoma" w:cs="Tahoma"/>
                <w:b/>
                <w:bCs/>
                <w:sz w:val="19"/>
                <w:szCs w:val="19"/>
              </w:rPr>
            </w:pPr>
            <w:r w:rsidRPr="008B5A83">
              <w:rPr>
                <w:rFonts w:ascii="Tahoma" w:hAnsi="Tahoma" w:cs="Tahoma"/>
                <w:b/>
                <w:bCs/>
                <w:sz w:val="19"/>
                <w:szCs w:val="19"/>
              </w:rPr>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04BEC320" w14:textId="77777777" w:rsidR="00507B34" w:rsidRPr="008B5A83" w:rsidRDefault="00507B34" w:rsidP="00A40E45">
            <w:pPr>
              <w:spacing w:after="0" w:line="240" w:lineRule="auto"/>
              <w:jc w:val="center"/>
              <w:rPr>
                <w:rFonts w:ascii="Tahoma" w:hAnsi="Tahoma" w:cs="Tahoma"/>
                <w:b/>
                <w:sz w:val="19"/>
                <w:szCs w:val="19"/>
              </w:rPr>
            </w:pPr>
            <w:r w:rsidRPr="008B5A83">
              <w:rPr>
                <w:rFonts w:ascii="Tahoma" w:hAnsi="Tahoma" w:cs="Tahoma"/>
                <w:b/>
                <w:sz w:val="19"/>
                <w:szCs w:val="19"/>
              </w:rPr>
              <w:t>2шт.</w:t>
            </w:r>
          </w:p>
        </w:tc>
      </w:tr>
    </w:tbl>
    <w:p w14:paraId="649A43CA" w14:textId="01EDFE7F" w:rsidR="00D34EC2" w:rsidRPr="008B5A83" w:rsidRDefault="00D34EC2" w:rsidP="008B5A83">
      <w:pPr>
        <w:pStyle w:val="af2"/>
        <w:rPr>
          <w:rFonts w:ascii="Tahoma" w:hAnsi="Tahoma" w:cs="Tahoma"/>
          <w:b/>
          <w:sz w:val="19"/>
          <w:szCs w:val="19"/>
        </w:rPr>
      </w:pPr>
    </w:p>
    <w:p w14:paraId="16B1FA2B" w14:textId="77777777" w:rsidR="0006284F" w:rsidRDefault="0006284F" w:rsidP="008B5A83">
      <w:pPr>
        <w:pStyle w:val="af2"/>
        <w:jc w:val="center"/>
        <w:rPr>
          <w:rFonts w:ascii="Tahoma" w:hAnsi="Tahoma" w:cs="Tahoma"/>
          <w:b/>
          <w:sz w:val="19"/>
          <w:szCs w:val="19"/>
        </w:rPr>
      </w:pPr>
    </w:p>
    <w:p w14:paraId="0787381A" w14:textId="77777777" w:rsidR="0006284F" w:rsidRDefault="0006284F" w:rsidP="008B5A83">
      <w:pPr>
        <w:pStyle w:val="af2"/>
        <w:jc w:val="center"/>
        <w:rPr>
          <w:rFonts w:ascii="Tahoma" w:hAnsi="Tahoma" w:cs="Tahoma"/>
          <w:b/>
          <w:sz w:val="19"/>
          <w:szCs w:val="19"/>
        </w:rPr>
      </w:pPr>
    </w:p>
    <w:p w14:paraId="3027FB8E" w14:textId="44D7027C" w:rsidR="00CC6AC7" w:rsidRPr="008B5A83" w:rsidRDefault="00CC6AC7" w:rsidP="008B5A83">
      <w:pPr>
        <w:pStyle w:val="af2"/>
        <w:jc w:val="center"/>
        <w:rPr>
          <w:rFonts w:ascii="Tahoma" w:hAnsi="Tahoma" w:cs="Tahoma"/>
          <w:b/>
          <w:sz w:val="19"/>
          <w:szCs w:val="19"/>
        </w:rPr>
      </w:pPr>
      <w:r w:rsidRPr="008B5A83">
        <w:rPr>
          <w:rFonts w:ascii="Tahoma" w:hAnsi="Tahoma" w:cs="Tahoma"/>
          <w:b/>
          <w:sz w:val="19"/>
          <w:szCs w:val="19"/>
        </w:rPr>
        <w:t>БАНКОВСКИЕ РЕКВИЗИТЫ</w:t>
      </w:r>
    </w:p>
    <w:p w14:paraId="08EA371A" w14:textId="77777777" w:rsidR="00CC6AC7" w:rsidRPr="008B5A83" w:rsidRDefault="00CC6AC7" w:rsidP="00CC6AC7">
      <w:pPr>
        <w:pStyle w:val="af2"/>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2"/>
        <w:rPr>
          <w:rFonts w:ascii="Tahoma" w:hAnsi="Tahoma" w:cs="Tahoma"/>
          <w:sz w:val="19"/>
          <w:szCs w:val="19"/>
        </w:rPr>
      </w:pPr>
    </w:p>
    <w:p w14:paraId="5C895C69" w14:textId="67B725DC"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D34EC2" w:rsidRPr="008B5A83">
        <w:rPr>
          <w:rFonts w:ascii="Tahoma" w:hAnsi="Tahoma" w:cs="Tahoma"/>
          <w:b/>
          <w:iCs/>
          <w:color w:val="0000CC"/>
          <w:sz w:val="19"/>
          <w:szCs w:val="19"/>
        </w:rPr>
        <w:t xml:space="preserve">5 </w:t>
      </w:r>
      <w:r w:rsidR="00A2481F" w:rsidRPr="008B5A83">
        <w:rPr>
          <w:rFonts w:ascii="Tahoma" w:hAnsi="Tahoma" w:cs="Tahoma"/>
          <w:b/>
          <w:iCs/>
          <w:color w:val="0000CC"/>
          <w:sz w:val="19"/>
          <w:szCs w:val="19"/>
        </w:rPr>
        <w:t xml:space="preserve">% </w:t>
      </w:r>
      <w:r w:rsidR="00A2481F" w:rsidRPr="00A2481F">
        <w:rPr>
          <w:rFonts w:ascii="Tahoma" w:hAnsi="Tahoma" w:cs="Tahoma"/>
          <w:iCs/>
          <w:color w:val="0000CC"/>
          <w:sz w:val="19"/>
          <w:szCs w:val="19"/>
        </w:rPr>
        <w:t>от</w:t>
      </w:r>
      <w:r w:rsidR="00A2481F">
        <w:rPr>
          <w:rFonts w:ascii="Tahoma" w:hAnsi="Tahoma" w:cs="Tahoma"/>
          <w:b/>
          <w:iCs/>
          <w:color w:val="0000CC"/>
          <w:sz w:val="19"/>
          <w:szCs w:val="19"/>
        </w:rPr>
        <w:t xml:space="preserve"> </w:t>
      </w:r>
      <w:r w:rsidR="00A2481F" w:rsidRPr="008B5A83">
        <w:rPr>
          <w:rFonts w:ascii="Tahoma" w:hAnsi="Tahoma" w:cs="Tahoma"/>
          <w:iCs/>
          <w:color w:val="000000"/>
          <w:sz w:val="19"/>
          <w:szCs w:val="19"/>
        </w:rPr>
        <w:t>суммы</w:t>
      </w:r>
      <w:r w:rsidRPr="008B5A83">
        <w:rPr>
          <w:rFonts w:ascii="Tahoma" w:hAnsi="Tahoma" w:cs="Tahoma"/>
          <w:iCs/>
          <w:color w:val="000000"/>
          <w:sz w:val="19"/>
          <w:szCs w:val="19"/>
        </w:rPr>
        <w:t xml:space="preserve"> договора в течение 5 календарных дней со дня заключения договора.                                         </w:t>
      </w:r>
    </w:p>
    <w:p w14:paraId="1CAB1132" w14:textId="77777777" w:rsidR="00CC6AC7" w:rsidRPr="008B5A83" w:rsidRDefault="00CC6AC7" w:rsidP="00CC6AC7">
      <w:pPr>
        <w:pStyle w:val="af2"/>
        <w:jc w:val="both"/>
        <w:rPr>
          <w:rFonts w:ascii="Tahoma" w:hAnsi="Tahoma" w:cs="Tahoma"/>
          <w:iCs/>
          <w:color w:val="000000"/>
          <w:sz w:val="19"/>
          <w:szCs w:val="19"/>
        </w:rPr>
      </w:pPr>
    </w:p>
    <w:p w14:paraId="69BF77F7" w14:textId="77777777"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proofErr w:type="gramStart"/>
      <w:r w:rsidRPr="008B5A83">
        <w:rPr>
          <w:rFonts w:ascii="Tahoma" w:hAnsi="Tahoma" w:cs="Tahoma"/>
          <w:iCs/>
          <w:color w:val="000000"/>
          <w:sz w:val="19"/>
          <w:szCs w:val="19"/>
        </w:rPr>
        <w:t>В</w:t>
      </w:r>
      <w:proofErr w:type="gramEnd"/>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152130"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2"/>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152130"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2"/>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CZNBKRSE</w:t>
            </w:r>
          </w:p>
        </w:tc>
      </w:tr>
      <w:tr w:rsidR="00CC6AC7" w:rsidRPr="00152130"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2"/>
              <w:rPr>
                <w:rFonts w:ascii="Tahoma" w:hAnsi="Tahoma" w:cs="Tahoma"/>
                <w:sz w:val="19"/>
                <w:szCs w:val="19"/>
              </w:rPr>
            </w:pPr>
            <w:r w:rsidRPr="008B5A83">
              <w:rPr>
                <w:rFonts w:ascii="Tahoma" w:hAnsi="Tahoma" w:cs="Tahoma"/>
                <w:sz w:val="19"/>
                <w:szCs w:val="19"/>
              </w:rPr>
              <w:t xml:space="preserve">г. Бишкек, </w:t>
            </w:r>
            <w:proofErr w:type="spellStart"/>
            <w:r w:rsidRPr="008B5A83">
              <w:rPr>
                <w:rFonts w:ascii="Tahoma" w:hAnsi="Tahoma" w:cs="Tahoma"/>
                <w:sz w:val="19"/>
                <w:szCs w:val="19"/>
              </w:rPr>
              <w:t>Кыргызская</w:t>
            </w:r>
            <w:proofErr w:type="spellEnd"/>
            <w:r w:rsidRPr="008B5A83">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2"/>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2"/>
              <w:rPr>
                <w:rFonts w:ascii="Tahoma" w:hAnsi="Tahoma" w:cs="Tahoma"/>
                <w:b/>
                <w:sz w:val="19"/>
                <w:szCs w:val="19"/>
              </w:rPr>
            </w:pPr>
            <w:r w:rsidRPr="008B5A83">
              <w:rPr>
                <w:rFonts w:ascii="Tahoma" w:hAnsi="Tahoma" w:cs="Tahoma"/>
                <w:b/>
                <w:sz w:val="19"/>
                <w:szCs w:val="19"/>
              </w:rPr>
              <w:t>№ 1350100022480485</w:t>
            </w:r>
          </w:p>
        </w:tc>
      </w:tr>
      <w:tr w:rsidR="00CC6AC7" w:rsidRPr="00152130"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2"/>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2"/>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2"/>
        <w:jc w:val="both"/>
        <w:rPr>
          <w:rFonts w:ascii="Tahoma" w:hAnsi="Tahoma" w:cs="Tahoma"/>
          <w:sz w:val="19"/>
          <w:szCs w:val="19"/>
          <w:lang w:val="en-US"/>
        </w:rPr>
      </w:pPr>
    </w:p>
    <w:p w14:paraId="2224161A" w14:textId="77777777" w:rsidR="00CC6AC7" w:rsidRPr="008B5A83" w:rsidRDefault="00CC6AC7" w:rsidP="00CC6AC7">
      <w:pPr>
        <w:pStyle w:val="af2"/>
        <w:jc w:val="both"/>
        <w:rPr>
          <w:rFonts w:ascii="Tahoma" w:hAnsi="Tahoma" w:cs="Tahoma"/>
          <w:sz w:val="19"/>
          <w:szCs w:val="19"/>
          <w:lang w:val="en-US"/>
        </w:rPr>
      </w:pPr>
    </w:p>
    <w:p w14:paraId="5D70AB00" w14:textId="77777777" w:rsidR="00CC6AC7" w:rsidRPr="008B5A83" w:rsidRDefault="00CC6AC7" w:rsidP="00CC6AC7">
      <w:pPr>
        <w:pStyle w:val="af2"/>
        <w:rPr>
          <w:rFonts w:ascii="Tahoma" w:hAnsi="Tahoma" w:cs="Tahoma"/>
          <w:b/>
          <w:sz w:val="19"/>
          <w:szCs w:val="19"/>
          <w:lang w:val="en-US"/>
        </w:rPr>
      </w:pPr>
    </w:p>
    <w:p w14:paraId="465D0ABF" w14:textId="77777777" w:rsidR="00CC6AC7" w:rsidRPr="008B5A83" w:rsidRDefault="00CC6AC7" w:rsidP="00CC6AC7">
      <w:pPr>
        <w:pStyle w:val="af2"/>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FD73D3">
          <w:footerReference w:type="default" r:id="rId8"/>
          <w:pgSz w:w="11906" w:h="16838"/>
          <w:pgMar w:top="709" w:right="849" w:bottom="567" w:left="709" w:header="709" w:footer="709"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8B5A83" w14:paraId="3F84DEB8" w14:textId="77777777" w:rsidTr="00047153">
        <w:trPr>
          <w:trHeight w:val="570"/>
        </w:trPr>
        <w:tc>
          <w:tcPr>
            <w:tcW w:w="236"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1EABD6D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415D9E0B" w14:textId="1C67048F" w:rsidR="00CD59C0" w:rsidRPr="008B5A83" w:rsidRDefault="00CD59C0" w:rsidP="00580EFD">
            <w:pPr>
              <w:tabs>
                <w:tab w:val="left" w:pos="676"/>
                <w:tab w:val="left" w:pos="1440"/>
              </w:tabs>
              <w:suppressAutoHyphens/>
              <w:spacing w:after="0" w:line="240" w:lineRule="auto"/>
              <w:rPr>
                <w:rFonts w:ascii="Tahoma" w:hAnsi="Tahoma" w:cs="Tahoma"/>
                <w:b/>
                <w:color w:val="000000"/>
                <w:sz w:val="19"/>
                <w:szCs w:val="19"/>
              </w:rPr>
            </w:pPr>
            <w:r w:rsidRPr="008B5A83">
              <w:rPr>
                <w:rFonts w:ascii="Tahoma" w:hAnsi="Tahoma" w:cs="Tahoma"/>
                <w:b/>
                <w:color w:val="000000"/>
                <w:sz w:val="19"/>
                <w:szCs w:val="19"/>
              </w:rPr>
              <w:t>Для резидентов КР</w:t>
            </w:r>
            <w:r w:rsidR="005727B9" w:rsidRPr="008B5A83">
              <w:rPr>
                <w:rFonts w:ascii="Tahoma" w:hAnsi="Tahoma" w:cs="Tahoma"/>
                <w:b/>
                <w:color w:val="000000"/>
                <w:sz w:val="19"/>
                <w:szCs w:val="19"/>
              </w:rPr>
              <w:t xml:space="preserve"> и </w:t>
            </w:r>
            <w:r w:rsidR="00642DC7" w:rsidRPr="008B5A83">
              <w:rPr>
                <w:rFonts w:ascii="Tahoma" w:hAnsi="Tahoma" w:cs="Tahoma"/>
                <w:b/>
                <w:color w:val="000000"/>
                <w:sz w:val="19"/>
                <w:szCs w:val="19"/>
              </w:rPr>
              <w:t>резидентов стран ЕАЭС</w:t>
            </w:r>
            <w:r w:rsidRPr="008B5A83">
              <w:rPr>
                <w:rFonts w:ascii="Tahoma" w:hAnsi="Tahoma" w:cs="Tahoma"/>
                <w:b/>
                <w:color w:val="000000"/>
                <w:sz w:val="19"/>
                <w:szCs w:val="19"/>
              </w:rPr>
              <w:t>:</w:t>
            </w:r>
          </w:p>
        </w:tc>
      </w:tr>
      <w:tr w:rsidR="00CD59C0" w:rsidRPr="008B5A83" w14:paraId="46E1F9D7" w14:textId="77777777" w:rsidTr="00047153">
        <w:trPr>
          <w:trHeight w:val="300"/>
        </w:trPr>
        <w:tc>
          <w:tcPr>
            <w:tcW w:w="10349" w:type="dxa"/>
            <w:gridSpan w:val="2"/>
            <w:shd w:val="clear" w:color="auto" w:fill="auto"/>
            <w:noWrap/>
            <w:vAlign w:val="bottom"/>
            <w:hideMark/>
          </w:tcPr>
          <w:p w14:paraId="676100B3" w14:textId="77777777" w:rsidR="00CD59C0" w:rsidRPr="008B5A83" w:rsidRDefault="00CD59C0" w:rsidP="00580EFD">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66364EE0" w14:textId="77777777" w:rsidTr="00DB0454">
              <w:trPr>
                <w:trHeight w:val="780"/>
              </w:trPr>
              <w:tc>
                <w:tcPr>
                  <w:tcW w:w="4961" w:type="dxa"/>
                  <w:shd w:val="clear" w:color="000000" w:fill="D9D9D9"/>
                  <w:vAlign w:val="center"/>
                  <w:hideMark/>
                </w:tcPr>
                <w:p w14:paraId="0F64B44A"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5652585"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345D205B"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73AF1002" w14:textId="71B0AA7D"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за ед. без учета налогов</w:t>
                  </w:r>
                </w:p>
              </w:tc>
              <w:tc>
                <w:tcPr>
                  <w:tcW w:w="2127" w:type="dxa"/>
                  <w:shd w:val="clear" w:color="000000" w:fill="D9D9D9"/>
                  <w:noWrap/>
                  <w:vAlign w:val="center"/>
                </w:tcPr>
                <w:p w14:paraId="7BEA4A6E" w14:textId="55F10861"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 с учетом всех налогов</w:t>
                  </w:r>
                </w:p>
              </w:tc>
            </w:tr>
            <w:tr w:rsidR="00DB0454" w:rsidRPr="008B5A83" w14:paraId="005820E6" w14:textId="77777777" w:rsidTr="00DB0454">
              <w:trPr>
                <w:trHeight w:val="289"/>
              </w:trPr>
              <w:tc>
                <w:tcPr>
                  <w:tcW w:w="4961" w:type="dxa"/>
                  <w:shd w:val="clear" w:color="auto" w:fill="auto"/>
                  <w:noWrap/>
                  <w:vAlign w:val="center"/>
                </w:tcPr>
                <w:p w14:paraId="4C7CDD63" w14:textId="4670378F" w:rsidR="00DB0454" w:rsidRPr="008B5A83" w:rsidRDefault="00DB0454" w:rsidP="00580EFD">
                  <w:pPr>
                    <w:pStyle w:val="af2"/>
                    <w:rPr>
                      <w:rFonts w:ascii="Tahoma" w:hAnsi="Tahoma" w:cs="Tahoma"/>
                      <w:bCs/>
                      <w:color w:val="000000"/>
                      <w:sz w:val="19"/>
                      <w:szCs w:val="19"/>
                    </w:rPr>
                  </w:pPr>
                </w:p>
              </w:tc>
              <w:tc>
                <w:tcPr>
                  <w:tcW w:w="1417" w:type="dxa"/>
                  <w:shd w:val="clear" w:color="auto" w:fill="auto"/>
                  <w:noWrap/>
                  <w:vAlign w:val="center"/>
                </w:tcPr>
                <w:p w14:paraId="6D45FC06" w14:textId="51F9F22B" w:rsidR="00DB0454" w:rsidRPr="008B5A83"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30E262F3" w14:textId="77777777" w:rsidR="00DB0454" w:rsidRPr="008B5A83" w:rsidRDefault="00DB0454" w:rsidP="00580EFD">
                  <w:pPr>
                    <w:pStyle w:val="af2"/>
                    <w:rPr>
                      <w:rFonts w:ascii="Tahoma" w:hAnsi="Tahoma" w:cs="Tahoma"/>
                      <w:b/>
                      <w:bCs/>
                      <w:color w:val="000000"/>
                      <w:sz w:val="19"/>
                      <w:szCs w:val="19"/>
                    </w:rPr>
                  </w:pPr>
                </w:p>
              </w:tc>
              <w:tc>
                <w:tcPr>
                  <w:tcW w:w="2127" w:type="dxa"/>
                  <w:shd w:val="clear" w:color="auto" w:fill="auto"/>
                  <w:vAlign w:val="center"/>
                </w:tcPr>
                <w:p w14:paraId="5999E7A2" w14:textId="77777777" w:rsidR="00DB0454" w:rsidRPr="008B5A83" w:rsidRDefault="00DB0454" w:rsidP="00580EFD">
                  <w:pPr>
                    <w:pStyle w:val="af2"/>
                    <w:rPr>
                      <w:rFonts w:ascii="Tahoma" w:hAnsi="Tahoma" w:cs="Tahoma"/>
                      <w:color w:val="000000"/>
                      <w:sz w:val="19"/>
                      <w:szCs w:val="19"/>
                    </w:rPr>
                  </w:pPr>
                </w:p>
              </w:tc>
            </w:tr>
            <w:tr w:rsidR="00CD59C0" w:rsidRPr="008B5A83" w14:paraId="354775D4" w14:textId="77777777" w:rsidTr="00DB0454">
              <w:trPr>
                <w:trHeight w:val="405"/>
              </w:trPr>
              <w:tc>
                <w:tcPr>
                  <w:tcW w:w="8079" w:type="dxa"/>
                  <w:gridSpan w:val="3"/>
                  <w:shd w:val="clear" w:color="auto" w:fill="auto"/>
                  <w:noWrap/>
                  <w:vAlign w:val="center"/>
                </w:tcPr>
                <w:p w14:paraId="4FF2D25F"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317D76E8" w14:textId="77777777" w:rsidR="00CD59C0" w:rsidRPr="008B5A83" w:rsidRDefault="00CD59C0" w:rsidP="00580EFD">
                  <w:pPr>
                    <w:spacing w:after="0" w:line="240" w:lineRule="auto"/>
                    <w:jc w:val="both"/>
                    <w:rPr>
                      <w:rFonts w:ascii="Tahoma" w:hAnsi="Tahoma" w:cs="Tahoma"/>
                      <w:color w:val="000000"/>
                      <w:sz w:val="19"/>
                      <w:szCs w:val="19"/>
                    </w:rPr>
                  </w:pPr>
                </w:p>
              </w:tc>
            </w:tr>
          </w:tbl>
          <w:p w14:paraId="11800DCD" w14:textId="77777777" w:rsidR="00CD59C0" w:rsidRPr="008B5A83" w:rsidRDefault="00CD59C0" w:rsidP="00580EFD">
            <w:pPr>
              <w:spacing w:after="0" w:line="240" w:lineRule="auto"/>
              <w:jc w:val="both"/>
              <w:rPr>
                <w:rFonts w:ascii="Tahoma" w:hAnsi="Tahoma" w:cs="Tahoma"/>
                <w:color w:val="000000"/>
                <w:sz w:val="19"/>
                <w:szCs w:val="19"/>
              </w:rPr>
            </w:pPr>
          </w:p>
          <w:p w14:paraId="789E2565" w14:textId="77777777" w:rsidR="00CD59C0" w:rsidRPr="008B5A83" w:rsidRDefault="00CD59C0" w:rsidP="00580EFD">
            <w:pPr>
              <w:spacing w:after="0" w:line="240" w:lineRule="auto"/>
              <w:jc w:val="both"/>
              <w:rPr>
                <w:rFonts w:ascii="Tahoma" w:hAnsi="Tahoma" w:cs="Tahoma"/>
                <w:color w:val="000000"/>
                <w:sz w:val="19"/>
                <w:szCs w:val="19"/>
              </w:rPr>
            </w:pPr>
          </w:p>
          <w:p w14:paraId="660D8F2C" w14:textId="41C5F93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Для нерезидентов КР</w:t>
            </w:r>
            <w:r w:rsidR="00580EFD" w:rsidRPr="008B5A83">
              <w:rPr>
                <w:rFonts w:ascii="Tahoma" w:hAnsi="Tahoma" w:cs="Tahoma"/>
                <w:b/>
                <w:color w:val="000000"/>
                <w:sz w:val="19"/>
                <w:szCs w:val="19"/>
              </w:rPr>
              <w:t xml:space="preserve"> и </w:t>
            </w:r>
            <w:r w:rsidR="00901799" w:rsidRPr="008B5A83">
              <w:rPr>
                <w:rFonts w:ascii="Tahoma" w:hAnsi="Tahoma" w:cs="Tahoma"/>
                <w:b/>
                <w:color w:val="000000"/>
                <w:sz w:val="19"/>
                <w:szCs w:val="19"/>
              </w:rPr>
              <w:t>незарегистрированных</w:t>
            </w:r>
            <w:r w:rsidR="00580EFD" w:rsidRPr="008B5A83">
              <w:rPr>
                <w:rFonts w:ascii="Tahoma" w:hAnsi="Tahoma" w:cs="Tahoma"/>
                <w:b/>
                <w:color w:val="000000"/>
                <w:sz w:val="19"/>
                <w:szCs w:val="19"/>
              </w:rPr>
              <w:t xml:space="preserve"> на тер</w:t>
            </w:r>
            <w:r w:rsidR="00901799" w:rsidRPr="008B5A83">
              <w:rPr>
                <w:rFonts w:ascii="Tahoma" w:hAnsi="Tahoma" w:cs="Tahoma"/>
                <w:b/>
                <w:color w:val="000000"/>
                <w:sz w:val="19"/>
                <w:szCs w:val="19"/>
              </w:rPr>
              <w:t>р</w:t>
            </w:r>
            <w:r w:rsidR="00580EFD" w:rsidRPr="008B5A83">
              <w:rPr>
                <w:rFonts w:ascii="Tahoma" w:hAnsi="Tahoma" w:cs="Tahoma"/>
                <w:b/>
                <w:color w:val="000000"/>
                <w:sz w:val="19"/>
                <w:szCs w:val="19"/>
              </w:rPr>
              <w:t>ит</w:t>
            </w:r>
            <w:r w:rsidR="00901799" w:rsidRPr="008B5A83">
              <w:rPr>
                <w:rFonts w:ascii="Tahoma" w:hAnsi="Tahoma" w:cs="Tahoma"/>
                <w:b/>
                <w:color w:val="000000"/>
                <w:sz w:val="19"/>
                <w:szCs w:val="19"/>
              </w:rPr>
              <w:t>ории стран участниц ЕАЭС</w:t>
            </w:r>
            <w:r w:rsidRPr="008B5A83">
              <w:rPr>
                <w:rFonts w:ascii="Tahoma" w:hAnsi="Tahoma" w:cs="Tahoma"/>
                <w:b/>
                <w:color w:val="000000"/>
                <w:sz w:val="19"/>
                <w:szCs w:val="19"/>
              </w:rPr>
              <w:t>:</w:t>
            </w:r>
          </w:p>
          <w:p w14:paraId="62F57110" w14:textId="77777777" w:rsidR="00901799" w:rsidRPr="008B5A83" w:rsidRDefault="00901799" w:rsidP="00580EFD">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381E722E" w14:textId="77777777" w:rsidTr="00DB0454">
              <w:trPr>
                <w:trHeight w:val="243"/>
              </w:trPr>
              <w:tc>
                <w:tcPr>
                  <w:tcW w:w="4961" w:type="dxa"/>
                  <w:shd w:val="clear" w:color="000000" w:fill="D9D9D9"/>
                  <w:vAlign w:val="center"/>
                  <w:hideMark/>
                </w:tcPr>
                <w:p w14:paraId="313A7203"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A34AD91"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41F34A4C"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2D762F69"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 xml:space="preserve">за ед. </w:t>
                  </w:r>
                </w:p>
              </w:tc>
              <w:tc>
                <w:tcPr>
                  <w:tcW w:w="2127" w:type="dxa"/>
                  <w:shd w:val="clear" w:color="000000" w:fill="D9D9D9"/>
                  <w:noWrap/>
                  <w:vAlign w:val="center"/>
                </w:tcPr>
                <w:p w14:paraId="10556C0A" w14:textId="22894006" w:rsidR="00DB0454" w:rsidRPr="008B5A83" w:rsidRDefault="00DB0454" w:rsidP="00DB045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w:t>
                  </w:r>
                </w:p>
              </w:tc>
            </w:tr>
            <w:tr w:rsidR="00DB0454" w:rsidRPr="008B5A83" w14:paraId="5F6264BF" w14:textId="77777777" w:rsidTr="00DB0454">
              <w:trPr>
                <w:trHeight w:val="401"/>
              </w:trPr>
              <w:tc>
                <w:tcPr>
                  <w:tcW w:w="4961" w:type="dxa"/>
                  <w:shd w:val="clear" w:color="auto" w:fill="auto"/>
                  <w:noWrap/>
                  <w:vAlign w:val="center"/>
                </w:tcPr>
                <w:p w14:paraId="030F318C" w14:textId="50C33454" w:rsidR="00DB0454" w:rsidRPr="008B5A83" w:rsidRDefault="008B5A83" w:rsidP="00580EFD">
                  <w:pPr>
                    <w:pStyle w:val="af2"/>
                    <w:rPr>
                      <w:rFonts w:ascii="Tahoma" w:hAnsi="Tahoma" w:cs="Tahoma"/>
                      <w:bCs/>
                      <w:color w:val="000000"/>
                      <w:sz w:val="19"/>
                      <w:szCs w:val="19"/>
                    </w:rPr>
                  </w:pPr>
                  <w:r w:rsidRPr="008B5A83">
                    <w:rPr>
                      <w:rFonts w:ascii="Tahoma" w:hAnsi="Tahoma" w:cs="Tahoma"/>
                      <w:bCs/>
                      <w:color w:val="000000"/>
                      <w:sz w:val="19"/>
                      <w:szCs w:val="19"/>
                    </w:rPr>
                    <w:t>Лот №___</w:t>
                  </w:r>
                </w:p>
              </w:tc>
              <w:tc>
                <w:tcPr>
                  <w:tcW w:w="1417" w:type="dxa"/>
                  <w:shd w:val="clear" w:color="auto" w:fill="auto"/>
                  <w:noWrap/>
                  <w:vAlign w:val="center"/>
                </w:tcPr>
                <w:p w14:paraId="78EC6B5F" w14:textId="3A519DE2" w:rsidR="00DB0454" w:rsidRPr="008B5A83"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20E01F77" w14:textId="77777777" w:rsidR="00DB0454" w:rsidRPr="008B5A83" w:rsidRDefault="00DB0454" w:rsidP="00580EFD">
                  <w:pPr>
                    <w:pStyle w:val="af2"/>
                    <w:rPr>
                      <w:rFonts w:ascii="Tahoma" w:hAnsi="Tahoma" w:cs="Tahoma"/>
                      <w:b/>
                      <w:bCs/>
                      <w:color w:val="000000"/>
                      <w:sz w:val="19"/>
                      <w:szCs w:val="19"/>
                    </w:rPr>
                  </w:pPr>
                </w:p>
              </w:tc>
              <w:tc>
                <w:tcPr>
                  <w:tcW w:w="2127" w:type="dxa"/>
                  <w:shd w:val="clear" w:color="auto" w:fill="auto"/>
                  <w:vAlign w:val="center"/>
                </w:tcPr>
                <w:p w14:paraId="67FC9163" w14:textId="77777777" w:rsidR="00DB0454" w:rsidRPr="008B5A83" w:rsidRDefault="00DB0454" w:rsidP="00580EFD">
                  <w:pPr>
                    <w:pStyle w:val="af2"/>
                    <w:rPr>
                      <w:rFonts w:ascii="Tahoma" w:hAnsi="Tahoma" w:cs="Tahoma"/>
                      <w:color w:val="000000"/>
                      <w:sz w:val="19"/>
                      <w:szCs w:val="19"/>
                    </w:rPr>
                  </w:pPr>
                </w:p>
              </w:tc>
            </w:tr>
            <w:tr w:rsidR="00CD59C0" w:rsidRPr="008B5A83" w14:paraId="0EFD311F" w14:textId="77777777" w:rsidTr="00DB0454">
              <w:trPr>
                <w:trHeight w:val="349"/>
              </w:trPr>
              <w:tc>
                <w:tcPr>
                  <w:tcW w:w="8079" w:type="dxa"/>
                  <w:gridSpan w:val="3"/>
                  <w:shd w:val="clear" w:color="auto" w:fill="auto"/>
                  <w:noWrap/>
                  <w:vAlign w:val="center"/>
                </w:tcPr>
                <w:p w14:paraId="5CBFCECC"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456D5907" w14:textId="77777777" w:rsidR="00CD59C0" w:rsidRPr="008B5A83" w:rsidRDefault="00CD59C0" w:rsidP="00580EFD">
                  <w:pPr>
                    <w:spacing w:after="0" w:line="240" w:lineRule="auto"/>
                    <w:jc w:val="both"/>
                    <w:rPr>
                      <w:rFonts w:ascii="Tahoma" w:hAnsi="Tahoma" w:cs="Tahoma"/>
                      <w:color w:val="000000"/>
                      <w:sz w:val="19"/>
                      <w:szCs w:val="19"/>
                    </w:rPr>
                  </w:pPr>
                </w:p>
              </w:tc>
            </w:tr>
          </w:tbl>
          <w:p w14:paraId="225221FE" w14:textId="77777777" w:rsidR="00CD59C0" w:rsidRPr="008B5A83" w:rsidRDefault="00CD59C0" w:rsidP="00580EFD">
            <w:pPr>
              <w:spacing w:after="0" w:line="240" w:lineRule="auto"/>
              <w:jc w:val="both"/>
              <w:rPr>
                <w:rFonts w:ascii="Tahoma" w:hAnsi="Tahoma" w:cs="Tahoma"/>
                <w:color w:val="000000"/>
                <w:sz w:val="19"/>
                <w:szCs w:val="19"/>
              </w:rPr>
            </w:pPr>
          </w:p>
          <w:p w14:paraId="43EEDBCC" w14:textId="06938B1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Срок поставки сос</w:t>
            </w:r>
            <w:r w:rsidR="00DB0454" w:rsidRPr="008B5A83">
              <w:rPr>
                <w:rFonts w:ascii="Tahoma" w:hAnsi="Tahoma" w:cs="Tahoma"/>
                <w:b/>
                <w:color w:val="000000"/>
                <w:sz w:val="19"/>
                <w:szCs w:val="19"/>
              </w:rPr>
              <w:t>тавляет ________________ календарных</w:t>
            </w:r>
            <w:r w:rsidRPr="008B5A83">
              <w:rPr>
                <w:rFonts w:ascii="Tahoma" w:hAnsi="Tahoma" w:cs="Tahoma"/>
                <w:b/>
                <w:color w:val="000000"/>
                <w:sz w:val="19"/>
                <w:szCs w:val="19"/>
              </w:rPr>
              <w:t xml:space="preserve"> дней</w:t>
            </w:r>
          </w:p>
          <w:p w14:paraId="0122F628" w14:textId="25E3FB0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54A188D" w14:textId="0FC7A0E7" w:rsidR="00CD59C0" w:rsidRPr="008B5A83" w:rsidRDefault="00DB0454"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Гарантия на товар</w:t>
            </w:r>
            <w:r w:rsidR="00BE72E2">
              <w:rPr>
                <w:rFonts w:ascii="Tahoma" w:hAnsi="Tahoma" w:cs="Tahoma"/>
                <w:b/>
                <w:color w:val="000000"/>
                <w:sz w:val="19"/>
                <w:szCs w:val="19"/>
              </w:rPr>
              <w:t>/срок действия лицензии</w:t>
            </w:r>
            <w:r w:rsidRPr="008B5A83">
              <w:rPr>
                <w:rFonts w:ascii="Tahoma" w:hAnsi="Tahoma" w:cs="Tahoma"/>
                <w:b/>
                <w:color w:val="000000"/>
                <w:sz w:val="19"/>
                <w:szCs w:val="19"/>
              </w:rPr>
              <w:t xml:space="preserve"> составляет</w:t>
            </w:r>
            <w:r w:rsidR="00CD59C0" w:rsidRPr="008B5A83">
              <w:rPr>
                <w:rFonts w:ascii="Tahoma" w:hAnsi="Tahoma" w:cs="Tahoma"/>
                <w:b/>
                <w:color w:val="000000"/>
                <w:sz w:val="19"/>
                <w:szCs w:val="19"/>
              </w:rPr>
              <w:t xml:space="preserve"> ____________________ месяцев</w:t>
            </w:r>
          </w:p>
          <w:p w14:paraId="769C9FA7" w14:textId="77777777"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B5A83">
              <w:rPr>
                <w:rFonts w:ascii="Tahoma" w:hAnsi="Tahoma" w:cs="Tahoma"/>
                <w:color w:val="000000"/>
                <w:sz w:val="19"/>
                <w:szCs w:val="19"/>
                <w:u w:val="single"/>
              </w:rPr>
              <w:t>Кыргызской</w:t>
            </w:r>
            <w:proofErr w:type="spellEnd"/>
            <w:r w:rsidRPr="008B5A83">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1AAFE261"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53474C1E"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E911D57"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2FC12C66"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002DB3B"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8D04148"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171D2B54" w14:textId="77777777" w:rsidR="00406259" w:rsidRPr="008B5A83"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8B5A83">
        <w:rPr>
          <w:rFonts w:ascii="Tahoma" w:hAnsi="Tahoma" w:cs="Tahoma"/>
          <w:b/>
          <w:spacing w:val="-3"/>
          <w:sz w:val="19"/>
          <w:szCs w:val="19"/>
        </w:rPr>
        <w:t>ПРОЕКТ</w:t>
      </w:r>
    </w:p>
    <w:p w14:paraId="61D7B41A" w14:textId="3658D82A" w:rsidR="001862A4" w:rsidRPr="008B5A83" w:rsidRDefault="001862A4" w:rsidP="001862A4">
      <w:pPr>
        <w:tabs>
          <w:tab w:val="left" w:pos="4260"/>
        </w:tabs>
        <w:rPr>
          <w:rFonts w:ascii="Tahoma" w:hAnsi="Tahoma" w:cs="Tahoma"/>
          <w:b/>
          <w:sz w:val="19"/>
          <w:szCs w:val="19"/>
        </w:rPr>
      </w:pPr>
    </w:p>
    <w:p w14:paraId="198FCC2A"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noProof/>
          <w:sz w:val="19"/>
          <w:szCs w:val="19"/>
        </w:rPr>
        <w:t>ДОГОВОР ПОСТАВКИ</w:t>
      </w:r>
    </w:p>
    <w:p w14:paraId="3C9831BD" w14:textId="10106DB4"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xml:space="preserve">ОБОРУДОВАНИЯ, ЛИЦЕНЗИЙ НА ПО и </w:t>
      </w:r>
      <w:r w:rsidR="00D76C5A">
        <w:rPr>
          <w:rFonts w:ascii="Tahoma" w:hAnsi="Tahoma" w:cs="Tahoma"/>
          <w:b/>
          <w:noProof/>
          <w:snapToGrid w:val="0"/>
          <w:sz w:val="19"/>
          <w:szCs w:val="19"/>
        </w:rPr>
        <w:t xml:space="preserve">ЛИЦЕНЗИЙ НА </w:t>
      </w:r>
      <w:r w:rsidRPr="00EB475E">
        <w:rPr>
          <w:rFonts w:ascii="Tahoma" w:hAnsi="Tahoma" w:cs="Tahoma"/>
          <w:b/>
          <w:noProof/>
          <w:snapToGrid w:val="0"/>
          <w:sz w:val="19"/>
          <w:szCs w:val="19"/>
        </w:rPr>
        <w:t>СЕРВИСНУЮ ПОДДЕРЖКУ</w:t>
      </w:r>
    </w:p>
    <w:p w14:paraId="35B8E844" w14:textId="77777777"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_______</w:t>
      </w:r>
    </w:p>
    <w:p w14:paraId="2780CF86" w14:textId="4BB57C56" w:rsidR="00047153" w:rsidRPr="00EB475E" w:rsidRDefault="00047153" w:rsidP="009B2E0C">
      <w:pPr>
        <w:spacing w:after="0" w:line="240" w:lineRule="auto"/>
        <w:rPr>
          <w:rFonts w:ascii="Tahoma" w:hAnsi="Tahoma" w:cs="Tahoma"/>
          <w:b/>
          <w:noProof/>
          <w:snapToGrid w:val="0"/>
          <w:sz w:val="19"/>
          <w:szCs w:val="19"/>
        </w:rPr>
      </w:pPr>
    </w:p>
    <w:p w14:paraId="13A60C78" w14:textId="77777777" w:rsidR="00047153" w:rsidRPr="00EB475E" w:rsidRDefault="00047153" w:rsidP="00047153">
      <w:pPr>
        <w:ind w:firstLine="720"/>
        <w:jc w:val="center"/>
        <w:rPr>
          <w:rFonts w:ascii="Tahoma" w:hAnsi="Tahoma" w:cs="Tahoma"/>
          <w:noProof/>
          <w:sz w:val="19"/>
          <w:szCs w:val="19"/>
        </w:rPr>
      </w:pPr>
      <w:r w:rsidRPr="00EB475E">
        <w:rPr>
          <w:rFonts w:ascii="Tahoma" w:hAnsi="Tahoma" w:cs="Tahoma"/>
          <w:noProof/>
          <w:sz w:val="19"/>
          <w:szCs w:val="19"/>
        </w:rPr>
        <w:t>г. Бишкек</w:t>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t xml:space="preserve">          </w:t>
      </w:r>
      <w:r w:rsidRPr="00EB475E">
        <w:rPr>
          <w:rFonts w:ascii="Tahoma" w:hAnsi="Tahoma" w:cs="Tahoma"/>
          <w:noProof/>
          <w:sz w:val="19"/>
          <w:szCs w:val="19"/>
        </w:rPr>
        <w:tab/>
      </w:r>
      <w:r w:rsidRPr="00EB475E">
        <w:rPr>
          <w:rFonts w:ascii="Tahoma" w:hAnsi="Tahoma" w:cs="Tahoma"/>
          <w:noProof/>
          <w:sz w:val="19"/>
          <w:szCs w:val="19"/>
        </w:rPr>
        <w:tab/>
        <w:t xml:space="preserve">«___» </w:t>
      </w:r>
      <w:r>
        <w:rPr>
          <w:rFonts w:ascii="Tahoma" w:hAnsi="Tahoma" w:cs="Tahoma"/>
          <w:noProof/>
          <w:sz w:val="19"/>
          <w:szCs w:val="19"/>
        </w:rPr>
        <w:t>___________</w:t>
      </w:r>
      <w:r w:rsidRPr="00EB475E">
        <w:rPr>
          <w:rFonts w:ascii="Tahoma" w:hAnsi="Tahoma" w:cs="Tahoma"/>
          <w:noProof/>
          <w:sz w:val="19"/>
          <w:szCs w:val="19"/>
        </w:rPr>
        <w:t xml:space="preserve"> 202</w:t>
      </w:r>
      <w:r>
        <w:rPr>
          <w:rFonts w:ascii="Tahoma" w:hAnsi="Tahoma" w:cs="Tahoma"/>
          <w:noProof/>
          <w:sz w:val="19"/>
          <w:szCs w:val="19"/>
        </w:rPr>
        <w:t>3</w:t>
      </w:r>
      <w:r w:rsidRPr="00EB475E">
        <w:rPr>
          <w:rFonts w:ascii="Tahoma" w:hAnsi="Tahoma" w:cs="Tahoma"/>
          <w:noProof/>
          <w:sz w:val="19"/>
          <w:szCs w:val="19"/>
        </w:rPr>
        <w:t xml:space="preserve"> г.</w:t>
      </w:r>
    </w:p>
    <w:p w14:paraId="64390154"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действующего на основании Устава, </w:t>
      </w:r>
      <w:r w:rsidRPr="00EB475E">
        <w:rPr>
          <w:rFonts w:ascii="Tahoma" w:hAnsi="Tahoma" w:cs="Tahoma"/>
          <w:noProof/>
          <w:sz w:val="19"/>
          <w:szCs w:val="19"/>
        </w:rPr>
        <w:t xml:space="preserve">с одной стороны, и </w:t>
      </w:r>
    </w:p>
    <w:p w14:paraId="79F4D405"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sz w:val="19"/>
          <w:szCs w:val="19"/>
        </w:rPr>
        <w:t>__________________________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w:t>
      </w:r>
      <w:r w:rsidRPr="00EB475E">
        <w:rPr>
          <w:rFonts w:ascii="Tahoma" w:hAnsi="Tahoma" w:cs="Tahoma"/>
          <w:sz w:val="19"/>
          <w:szCs w:val="19"/>
        </w:rPr>
        <w:t xml:space="preserve">действующего на основании Устава, </w:t>
      </w:r>
      <w:r w:rsidRPr="00EB475E">
        <w:rPr>
          <w:rFonts w:ascii="Tahoma" w:hAnsi="Tahoma" w:cs="Tahoma"/>
          <w:noProof/>
          <w:sz w:val="19"/>
          <w:szCs w:val="19"/>
        </w:rPr>
        <w:t>с другой стороны, заключили настоящий Договор о нижеследующем:</w:t>
      </w:r>
    </w:p>
    <w:p w14:paraId="4076C239"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ПРЕДМЕТ  ДОГОВОРА</w:t>
      </w:r>
    </w:p>
    <w:p w14:paraId="2705C8AB" w14:textId="2EA52D02" w:rsidR="00047153" w:rsidRPr="00EB475E" w:rsidRDefault="00047153" w:rsidP="00047153">
      <w:pPr>
        <w:widowControl w:val="0"/>
        <w:tabs>
          <w:tab w:val="left" w:pos="0"/>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 xml:space="preserve">1.1. Поставщик обязуется поставить Покупателю сертифицированное Оборудование в соответствии с условиями, указанными в спецификации (Приложение №1 к настоящему Договору) и комплектации заказа (Приложение №1.1 к настоящему Договору), а также передать Лицензии на ПО и </w:t>
      </w:r>
      <w:r w:rsidR="00D76C5A">
        <w:rPr>
          <w:rFonts w:ascii="Tahoma" w:hAnsi="Tahoma" w:cs="Tahoma"/>
          <w:noProof/>
          <w:snapToGrid w:val="0"/>
          <w:sz w:val="19"/>
          <w:szCs w:val="19"/>
        </w:rPr>
        <w:t xml:space="preserve">Лицензий на </w:t>
      </w:r>
      <w:r w:rsidRPr="00EB475E">
        <w:rPr>
          <w:rFonts w:ascii="Tahoma" w:hAnsi="Tahoma" w:cs="Tahoma"/>
          <w:noProof/>
          <w:snapToGrid w:val="0"/>
          <w:sz w:val="19"/>
          <w:szCs w:val="19"/>
        </w:rPr>
        <w:t>сервисную поддержку Оборудования, а Покупатель обязуется принять и оплатить поставку.</w:t>
      </w:r>
    </w:p>
    <w:p w14:paraId="23F0184C"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1.2. Все соответствующие составные части и принадлежности Оборудования, описанные в Приложении №1 и Приложении №1.1, должны быть переданы Покупателю совместно с Оборудованием.</w:t>
      </w:r>
    </w:p>
    <w:p w14:paraId="4CE0DCB9"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1.3. Количество и качество поставляемого Поставщиком Оборудования</w:t>
      </w:r>
      <w:r w:rsidRPr="00EB475E" w:rsidDel="000C76EE">
        <w:rPr>
          <w:rFonts w:ascii="Tahoma" w:hAnsi="Tahoma" w:cs="Tahoma"/>
          <w:noProof/>
          <w:snapToGrid w:val="0"/>
          <w:sz w:val="19"/>
          <w:szCs w:val="19"/>
        </w:rPr>
        <w:t xml:space="preserve"> </w:t>
      </w:r>
      <w:r w:rsidRPr="00EB475E">
        <w:rPr>
          <w:rFonts w:ascii="Tahoma" w:hAnsi="Tahoma" w:cs="Tahoma"/>
          <w:noProof/>
          <w:snapToGrid w:val="0"/>
          <w:sz w:val="19"/>
          <w:szCs w:val="19"/>
        </w:rPr>
        <w:t xml:space="preserve">должно соответствовать всем требованиям, описанным в Приложении №1 и Приложении №1.1 к Договору, и требованиям, обычно предъявляемым к оборудованию данного вида. </w:t>
      </w:r>
    </w:p>
    <w:p w14:paraId="69807920"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1.4. Срок поставки Оборудования и всех комплектующих частей составляет не более ________________ календарных дней с момента  заключения настоящего Договора. При этом в указанный срок входит срок перевозки Оборудования перевозчиком</w:t>
      </w:r>
      <w:r w:rsidRPr="00EB475E">
        <w:rPr>
          <w:rStyle w:val="af7"/>
          <w:rFonts w:ascii="Tahoma" w:hAnsi="Tahoma" w:cs="Tahoma"/>
          <w:sz w:val="19"/>
          <w:szCs w:val="19"/>
        </w:rPr>
        <w:t xml:space="preserve"> </w:t>
      </w:r>
      <w:r w:rsidRPr="00EB475E">
        <w:rPr>
          <w:rFonts w:ascii="Tahoma" w:hAnsi="Tahoma" w:cs="Tahoma"/>
          <w:noProof/>
          <w:snapToGrid w:val="0"/>
          <w:sz w:val="19"/>
          <w:szCs w:val="19"/>
        </w:rPr>
        <w:t>до места назначения и период проверки по п. 3.8. Договора.</w:t>
      </w:r>
    </w:p>
    <w:p w14:paraId="00B3AB41"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1.5. Поставщик обязуется обеспечить предоставление Производителем оборудования сервисной поддержки Оборудования в объеме и на условиях, предусмотренных в Приложении №2 к настоящему Договору, и Производителем в зависимости от типа и вида Оборудования, в течение срока, указанного в Приложении №1.1. к настоящему Договору.</w:t>
      </w:r>
    </w:p>
    <w:p w14:paraId="07BD7BF0" w14:textId="77777777" w:rsidR="00047153" w:rsidRPr="00EB475E" w:rsidRDefault="00047153" w:rsidP="00047153">
      <w:pPr>
        <w:widowControl w:val="0"/>
        <w:tabs>
          <w:tab w:val="left" w:pos="567"/>
        </w:tabs>
        <w:spacing w:after="0" w:line="240" w:lineRule="auto"/>
        <w:jc w:val="both"/>
        <w:rPr>
          <w:rFonts w:ascii="Tahoma" w:hAnsi="Tahoma" w:cs="Tahoma"/>
          <w:noProof/>
          <w:snapToGrid w:val="0"/>
          <w:sz w:val="19"/>
          <w:szCs w:val="19"/>
        </w:rPr>
      </w:pPr>
    </w:p>
    <w:p w14:paraId="0B4856D2"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ПРАВА И ОБЯЗАННОСТИ СТОРОН</w:t>
      </w:r>
    </w:p>
    <w:p w14:paraId="713770D8"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Поставщик обязан:</w:t>
      </w:r>
    </w:p>
    <w:p w14:paraId="76F0F9A7"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Передать технически исправное, новое (не находившиеся ранее в пользовании) </w:t>
      </w:r>
      <w:r w:rsidRPr="00EB475E">
        <w:rPr>
          <w:rFonts w:ascii="Tahoma" w:hAnsi="Tahoma" w:cs="Tahoma"/>
          <w:noProof/>
          <w:sz w:val="19"/>
          <w:szCs w:val="19"/>
        </w:rPr>
        <w:t xml:space="preserve">Оборудование, </w:t>
      </w:r>
      <w:r w:rsidRPr="00EB475E">
        <w:rPr>
          <w:rFonts w:ascii="Tahoma" w:hAnsi="Tahoma" w:cs="Tahoma"/>
          <w:sz w:val="19"/>
          <w:szCs w:val="19"/>
        </w:rPr>
        <w:t>все комплектующие части и всю сопутствующую техническую документацию в срок, указанный в п.1.4 настоящего Договора.</w:t>
      </w:r>
    </w:p>
    <w:p w14:paraId="15A6628C"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Осуществить поставку Оборудования на условиях, описанных в п. 3 Договора.</w:t>
      </w:r>
    </w:p>
    <w:p w14:paraId="2B1F5779"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поставки </w:t>
      </w:r>
      <w:r w:rsidRPr="00EB475E">
        <w:rPr>
          <w:rFonts w:ascii="Tahoma" w:hAnsi="Tahoma" w:cs="Tahoma"/>
          <w:noProof/>
          <w:sz w:val="19"/>
          <w:szCs w:val="19"/>
        </w:rPr>
        <w:t>Оборудования,</w:t>
      </w:r>
      <w:r w:rsidRPr="00EB475E">
        <w:rPr>
          <w:rFonts w:ascii="Tahoma" w:hAnsi="Tahoma" w:cs="Tahoma"/>
          <w:sz w:val="19"/>
          <w:szCs w:val="19"/>
        </w:rPr>
        <w:t xml:space="preserve"> несоответствующего требованиям, Поставщик обязан без промедления заменить несоответствующие </w:t>
      </w:r>
      <w:r w:rsidRPr="00EB475E">
        <w:rPr>
          <w:rFonts w:ascii="Tahoma" w:hAnsi="Tahoma" w:cs="Tahoma"/>
          <w:noProof/>
          <w:sz w:val="19"/>
          <w:szCs w:val="19"/>
        </w:rPr>
        <w:t>Оборудование</w:t>
      </w:r>
      <w:r w:rsidRPr="00EB475E">
        <w:rPr>
          <w:rFonts w:ascii="Tahoma" w:hAnsi="Tahoma" w:cs="Tahoma"/>
          <w:sz w:val="19"/>
          <w:szCs w:val="19"/>
        </w:rPr>
        <w:t xml:space="preserve"> соответствующим или, по требованию Покупателя возместить Покупателю стоимость несоответствующего </w:t>
      </w:r>
      <w:r w:rsidRPr="00EB475E">
        <w:rPr>
          <w:rFonts w:ascii="Tahoma" w:hAnsi="Tahoma" w:cs="Tahoma"/>
          <w:noProof/>
          <w:sz w:val="19"/>
          <w:szCs w:val="19"/>
        </w:rPr>
        <w:t>Оборудования в сроки, установленные Покупателем</w:t>
      </w:r>
      <w:r w:rsidRPr="00EB475E">
        <w:rPr>
          <w:rFonts w:ascii="Tahoma" w:hAnsi="Tahoma" w:cs="Tahoma"/>
          <w:sz w:val="19"/>
          <w:szCs w:val="19"/>
        </w:rPr>
        <w:t>.</w:t>
      </w:r>
    </w:p>
    <w:p w14:paraId="6C6B82CA"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Предупредить незамедлительно Покупателя об обстоятельствах, препятствующих осуществлению поставки в срок, указанный в Договоре, в противном случае, при предъявлении Покупателем Поставщику соответствующих требований, Поставщик не имеет право ссылаться на такие обстоятельства.</w:t>
      </w:r>
    </w:p>
    <w:p w14:paraId="7385644F"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F661E50"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Не разглашать конфиденциальную информацию в соответствии с условиями настоящего Договора, полученную при исполнении настоящего Договора, третьим лицам, без предварительного письменного согласия Покупателя.</w:t>
      </w:r>
    </w:p>
    <w:p w14:paraId="6BA5C764"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51DF297C"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Покупатель обязан:</w:t>
      </w:r>
    </w:p>
    <w:p w14:paraId="79475216" w14:textId="1B3E8066"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Принять надлежаще поставленное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 оплатить их стоимость в срок, предусмотренный настоящим Договором.</w:t>
      </w:r>
    </w:p>
    <w:p w14:paraId="4025003E"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 доставке осмотреть </w:t>
      </w:r>
      <w:r w:rsidRPr="00EB475E">
        <w:rPr>
          <w:rFonts w:ascii="Tahoma" w:hAnsi="Tahoma" w:cs="Tahoma"/>
          <w:noProof/>
          <w:sz w:val="19"/>
          <w:szCs w:val="19"/>
        </w:rPr>
        <w:t>Оборудование, проверить Лицензии на ПО и сервисную поддержку</w:t>
      </w:r>
      <w:r w:rsidRPr="00EB475E">
        <w:rPr>
          <w:rFonts w:ascii="Tahoma" w:hAnsi="Tahoma" w:cs="Tahoma"/>
          <w:sz w:val="19"/>
          <w:szCs w:val="19"/>
        </w:rPr>
        <w:t>/техническую документацию на соответствие требованиям качества и наличия всех комплектующих частей, согласно Приложению №1 и Приложению №1.1 к настоящему Договору.</w:t>
      </w:r>
    </w:p>
    <w:p w14:paraId="668713E0" w14:textId="2353AE8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вправе отказаться принять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и/или комплектующие части Оборудования в случаях несоответствия требованиям,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требованиям по качеству, неполной поставки Оборудования (комплектующих частей) и/или наличия следов механического повреждения. </w:t>
      </w:r>
    </w:p>
    <w:p w14:paraId="671271E8"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49A8C2F2"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6A4BACCE" w14:textId="77777777" w:rsidR="00047153" w:rsidRPr="00EB475E" w:rsidRDefault="00047153" w:rsidP="00047153">
      <w:pPr>
        <w:widowControl w:val="0"/>
        <w:numPr>
          <w:ilvl w:val="0"/>
          <w:numId w:val="36"/>
        </w:numPr>
        <w:spacing w:after="0" w:line="240" w:lineRule="auto"/>
        <w:jc w:val="center"/>
        <w:rPr>
          <w:rFonts w:ascii="Tahoma" w:hAnsi="Tahoma" w:cs="Tahoma"/>
          <w:b/>
          <w:noProof/>
          <w:snapToGrid w:val="0"/>
          <w:sz w:val="19"/>
          <w:szCs w:val="19"/>
        </w:rPr>
      </w:pPr>
      <w:r w:rsidRPr="00EB475E">
        <w:rPr>
          <w:rFonts w:ascii="Tahoma" w:hAnsi="Tahoma" w:cs="Tahoma"/>
          <w:b/>
          <w:sz w:val="19"/>
          <w:szCs w:val="19"/>
        </w:rPr>
        <w:lastRenderedPageBreak/>
        <w:t>КАЧЕСТВО ОБОРУДОВАНИЯ И УСЛОВИЯ СЕРВИСНОЙ ПОДДЕРЖКИ</w:t>
      </w:r>
    </w:p>
    <w:p w14:paraId="74315471" w14:textId="67453C7E"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Количество и ассортимент поставляемого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устанавливается в соответствии с Приложением №1 и Приложением №1.1 к настоящему Договору.</w:t>
      </w:r>
    </w:p>
    <w:p w14:paraId="23816BB0" w14:textId="1F928C8F"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Качество и комплектность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должны соответствовать Приложениям к настоящему Договору и быть технически исправными на момент поставки и в течение срока сервисной поддержки.</w:t>
      </w:r>
    </w:p>
    <w:p w14:paraId="370D037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На поставляемое в соответствии с условиями настоящего Договора </w:t>
      </w:r>
      <w:r w:rsidRPr="00EB475E">
        <w:rPr>
          <w:rFonts w:ascii="Tahoma" w:hAnsi="Tahoma" w:cs="Tahoma"/>
          <w:noProof/>
          <w:sz w:val="19"/>
          <w:szCs w:val="19"/>
        </w:rPr>
        <w:t xml:space="preserve">Оборудование </w:t>
      </w:r>
      <w:r w:rsidRPr="00EB475E">
        <w:rPr>
          <w:rFonts w:ascii="Tahoma" w:hAnsi="Tahoma" w:cs="Tahoma"/>
          <w:sz w:val="19"/>
          <w:szCs w:val="19"/>
        </w:rPr>
        <w:t xml:space="preserve">устанавливается срок сервисной поддержки от Производителя </w:t>
      </w:r>
      <w:r w:rsidRPr="00EB475E">
        <w:rPr>
          <w:rFonts w:ascii="Tahoma" w:hAnsi="Tahoma" w:cs="Tahoma"/>
          <w:noProof/>
          <w:sz w:val="19"/>
          <w:szCs w:val="19"/>
        </w:rPr>
        <w:t>Оборудования</w:t>
      </w:r>
      <w:r w:rsidRPr="00EB475E">
        <w:rPr>
          <w:rFonts w:ascii="Tahoma" w:hAnsi="Tahoma" w:cs="Tahoma"/>
          <w:sz w:val="19"/>
          <w:szCs w:val="19"/>
        </w:rPr>
        <w:t>, продолжительность которой должна быть не менее указанной в Приложении №1.1 (комплектация заказа) и в Приложении №2 к настоящему Договору.</w:t>
      </w:r>
    </w:p>
    <w:p w14:paraId="094C00B2" w14:textId="6AB8038B"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имеет право заявить претензии относительно качества поставленного </w:t>
      </w:r>
      <w:r w:rsidRPr="00EB475E">
        <w:rPr>
          <w:rFonts w:ascii="Tahoma" w:hAnsi="Tahoma" w:cs="Tahoma"/>
          <w:noProof/>
          <w:sz w:val="19"/>
          <w:szCs w:val="19"/>
        </w:rPr>
        <w:t xml:space="preserve">Оборудования и Лицензий на ПО и </w:t>
      </w:r>
      <w:r w:rsidR="00D76C5A">
        <w:rPr>
          <w:rFonts w:ascii="Tahoma" w:hAnsi="Tahoma" w:cs="Tahoma"/>
          <w:noProof/>
          <w:sz w:val="19"/>
          <w:szCs w:val="19"/>
        </w:rPr>
        <w:t xml:space="preserve"> Лицензий </w:t>
      </w:r>
      <w:r w:rsidRPr="00EB475E">
        <w:rPr>
          <w:rFonts w:ascii="Tahoma" w:hAnsi="Tahoma" w:cs="Tahoma"/>
          <w:noProof/>
          <w:sz w:val="19"/>
          <w:szCs w:val="19"/>
        </w:rPr>
        <w:t>сервисную поддержку</w:t>
      </w:r>
      <w:r w:rsidRPr="00EB475E">
        <w:rPr>
          <w:rFonts w:ascii="Tahoma" w:hAnsi="Tahoma" w:cs="Tahoma"/>
          <w:sz w:val="19"/>
          <w:szCs w:val="19"/>
        </w:rPr>
        <w:t xml:space="preserve"> (скрытые недостатки) в течение всего срока сервисной поддержки, с изъятиями, предусмотренными в п. 3.7. настоящего Договора. </w:t>
      </w:r>
    </w:p>
    <w:p w14:paraId="43C3732C" w14:textId="68F619C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существенного нарушения требований к качеству </w:t>
      </w:r>
      <w:r w:rsidRPr="00EB475E">
        <w:rPr>
          <w:rFonts w:ascii="Tahoma" w:hAnsi="Tahoma" w:cs="Tahoma"/>
          <w:noProof/>
          <w:sz w:val="19"/>
          <w:szCs w:val="19"/>
        </w:rPr>
        <w:t>Оборудования и порядку и условиям оказания сервисной поддержки</w:t>
      </w:r>
      <w:r w:rsidRPr="00EB475E">
        <w:rPr>
          <w:rFonts w:ascii="Tahoma" w:hAnsi="Tahoma" w:cs="Tahoma"/>
          <w:sz w:val="19"/>
          <w:szCs w:val="19"/>
        </w:rPr>
        <w:t xml:space="preserve"> (обнаружения неустранимых недостатков,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потребовать возврата уплаченной за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денежной суммы или потребовать замены несоответствующего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w:t>
      </w:r>
      <w:r w:rsidRPr="00EB475E">
        <w:rPr>
          <w:rFonts w:ascii="Tahoma" w:hAnsi="Tahoma" w:cs="Tahoma"/>
          <w:noProof/>
          <w:sz w:val="19"/>
          <w:szCs w:val="19"/>
        </w:rPr>
        <w:t xml:space="preserve"> сервисную поддержку</w:t>
      </w:r>
      <w:r w:rsidRPr="00EB475E">
        <w:rPr>
          <w:rFonts w:ascii="Tahoma" w:hAnsi="Tahoma" w:cs="Tahoma"/>
          <w:sz w:val="19"/>
          <w:szCs w:val="19"/>
        </w:rPr>
        <w:t>, соответствующими Договору в сроки, установленные Покупателем.</w:t>
      </w:r>
    </w:p>
    <w:p w14:paraId="3C2635E7" w14:textId="0B3F763D"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гарантирует качество, надежность и возможность эксплуатации по назначению поставляемого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w:t>
      </w:r>
      <w:r w:rsidR="00A33859" w:rsidRPr="00A33859">
        <w:rPr>
          <w:rFonts w:ascii="Tahoma" w:hAnsi="Tahoma" w:cs="Tahoma"/>
          <w:noProof/>
          <w:sz w:val="19"/>
          <w:szCs w:val="19"/>
        </w:rPr>
        <w:t xml:space="preserve"> </w:t>
      </w:r>
      <w:r w:rsidRPr="00EB475E">
        <w:rPr>
          <w:rFonts w:ascii="Tahoma" w:hAnsi="Tahoma" w:cs="Tahoma"/>
          <w:noProof/>
          <w:sz w:val="19"/>
          <w:szCs w:val="19"/>
        </w:rPr>
        <w:t>сервисную поддержку</w:t>
      </w:r>
      <w:r w:rsidRPr="00EB475E">
        <w:rPr>
          <w:rFonts w:ascii="Tahoma" w:hAnsi="Tahoma" w:cs="Tahoma"/>
          <w:sz w:val="19"/>
          <w:szCs w:val="19"/>
        </w:rPr>
        <w:t xml:space="preserve"> в течение срока сервисной поддержки.</w:t>
      </w:r>
    </w:p>
    <w:p w14:paraId="20EEAD5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Срок сервисной поддержки не распространяется на детали, имеющие естественно ограниченный срок службы (точно указанный в технической документации), а также на неисправности, вызванные нарушением правил хранения, эксплуатации или неправильной самостоятельной установкой и нарушений, вызванные эксплуатацией не в соответствии с нормами эксплуатации электрических, телекоммуникационных, кабельных сетей.</w:t>
      </w:r>
    </w:p>
    <w:p w14:paraId="7F7DCFCD" w14:textId="193FAC76"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предоставляет Покупателю срок для проверки работоспособности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продолжительностью 30 (Тридцать) календарных дней с момента поступления на склад. По истечению данного срока, в случае непригодности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к эксплуатации, Покупателем составляется акт несоответствий и высылается Поставщику.</w:t>
      </w:r>
    </w:p>
    <w:p w14:paraId="1899F7D1"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Сервисная поддержка </w:t>
      </w:r>
      <w:r w:rsidRPr="00EB475E">
        <w:rPr>
          <w:rFonts w:ascii="Tahoma" w:hAnsi="Tahoma" w:cs="Tahoma"/>
          <w:noProof/>
          <w:sz w:val="19"/>
          <w:szCs w:val="19"/>
        </w:rPr>
        <w:t xml:space="preserve">Оборудования </w:t>
      </w:r>
      <w:r w:rsidRPr="00EB475E">
        <w:rPr>
          <w:rFonts w:ascii="Tahoma" w:hAnsi="Tahoma" w:cs="Tahoma"/>
          <w:sz w:val="19"/>
          <w:szCs w:val="19"/>
        </w:rPr>
        <w:t>не распространяется на следующие случаи:</w:t>
      </w:r>
    </w:p>
    <w:p w14:paraId="65C4C8A4"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использовалось в целях, не соответствующих его прямому назначению;</w:t>
      </w:r>
    </w:p>
    <w:p w14:paraId="495232DD"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имеет следы попыток самостоятельного ремонта;</w:t>
      </w:r>
    </w:p>
    <w:p w14:paraId="717628B7"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В случае механических повреждений, возникших после передачи Оборудования Покупателю.</w:t>
      </w:r>
    </w:p>
    <w:p w14:paraId="5D04EBEA"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20DB5E87"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1AC637D0"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4157E71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6448ACCD"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31A19B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2B58D114"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0959B912"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21DA1FB"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5DC0E19"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7615AED8"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38E18589" w14:textId="77777777" w:rsidR="00047153" w:rsidRPr="00EB475E" w:rsidRDefault="00047153" w:rsidP="00047153">
      <w:pPr>
        <w:pStyle w:val="a3"/>
        <w:numPr>
          <w:ilvl w:val="1"/>
          <w:numId w:val="34"/>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Иные условия сервисного обслуживания </w:t>
      </w:r>
      <w:r w:rsidRPr="00EB475E">
        <w:rPr>
          <w:rFonts w:ascii="Tahoma" w:hAnsi="Tahoma" w:cs="Tahoma"/>
          <w:noProof/>
          <w:sz w:val="19"/>
          <w:szCs w:val="19"/>
        </w:rPr>
        <w:t>Оборудования</w:t>
      </w:r>
      <w:r w:rsidRPr="00EB475E">
        <w:rPr>
          <w:rFonts w:ascii="Tahoma" w:hAnsi="Tahoma" w:cs="Tahoma"/>
          <w:sz w:val="19"/>
          <w:szCs w:val="19"/>
        </w:rPr>
        <w:t xml:space="preserve"> определяются в Приложении №2 к настоящему Договору.</w:t>
      </w:r>
    </w:p>
    <w:p w14:paraId="3ECCB65B" w14:textId="77777777" w:rsidR="00047153" w:rsidRPr="00EB475E" w:rsidRDefault="00047153" w:rsidP="00047153">
      <w:pPr>
        <w:pStyle w:val="a3"/>
        <w:ind w:left="0"/>
        <w:jc w:val="both"/>
        <w:rPr>
          <w:rFonts w:ascii="Tahoma" w:eastAsia="Calibri" w:hAnsi="Tahoma" w:cs="Tahoma"/>
          <w:b/>
          <w:sz w:val="19"/>
          <w:szCs w:val="19"/>
        </w:rPr>
      </w:pPr>
    </w:p>
    <w:p w14:paraId="4E7C95E0" w14:textId="77777777" w:rsidR="00047153" w:rsidRPr="00EB475E" w:rsidRDefault="00047153" w:rsidP="00047153">
      <w:pPr>
        <w:pStyle w:val="a3"/>
        <w:numPr>
          <w:ilvl w:val="0"/>
          <w:numId w:val="34"/>
        </w:numPr>
        <w:contextualSpacing/>
        <w:jc w:val="center"/>
        <w:rPr>
          <w:rFonts w:ascii="Tahoma" w:eastAsia="Calibri" w:hAnsi="Tahoma" w:cs="Tahoma"/>
          <w:b/>
          <w:sz w:val="19"/>
          <w:szCs w:val="19"/>
        </w:rPr>
      </w:pPr>
      <w:r w:rsidRPr="00EB475E">
        <w:rPr>
          <w:rFonts w:ascii="Tahoma" w:eastAsia="Calibri" w:hAnsi="Tahoma" w:cs="Tahoma"/>
          <w:b/>
          <w:sz w:val="19"/>
          <w:szCs w:val="19"/>
        </w:rPr>
        <w:t>УСЛОВИЯ ДОСТАВКИ</w:t>
      </w:r>
    </w:p>
    <w:p w14:paraId="1C8EA3E5"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273242CA"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E38F482"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7A08F0BF"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408C134"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Поставка оборудования осуществляется на склад Покупателя по адресу: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 Головной офис.</w:t>
      </w:r>
    </w:p>
    <w:p w14:paraId="1EE8BE6F" w14:textId="4E2F52F3" w:rsidR="00047153" w:rsidRPr="00EB475E" w:rsidRDefault="00047153" w:rsidP="00047153">
      <w:pPr>
        <w:pStyle w:val="a3"/>
        <w:numPr>
          <w:ilvl w:val="2"/>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Поставка </w:t>
      </w:r>
      <w:r w:rsidRPr="00EB475E">
        <w:rPr>
          <w:rFonts w:ascii="Tahoma" w:hAnsi="Tahoma" w:cs="Tahoma"/>
          <w:noProof/>
          <w:sz w:val="19"/>
          <w:szCs w:val="19"/>
        </w:rPr>
        <w:t>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color w:val="000000"/>
          <w:sz w:val="19"/>
          <w:szCs w:val="19"/>
        </w:rPr>
        <w:t>сервисную поддержку осуществляется путем отправки электронной лицензии и ссылки для скачивания Лицензии на электронную почту Покупателя (</w:t>
      </w:r>
      <w:hyperlink r:id="rId9" w:history="1">
        <w:r w:rsidRPr="00EB475E">
          <w:rPr>
            <w:rFonts w:ascii="Tahoma" w:hAnsi="Tahoma" w:cs="Tahoma"/>
            <w:color w:val="000000"/>
            <w:sz w:val="19"/>
            <w:szCs w:val="19"/>
          </w:rPr>
          <w:t>it_purchasing@megacom.kg</w:t>
        </w:r>
      </w:hyperlink>
      <w:r w:rsidRPr="00EB475E">
        <w:rPr>
          <w:rFonts w:ascii="Tahoma" w:hAnsi="Tahoma" w:cs="Tahoma"/>
          <w:color w:val="000000"/>
          <w:sz w:val="19"/>
          <w:szCs w:val="19"/>
        </w:rPr>
        <w:t>).</w:t>
      </w:r>
    </w:p>
    <w:p w14:paraId="61DE7A4B"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Поставщик обязан самостоятельно организовать доставку Оборудования до склада, при этом все расходы, связанные с доставкой Оборудования до склада, полностью несет Поставщик.</w:t>
      </w:r>
    </w:p>
    <w:p w14:paraId="2F068483" w14:textId="18CDC353"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Риски потери или повреждения </w:t>
      </w:r>
      <w:r w:rsidRPr="00EB475E">
        <w:rPr>
          <w:rFonts w:ascii="Tahoma" w:hAnsi="Tahoma" w:cs="Tahoma"/>
          <w:noProof/>
          <w:sz w:val="19"/>
          <w:szCs w:val="19"/>
        </w:rPr>
        <w:t>Оборудования и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color w:val="000000"/>
          <w:sz w:val="19"/>
          <w:szCs w:val="19"/>
        </w:rPr>
        <w:t xml:space="preserve"> до момента его передачи Покупателю несет Поставщик. </w:t>
      </w:r>
    </w:p>
    <w:p w14:paraId="28165355"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Поставщик самостоятельно осуществляет все действия по таможенному оформлению </w:t>
      </w:r>
      <w:r w:rsidRPr="00EB475E">
        <w:rPr>
          <w:rFonts w:ascii="Tahoma" w:hAnsi="Tahoma" w:cs="Tahoma"/>
          <w:noProof/>
          <w:sz w:val="19"/>
          <w:szCs w:val="19"/>
        </w:rPr>
        <w:t xml:space="preserve">Оборудования и несет все расходы по такому оформлению </w:t>
      </w:r>
      <w:r w:rsidRPr="00EB475E">
        <w:rPr>
          <w:rFonts w:ascii="Tahoma" w:hAnsi="Tahoma" w:cs="Tahoma"/>
          <w:color w:val="000000"/>
          <w:sz w:val="19"/>
          <w:szCs w:val="19"/>
        </w:rPr>
        <w:t>для возможности его ввоза и передачи Покупателю.</w:t>
      </w:r>
    </w:p>
    <w:p w14:paraId="7B87B120" w14:textId="23D6F6A5"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Поставщик предоставляет на подписание Покупателю Акт приема-передачи Оборудования и Акт приема-передачи Лицензий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оформленные согласно Приложению №3 и Приложению №4 к Договору, с открытой датой в двух экземплярах для каждой из сторон при осуществлении поставки Оборудования</w:t>
      </w:r>
      <w:r w:rsidRPr="00EB475E">
        <w:rPr>
          <w:rFonts w:ascii="Tahoma" w:hAnsi="Tahoma" w:cs="Tahoma"/>
          <w:noProof/>
          <w:sz w:val="19"/>
          <w:szCs w:val="19"/>
        </w:rPr>
        <w:t>,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 в соответствии с п. 4.1 и п. 4.1.1</w:t>
      </w:r>
      <w:r w:rsidRPr="00EB475E">
        <w:rPr>
          <w:rFonts w:ascii="Tahoma" w:hAnsi="Tahoma" w:cs="Tahoma"/>
          <w:sz w:val="19"/>
          <w:szCs w:val="19"/>
        </w:rPr>
        <w:t xml:space="preserve"> настоящего Договора. В случае ненадлежащего выполнения или невыполнения Поставщиком своих обязательств, Покупатель вправе отказаться от подписания Актов приема-передачи Оборудования и Актов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sz w:val="19"/>
          <w:szCs w:val="19"/>
        </w:rPr>
        <w:t>сервисную поддержку, при этом Покупатель должен мотивировать свой отказ и направить соответствующее уведомление в срок не позднее 10 (Десяти) рабочих дней с даты завершения проверки работоспособности по п. 3.8 Договора.</w:t>
      </w:r>
    </w:p>
    <w:p w14:paraId="1FA3233F" w14:textId="57D3CE60"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Датой исполнения поставки считается дата подписания актов приема-передачи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Покупателем. </w:t>
      </w:r>
    </w:p>
    <w:p w14:paraId="508BDCDC" w14:textId="554D04F9"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Одновременно с поставкой Оборудования Поставщик обязан передать Покупателю следующие документы (сопроводительную документацию на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20A4CDDF"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акт приема передачи с открытой датой;</w:t>
      </w:r>
    </w:p>
    <w:p w14:paraId="6D7AB7B4"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накладная на поставленное оборудование;</w:t>
      </w:r>
    </w:p>
    <w:p w14:paraId="17E6707A"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lastRenderedPageBreak/>
        <w:t>-</w:t>
      </w:r>
      <w:r w:rsidRPr="00EB475E">
        <w:rPr>
          <w:rFonts w:ascii="Tahoma" w:hAnsi="Tahoma" w:cs="Tahoma"/>
          <w:sz w:val="19"/>
          <w:szCs w:val="19"/>
        </w:rPr>
        <w:tab/>
        <w:t>сертификат происхождения – 1 (один) экз.;</w:t>
      </w:r>
    </w:p>
    <w:p w14:paraId="7E75A400" w14:textId="2CD2CE4B"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 xml:space="preserve">техническая документация на поставляемые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0221903C"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 xml:space="preserve">- </w:t>
      </w:r>
      <w:r w:rsidRPr="00EB475E">
        <w:rPr>
          <w:rFonts w:ascii="Tahoma" w:hAnsi="Tahoma" w:cs="Tahoma"/>
          <w:sz w:val="19"/>
          <w:szCs w:val="19"/>
        </w:rPr>
        <w:tab/>
        <w:t>сертификат соответствия Таможенного союза ЕАЭС.</w:t>
      </w:r>
    </w:p>
    <w:p w14:paraId="5CA70791" w14:textId="77777777" w:rsidR="00047153" w:rsidRPr="00EB475E" w:rsidRDefault="00047153" w:rsidP="00047153">
      <w:pPr>
        <w:pStyle w:val="af2"/>
        <w:jc w:val="both"/>
        <w:rPr>
          <w:rFonts w:ascii="Tahoma" w:hAnsi="Tahoma" w:cs="Tahoma"/>
          <w:sz w:val="19"/>
          <w:szCs w:val="19"/>
        </w:rPr>
      </w:pPr>
      <w:r w:rsidRPr="00EB475E">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0EDA213E" w14:textId="77777777" w:rsidR="00047153" w:rsidRPr="00EB475E" w:rsidRDefault="00047153" w:rsidP="00047153">
      <w:pPr>
        <w:pStyle w:val="af2"/>
        <w:numPr>
          <w:ilvl w:val="1"/>
          <w:numId w:val="31"/>
        </w:numPr>
        <w:ind w:left="0" w:firstLine="0"/>
        <w:jc w:val="both"/>
        <w:rPr>
          <w:rFonts w:ascii="Tahoma" w:hAnsi="Tahoma" w:cs="Tahoma"/>
          <w:sz w:val="19"/>
          <w:szCs w:val="19"/>
        </w:rPr>
      </w:pPr>
      <w:r w:rsidRPr="00EB475E">
        <w:rPr>
          <w:rFonts w:ascii="Tahoma" w:hAnsi="Tahoma" w:cs="Tahoma"/>
          <w:kern w:val="1"/>
          <w:sz w:val="19"/>
          <w:szCs w:val="19"/>
          <w:lang w:eastAsia="ar-SA"/>
        </w:rPr>
        <w:t>В течение 3 (Трех) рабочих дней с даты поставки Оборудования, в присутствии надлежащим образом уполномоченного представителя Поставщика, Покупатель осуществляет проверку:</w:t>
      </w:r>
    </w:p>
    <w:p w14:paraId="613A10A7"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предмет повреждений или дефектов (вмятины, пробоины, царапины и др. повреждения) Оборудования вследствие перевозки;</w:t>
      </w:r>
    </w:p>
    <w:p w14:paraId="0B9DBB4D"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соответствие поставленного Оборудования по количеству и ассортименту, указанному в Приложении №1.</w:t>
      </w:r>
    </w:p>
    <w:p w14:paraId="3D272A47" w14:textId="307191F9"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После проверки </w:t>
      </w:r>
      <w:r w:rsidRPr="00EB475E">
        <w:rPr>
          <w:rFonts w:ascii="Tahoma" w:hAnsi="Tahoma" w:cs="Tahoma"/>
          <w:noProof/>
          <w:kern w:val="1"/>
          <w:sz w:val="19"/>
          <w:szCs w:val="19"/>
          <w:lang w:eastAsia="ar-SA"/>
        </w:rPr>
        <w:t xml:space="preserve">Оборудования,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noProof/>
          <w:kern w:val="1"/>
          <w:sz w:val="19"/>
          <w:szCs w:val="19"/>
          <w:lang w:eastAsia="ar-SA"/>
        </w:rPr>
        <w:t>сервисную поддержку по п. 3.8 Договора</w:t>
      </w:r>
      <w:r w:rsidRPr="00EB475E">
        <w:rPr>
          <w:rFonts w:ascii="Tahoma" w:hAnsi="Tahoma" w:cs="Tahoma"/>
          <w:kern w:val="1"/>
          <w:sz w:val="19"/>
          <w:szCs w:val="19"/>
          <w:lang w:eastAsia="ar-SA"/>
        </w:rPr>
        <w:t xml:space="preserve">, Поставщик обязан в соответствии с п. 4.5 настоящего Договора подписать Акт приема-передачи Оборудования и Акт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 Лицензий на </w:t>
      </w:r>
      <w:r w:rsidRPr="00EB475E">
        <w:rPr>
          <w:rFonts w:ascii="Tahoma" w:hAnsi="Tahoma" w:cs="Tahoma"/>
          <w:kern w:val="1"/>
          <w:sz w:val="19"/>
          <w:szCs w:val="19"/>
          <w:lang w:eastAsia="ar-SA"/>
        </w:rPr>
        <w:t>сервисную поддержку, в строгом соответствии с Приложением №3 и Приложением №4 к настоящему Договору.</w:t>
      </w:r>
    </w:p>
    <w:p w14:paraId="228DAD34" w14:textId="6FC6CF4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В случае обнаружения дефектов и/или повреждения поставленного Оборудования при внешнем осмотре, или несоответствия Оборудования Приложению №1 и Приложению №1.1. к настоящему Договору</w:t>
      </w:r>
      <w:r w:rsidRPr="00EB475E" w:rsidDel="00360582">
        <w:rPr>
          <w:rFonts w:ascii="Tahoma" w:hAnsi="Tahoma" w:cs="Tahoma"/>
          <w:kern w:val="1"/>
          <w:sz w:val="19"/>
          <w:szCs w:val="19"/>
          <w:lang w:eastAsia="ar-SA"/>
        </w:rPr>
        <w:t xml:space="preserve"> </w:t>
      </w:r>
      <w:r w:rsidRPr="00EB475E">
        <w:rPr>
          <w:rFonts w:ascii="Tahoma" w:hAnsi="Tahoma" w:cs="Tahoma"/>
          <w:kern w:val="1"/>
          <w:sz w:val="19"/>
          <w:szCs w:val="19"/>
          <w:lang w:eastAsia="ar-SA"/>
        </w:rPr>
        <w:t>в процессе проверки по количеству и ассортименту, Стороны составляют Дефектный акт с указанием на нарушения, которые должны быть устранены Поставщиком своими силами и за свой счет в течение 30 (Тридцати) календарных дней с момента выявления несоответствий/недостатков Оборудования. После устранения несоответствий Стороны подписывают Акт приема-передачи Оборудования и Акт приема-передачи Лицензий на</w:t>
      </w:r>
      <w:r w:rsidRPr="00EB475E">
        <w:rPr>
          <w:rFonts w:ascii="Tahoma" w:hAnsi="Tahoma" w:cs="Tahoma"/>
          <w:noProof/>
          <w:sz w:val="19"/>
          <w:szCs w:val="19"/>
        </w:rPr>
        <w:t xml:space="preserve"> ПО и</w:t>
      </w:r>
      <w:r w:rsidRPr="00EB475E">
        <w:rPr>
          <w:rFonts w:ascii="Tahoma" w:hAnsi="Tahoma" w:cs="Tahoma"/>
          <w:kern w:val="1"/>
          <w:sz w:val="19"/>
          <w:szCs w:val="19"/>
          <w:lang w:eastAsia="ar-SA"/>
        </w:rPr>
        <w:t xml:space="preserve"> </w:t>
      </w:r>
      <w:r w:rsidR="00D76C5A">
        <w:rPr>
          <w:rFonts w:ascii="Tahoma" w:hAnsi="Tahoma" w:cs="Tahoma"/>
          <w:kern w:val="1"/>
          <w:sz w:val="19"/>
          <w:szCs w:val="19"/>
          <w:lang w:eastAsia="ar-SA"/>
        </w:rPr>
        <w:t xml:space="preserve">Лицензий на </w:t>
      </w:r>
      <w:r w:rsidRPr="00EB475E">
        <w:rPr>
          <w:rFonts w:ascii="Tahoma" w:hAnsi="Tahoma" w:cs="Tahoma"/>
          <w:kern w:val="1"/>
          <w:sz w:val="19"/>
          <w:szCs w:val="19"/>
          <w:lang w:eastAsia="ar-SA"/>
        </w:rPr>
        <w:t>сервисную поддержку.</w:t>
      </w:r>
    </w:p>
    <w:p w14:paraId="303A5B57" w14:textId="34FDC5D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В случае, если Покупатель не подписывает Акт приема-передачи Оборудования или Акт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kern w:val="1"/>
          <w:sz w:val="19"/>
          <w:szCs w:val="19"/>
          <w:lang w:eastAsia="ar-SA"/>
        </w:rPr>
        <w:t xml:space="preserve">сервисную поддержку в течение 10 (Десяти) рабочих дней с </w:t>
      </w:r>
      <w:r w:rsidRPr="00EB475E">
        <w:rPr>
          <w:rFonts w:ascii="Tahoma" w:hAnsi="Tahoma" w:cs="Tahoma"/>
          <w:sz w:val="19"/>
          <w:szCs w:val="19"/>
        </w:rPr>
        <w:t xml:space="preserve">даты завершения проверки работоспособности по п. 3.8 </w:t>
      </w:r>
      <w:r w:rsidRPr="00EB475E">
        <w:rPr>
          <w:rFonts w:ascii="Tahoma" w:hAnsi="Tahoma" w:cs="Tahoma"/>
          <w:kern w:val="1"/>
          <w:sz w:val="19"/>
          <w:szCs w:val="19"/>
          <w:lang w:eastAsia="ar-SA"/>
        </w:rPr>
        <w:t xml:space="preserve">и не направляет мотивированный отказ от его подписания, Акты считаются подписанными, а </w:t>
      </w:r>
      <w:r w:rsidRPr="00EB475E">
        <w:rPr>
          <w:rFonts w:ascii="Tahoma" w:hAnsi="Tahoma" w:cs="Tahoma"/>
          <w:noProof/>
          <w:kern w:val="1"/>
          <w:sz w:val="19"/>
          <w:szCs w:val="19"/>
          <w:lang w:eastAsia="ar-SA"/>
        </w:rPr>
        <w:t>Оборудование, Лицензии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noProof/>
          <w:kern w:val="1"/>
          <w:sz w:val="19"/>
          <w:szCs w:val="19"/>
          <w:lang w:eastAsia="ar-SA"/>
        </w:rPr>
        <w:t xml:space="preserve"> сервисную поддержку</w:t>
      </w:r>
      <w:r w:rsidRPr="00EB475E">
        <w:rPr>
          <w:rFonts w:ascii="Tahoma" w:hAnsi="Tahoma" w:cs="Tahoma"/>
          <w:kern w:val="1"/>
          <w:sz w:val="19"/>
          <w:szCs w:val="19"/>
          <w:lang w:eastAsia="ar-SA"/>
        </w:rPr>
        <w:t xml:space="preserve"> соответствующими Спецификации и поставленными надлежащим образом.</w:t>
      </w:r>
    </w:p>
    <w:p w14:paraId="49CEDBF7" w14:textId="77777777" w:rsidR="00047153" w:rsidRPr="00EB475E" w:rsidRDefault="00047153" w:rsidP="00047153">
      <w:pPr>
        <w:pStyle w:val="af2"/>
        <w:jc w:val="both"/>
        <w:rPr>
          <w:rFonts w:ascii="Tahoma" w:hAnsi="Tahoma" w:cs="Tahoma"/>
          <w:kern w:val="1"/>
          <w:sz w:val="19"/>
          <w:szCs w:val="19"/>
          <w:lang w:eastAsia="ar-SA"/>
        </w:rPr>
      </w:pPr>
    </w:p>
    <w:p w14:paraId="1FD977E3" w14:textId="77777777" w:rsidR="00047153" w:rsidRPr="00EB475E" w:rsidRDefault="00047153" w:rsidP="00047153">
      <w:pPr>
        <w:pStyle w:val="af2"/>
        <w:numPr>
          <w:ilvl w:val="0"/>
          <w:numId w:val="31"/>
        </w:numPr>
        <w:jc w:val="center"/>
        <w:rPr>
          <w:rFonts w:ascii="Tahoma" w:hAnsi="Tahoma" w:cs="Tahoma"/>
          <w:kern w:val="1"/>
          <w:sz w:val="19"/>
          <w:szCs w:val="19"/>
          <w:lang w:eastAsia="ar-SA"/>
        </w:rPr>
      </w:pPr>
      <w:r w:rsidRPr="00EB475E">
        <w:rPr>
          <w:rFonts w:ascii="Tahoma" w:hAnsi="Tahoma" w:cs="Tahoma"/>
          <w:b/>
          <w:sz w:val="19"/>
          <w:szCs w:val="19"/>
        </w:rPr>
        <w:t>УПАКОВКА И МАРКИРОВКА</w:t>
      </w:r>
    </w:p>
    <w:p w14:paraId="74D8FB2E" w14:textId="4D6FB98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должен надлежащим образом упаковать Оборудование способом, обеспечивающим сохранность такого рода Оборудование при обычных условиях хранения и во время транспортировки до конечного пункта назначения с соблюдением общепринятых стандартов обращения с грузами для предотвращения его повреждения во время транспортировки до конечного пункта назначения. Стоимость упаковки и упаковочного материала включена в стоимость </w:t>
      </w:r>
      <w:r w:rsidRPr="00EB475E">
        <w:rPr>
          <w:rFonts w:ascii="Tahoma" w:hAnsi="Tahoma" w:cs="Tahoma"/>
          <w:noProof/>
          <w:sz w:val="19"/>
          <w:szCs w:val="19"/>
          <w:lang w:eastAsia="ar-SA"/>
        </w:rPr>
        <w:t xml:space="preserve">Оборудования, Лицензий на </w:t>
      </w:r>
      <w:r w:rsidRPr="00EB475E">
        <w:rPr>
          <w:rFonts w:ascii="Tahoma" w:hAnsi="Tahoma" w:cs="Tahoma"/>
          <w:noProof/>
          <w:sz w:val="19"/>
          <w:szCs w:val="19"/>
        </w:rPr>
        <w:t>ПО и</w:t>
      </w:r>
      <w:r w:rsidRPr="00EB475E">
        <w:rPr>
          <w:rFonts w:ascii="Tahoma" w:hAnsi="Tahoma" w:cs="Tahoma"/>
          <w:noProof/>
          <w:sz w:val="19"/>
          <w:szCs w:val="19"/>
          <w:lang w:eastAsia="ar-SA"/>
        </w:rPr>
        <w:t xml:space="preserve"> </w:t>
      </w:r>
      <w:r w:rsidR="00D76C5A">
        <w:rPr>
          <w:rFonts w:ascii="Tahoma" w:hAnsi="Tahoma" w:cs="Tahoma"/>
          <w:noProof/>
          <w:sz w:val="19"/>
          <w:szCs w:val="19"/>
          <w:lang w:eastAsia="ar-SA"/>
        </w:rPr>
        <w:t xml:space="preserve">Лицензий на </w:t>
      </w:r>
      <w:r w:rsidRPr="00EB475E">
        <w:rPr>
          <w:rFonts w:ascii="Tahoma" w:hAnsi="Tahoma" w:cs="Tahoma"/>
          <w:noProof/>
          <w:sz w:val="19"/>
          <w:szCs w:val="19"/>
          <w:lang w:eastAsia="ar-SA"/>
        </w:rPr>
        <w:t xml:space="preserve">сервисную поддержку </w:t>
      </w:r>
      <w:r w:rsidRPr="00EB475E">
        <w:rPr>
          <w:rFonts w:ascii="Tahoma" w:hAnsi="Tahoma" w:cs="Tahoma"/>
          <w:sz w:val="19"/>
          <w:szCs w:val="19"/>
          <w:lang w:eastAsia="ar-SA"/>
        </w:rPr>
        <w:t>и не подлежит возврату. В каждый упаковочный ящик должен быть вложен подробный упаковочный лист.</w:t>
      </w:r>
    </w:p>
    <w:p w14:paraId="43290AFF" w14:textId="6B39B9E4"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 момента подписания Покупателем Акта приема-передачи Оборудования и Акта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lang w:eastAsia="ar-SA"/>
        </w:rPr>
        <w:t>сервисную поддержку несет ответственность перед Покупателем за порчу Оборудования вследствие некачественной и/или ненадлежащей упаковки.</w:t>
      </w:r>
    </w:p>
    <w:p w14:paraId="1897B912"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Оборудование поставляется Покупателю в упаковке, соответствующей требованиям технических условий Производителя на конкретный тип Оборудования. Упаковка должна исключать возможность несанкционированного вскрытия с последующим восстановлением упаковки.</w:t>
      </w:r>
    </w:p>
    <w:p w14:paraId="0FA3B89D"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Маркировка поставляемого Оборудования должна соответствовать маркировке фирмы-Производителя, на Оборудовании должны иметься наклеенные заводские номера.</w:t>
      </w:r>
    </w:p>
    <w:p w14:paraId="16EE270B"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Изделий, номер места/общее количество мест, вес брутто/вес нетто (кг), габариты (длина * ширина * высота).</w:t>
      </w:r>
    </w:p>
    <w:p w14:paraId="495C99D3"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008622C6" w14:textId="77777777" w:rsidR="00047153" w:rsidRPr="00EB475E" w:rsidRDefault="00047153" w:rsidP="00047153">
      <w:pPr>
        <w:suppressAutoHyphens/>
        <w:spacing w:after="0" w:line="240" w:lineRule="auto"/>
        <w:ind w:right="-22"/>
        <w:jc w:val="both"/>
        <w:rPr>
          <w:rFonts w:ascii="Tahoma" w:hAnsi="Tahoma" w:cs="Tahoma"/>
          <w:sz w:val="19"/>
          <w:szCs w:val="19"/>
          <w:lang w:eastAsia="ar-SA"/>
        </w:rPr>
      </w:pPr>
    </w:p>
    <w:p w14:paraId="34F0C7B8" w14:textId="77777777" w:rsidR="00047153" w:rsidRPr="00EB475E" w:rsidRDefault="00047153" w:rsidP="00047153">
      <w:pPr>
        <w:pStyle w:val="a3"/>
        <w:numPr>
          <w:ilvl w:val="0"/>
          <w:numId w:val="31"/>
        </w:numPr>
        <w:tabs>
          <w:tab w:val="left" w:pos="360"/>
        </w:tabs>
        <w:contextualSpacing/>
        <w:jc w:val="center"/>
        <w:rPr>
          <w:rFonts w:ascii="Tahoma" w:eastAsia="SimSun" w:hAnsi="Tahoma" w:cs="Tahoma"/>
          <w:b/>
          <w:noProof/>
          <w:sz w:val="19"/>
          <w:szCs w:val="19"/>
          <w:lang w:val="en-GB"/>
        </w:rPr>
      </w:pPr>
      <w:r w:rsidRPr="00EB475E">
        <w:rPr>
          <w:rFonts w:ascii="Tahoma" w:eastAsia="SimSun" w:hAnsi="Tahoma" w:cs="Tahoma"/>
          <w:b/>
          <w:noProof/>
          <w:sz w:val="19"/>
          <w:szCs w:val="19"/>
          <w:lang w:val="en-GB"/>
        </w:rPr>
        <w:t>СТОИМОСТЬ ДОГОВОРА</w:t>
      </w:r>
    </w:p>
    <w:p w14:paraId="142AA3C2"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Общая стоимость настоящего Договора составляет </w:t>
      </w:r>
      <w:r w:rsidRPr="00EB475E">
        <w:rPr>
          <w:rFonts w:ascii="Tahoma" w:eastAsia="Calibri" w:hAnsi="Tahoma" w:cs="Tahoma"/>
          <w:b/>
          <w:sz w:val="19"/>
          <w:szCs w:val="19"/>
          <w:lang w:eastAsia="en-US"/>
        </w:rPr>
        <w:t>_____________ (___________________) сом</w:t>
      </w:r>
      <w:r w:rsidRPr="00EB475E">
        <w:rPr>
          <w:rFonts w:ascii="Tahoma" w:eastAsia="Calibri" w:hAnsi="Tahoma" w:cs="Tahoma"/>
          <w:sz w:val="19"/>
          <w:szCs w:val="19"/>
          <w:lang w:eastAsia="en-US"/>
        </w:rPr>
        <w:t xml:space="preserve">, с учетом всех налогов, предусмотренных действующим законодательством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для данных правоотношений.</w:t>
      </w:r>
    </w:p>
    <w:p w14:paraId="42D8F426"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Общая стоимость Договора включает в себя:</w:t>
      </w:r>
    </w:p>
    <w:p w14:paraId="181B2D83" w14:textId="7777777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rPr>
        <w:t xml:space="preserve">Оборудование в сумме </w:t>
      </w:r>
      <w:r w:rsidRPr="00EB475E">
        <w:rPr>
          <w:rFonts w:ascii="Tahoma" w:eastAsia="Calibri" w:hAnsi="Tahoma" w:cs="Tahoma"/>
          <w:b/>
          <w:sz w:val="19"/>
          <w:szCs w:val="19"/>
        </w:rPr>
        <w:t xml:space="preserve">____________________ </w:t>
      </w:r>
      <w:r w:rsidRPr="00EB475E">
        <w:rPr>
          <w:rFonts w:ascii="Tahoma" w:eastAsia="Calibri" w:hAnsi="Tahoma" w:cs="Tahoma"/>
          <w:b/>
          <w:sz w:val="19"/>
          <w:szCs w:val="19"/>
          <w:lang w:eastAsia="en-US"/>
        </w:rPr>
        <w:t>(_____________________) сом</w:t>
      </w:r>
      <w:r w:rsidRPr="00EB475E">
        <w:rPr>
          <w:rFonts w:ascii="Tahoma" w:eastAsia="Calibri" w:hAnsi="Tahoma" w:cs="Tahoma"/>
          <w:sz w:val="19"/>
          <w:szCs w:val="19"/>
        </w:rPr>
        <w:t>.</w:t>
      </w:r>
    </w:p>
    <w:p w14:paraId="65ADB256" w14:textId="3D3D0C3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Лицензии на </w:t>
      </w:r>
      <w:r w:rsidRPr="00EB475E">
        <w:rPr>
          <w:rFonts w:ascii="Tahoma" w:hAnsi="Tahoma" w:cs="Tahoma"/>
          <w:noProof/>
          <w:sz w:val="19"/>
          <w:szCs w:val="19"/>
        </w:rPr>
        <w:t xml:space="preserve">ПО </w:t>
      </w:r>
      <w:r w:rsidR="00431181">
        <w:rPr>
          <w:rFonts w:ascii="Tahoma" w:hAnsi="Tahoma" w:cs="Tahoma"/>
          <w:noProof/>
          <w:sz w:val="19"/>
          <w:szCs w:val="19"/>
        </w:rPr>
        <w:t xml:space="preserve"> в сумме </w:t>
      </w:r>
      <w:r w:rsidR="00431181" w:rsidRPr="00EB475E">
        <w:rPr>
          <w:rFonts w:ascii="Tahoma" w:eastAsia="Calibri" w:hAnsi="Tahoma" w:cs="Tahoma"/>
          <w:b/>
          <w:sz w:val="19"/>
          <w:szCs w:val="19"/>
        </w:rPr>
        <w:t xml:space="preserve">____________________ </w:t>
      </w:r>
      <w:r w:rsidR="00431181" w:rsidRPr="00EB475E">
        <w:rPr>
          <w:rFonts w:ascii="Tahoma" w:eastAsia="Calibri" w:hAnsi="Tahoma" w:cs="Tahoma"/>
          <w:b/>
          <w:sz w:val="19"/>
          <w:szCs w:val="19"/>
          <w:lang w:eastAsia="en-US"/>
        </w:rPr>
        <w:t>(_____________________) сом</w:t>
      </w:r>
      <w:r w:rsidR="00431181">
        <w:rPr>
          <w:rFonts w:ascii="Tahoma" w:hAnsi="Tahoma" w:cs="Tahoma"/>
          <w:noProof/>
          <w:sz w:val="19"/>
          <w:szCs w:val="19"/>
        </w:rPr>
        <w:t xml:space="preserve"> </w:t>
      </w:r>
      <w:r w:rsidRPr="00EB475E">
        <w:rPr>
          <w:rFonts w:ascii="Tahoma" w:hAnsi="Tahoma" w:cs="Tahoma"/>
          <w:noProof/>
          <w:sz w:val="19"/>
          <w:szCs w:val="19"/>
        </w:rPr>
        <w:t xml:space="preserve">и </w:t>
      </w:r>
      <w:r w:rsidR="00431181">
        <w:rPr>
          <w:rFonts w:ascii="Tahoma" w:hAnsi="Tahoma" w:cs="Tahoma"/>
          <w:noProof/>
          <w:sz w:val="19"/>
          <w:szCs w:val="19"/>
        </w:rPr>
        <w:t xml:space="preserve"> Лицензии на </w:t>
      </w:r>
      <w:r w:rsidRPr="00EB475E">
        <w:rPr>
          <w:rFonts w:ascii="Tahoma" w:eastAsia="Calibri" w:hAnsi="Tahoma" w:cs="Tahoma"/>
          <w:sz w:val="19"/>
          <w:szCs w:val="19"/>
        </w:rPr>
        <w:t xml:space="preserve">сервисную поддержку от Производителя </w:t>
      </w:r>
      <w:r w:rsidRPr="00EB475E">
        <w:rPr>
          <w:rFonts w:ascii="Tahoma" w:eastAsia="Calibri" w:hAnsi="Tahoma" w:cs="Tahoma"/>
          <w:noProof/>
          <w:sz w:val="19"/>
          <w:szCs w:val="19"/>
        </w:rPr>
        <w:t>Оборудования</w:t>
      </w:r>
      <w:r w:rsidRPr="00EB475E">
        <w:rPr>
          <w:rFonts w:ascii="Tahoma" w:eastAsia="Calibri" w:hAnsi="Tahoma" w:cs="Tahoma"/>
          <w:sz w:val="19"/>
          <w:szCs w:val="19"/>
        </w:rPr>
        <w:t xml:space="preserve"> в сумме </w:t>
      </w:r>
      <w:r w:rsidRPr="00EB475E">
        <w:rPr>
          <w:rFonts w:ascii="Tahoma" w:eastAsia="Calibri" w:hAnsi="Tahoma" w:cs="Tahoma"/>
          <w:b/>
          <w:sz w:val="19"/>
          <w:szCs w:val="19"/>
        </w:rPr>
        <w:t xml:space="preserve">_______________ (______________________) </w:t>
      </w:r>
      <w:r w:rsidRPr="00EB475E">
        <w:rPr>
          <w:rFonts w:ascii="Tahoma" w:eastAsia="Calibri" w:hAnsi="Tahoma" w:cs="Tahoma"/>
          <w:b/>
          <w:sz w:val="19"/>
          <w:szCs w:val="19"/>
          <w:lang w:eastAsia="en-US"/>
        </w:rPr>
        <w:t xml:space="preserve">сом, </w:t>
      </w:r>
      <w:r w:rsidRPr="00EB475E">
        <w:rPr>
          <w:rFonts w:ascii="Tahoma" w:eastAsia="Calibri" w:hAnsi="Tahoma" w:cs="Tahoma"/>
          <w:sz w:val="19"/>
          <w:szCs w:val="19"/>
        </w:rPr>
        <w:t>в течение срока, указанного в Приложении №1.1 и в Приложении №2.</w:t>
      </w:r>
    </w:p>
    <w:p w14:paraId="539F6C7A"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Оплата по настоящему Договору осуществляется Покупателем в национальной валюте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 сом, путем прямого банковского перевода на реквизиты, указанные в Разделе 12 в следующем порядке:</w:t>
      </w:r>
    </w:p>
    <w:p w14:paraId="261158FE" w14:textId="6D1075B4" w:rsidR="00047153" w:rsidRPr="00EB475E" w:rsidRDefault="00047153" w:rsidP="00047153">
      <w:pPr>
        <w:pStyle w:val="a3"/>
        <w:ind w:left="0"/>
        <w:jc w:val="both"/>
        <w:rPr>
          <w:rFonts w:ascii="Tahoma" w:eastAsia="SimSun" w:hAnsi="Tahoma" w:cs="Tahoma"/>
          <w:b/>
          <w:noProof/>
          <w:sz w:val="19"/>
          <w:szCs w:val="19"/>
        </w:rPr>
      </w:pPr>
      <w:r w:rsidRPr="00EB475E">
        <w:rPr>
          <w:rFonts w:ascii="Tahoma" w:eastAsia="Calibri" w:hAnsi="Tahoma" w:cs="Tahoma"/>
          <w:sz w:val="19"/>
          <w:szCs w:val="19"/>
          <w:lang w:eastAsia="en-US"/>
        </w:rPr>
        <w:lastRenderedPageBreak/>
        <w:t>100% (Сто процентов) от общей стоимости Договора Покупатель оплачивает после подписания Акта приема-передачи Оборудования и Акта приема-передачи Лицензий на</w:t>
      </w:r>
      <w:r w:rsidRPr="00EB475E">
        <w:rPr>
          <w:rFonts w:ascii="Tahoma" w:hAnsi="Tahoma" w:cs="Tahoma"/>
          <w:noProof/>
          <w:sz w:val="19"/>
          <w:szCs w:val="19"/>
        </w:rPr>
        <w:t xml:space="preserve"> ПО и</w:t>
      </w:r>
      <w:r w:rsidRPr="00EB475E">
        <w:rPr>
          <w:rFonts w:ascii="Tahoma" w:eastAsia="Calibri" w:hAnsi="Tahoma" w:cs="Tahoma"/>
          <w:sz w:val="19"/>
          <w:szCs w:val="19"/>
          <w:lang w:eastAsia="en-US"/>
        </w:rPr>
        <w:t xml:space="preserve"> </w:t>
      </w:r>
      <w:r w:rsidR="009F0482">
        <w:rPr>
          <w:rFonts w:ascii="Tahoma" w:eastAsia="Calibri" w:hAnsi="Tahoma" w:cs="Tahoma"/>
          <w:sz w:val="19"/>
          <w:szCs w:val="19"/>
          <w:lang w:eastAsia="en-US"/>
        </w:rPr>
        <w:t xml:space="preserve">Лицензий на </w:t>
      </w:r>
      <w:r w:rsidRPr="00EB475E">
        <w:rPr>
          <w:rFonts w:ascii="Tahoma" w:eastAsia="Calibri" w:hAnsi="Tahoma" w:cs="Tahoma"/>
          <w:sz w:val="19"/>
          <w:szCs w:val="19"/>
          <w:lang w:eastAsia="en-US"/>
        </w:rPr>
        <w:t xml:space="preserve">сервисную поддержку (Приложение № 3 и Приложение № 4) в течение 10 (Десяти) банковских дней с даты получения: </w:t>
      </w:r>
    </w:p>
    <w:p w14:paraId="028FC57E" w14:textId="77777777" w:rsidR="00047153" w:rsidRPr="00EB475E" w:rsidRDefault="00047153" w:rsidP="00047153">
      <w:pPr>
        <w:pStyle w:val="a3"/>
        <w:numPr>
          <w:ilvl w:val="3"/>
          <w:numId w:val="31"/>
        </w:numPr>
        <w:tabs>
          <w:tab w:val="left" w:pos="360"/>
        </w:tabs>
        <w:ind w:left="284" w:firstLine="142"/>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Счет-фактур, выставленных Поставщиком в информационной системе ЭСФ.</w:t>
      </w:r>
    </w:p>
    <w:p w14:paraId="6098359C"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НДС.</w:t>
      </w:r>
    </w:p>
    <w:p w14:paraId="4A4D7C69"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При возникновении обстоятельств, указанных в п.6.4, Покупатель оплачивает сумму, за вычетом суммы НДС в размере: ____________________</w:t>
      </w:r>
      <w:r w:rsidRPr="00EB475E">
        <w:rPr>
          <w:rFonts w:ascii="Tahoma" w:eastAsia="Calibri" w:hAnsi="Tahoma" w:cs="Tahoma"/>
          <w:b/>
          <w:sz w:val="19"/>
          <w:szCs w:val="19"/>
          <w:lang w:eastAsia="en-US"/>
        </w:rPr>
        <w:t xml:space="preserve"> (____________________) сом</w:t>
      </w:r>
      <w:r w:rsidRPr="00EB475E">
        <w:rPr>
          <w:rFonts w:ascii="Tahoma" w:hAnsi="Tahoma" w:cs="Tahoma"/>
          <w:sz w:val="19"/>
          <w:szCs w:val="19"/>
        </w:rPr>
        <w:t xml:space="preserve">, т.е. оплате подлежит сумма </w:t>
      </w:r>
      <w:r w:rsidRPr="00EB475E">
        <w:rPr>
          <w:rFonts w:ascii="Tahoma" w:eastAsia="Calibri" w:hAnsi="Tahoma" w:cs="Tahoma"/>
          <w:b/>
          <w:sz w:val="19"/>
          <w:szCs w:val="19"/>
          <w:lang w:eastAsia="en-US"/>
        </w:rPr>
        <w:t xml:space="preserve">______________-- </w:t>
      </w:r>
      <w:r w:rsidRPr="00EB475E">
        <w:rPr>
          <w:rFonts w:ascii="Tahoma" w:hAnsi="Tahoma" w:cs="Tahoma"/>
          <w:b/>
          <w:sz w:val="19"/>
          <w:szCs w:val="19"/>
        </w:rPr>
        <w:t>(_____________________) сом.</w:t>
      </w:r>
    </w:p>
    <w:p w14:paraId="19AAB7B7" w14:textId="77777777" w:rsidR="00047153" w:rsidRPr="00EB475E" w:rsidRDefault="00047153" w:rsidP="00047153">
      <w:pPr>
        <w:pStyle w:val="a3"/>
        <w:numPr>
          <w:ilvl w:val="1"/>
          <w:numId w:val="31"/>
        </w:numPr>
        <w:tabs>
          <w:tab w:val="left" w:pos="709"/>
        </w:tabs>
        <w:ind w:left="0" w:firstLine="0"/>
        <w:contextualSpacing/>
        <w:jc w:val="both"/>
        <w:rPr>
          <w:rFonts w:ascii="Tahoma" w:hAnsi="Tahoma" w:cs="Tahoma"/>
          <w:sz w:val="19"/>
          <w:szCs w:val="19"/>
        </w:rPr>
      </w:pPr>
      <w:r w:rsidRPr="00EB475E">
        <w:rPr>
          <w:rFonts w:ascii="Tahoma" w:hAnsi="Tahoma" w:cs="Tahoma"/>
          <w:sz w:val="19"/>
          <w:szCs w:val="19"/>
        </w:rPr>
        <w:t xml:space="preserve">Для нерезидентов: Покупатель вправе с суммы каждого платежа удержать налог на доходы иностранной компании в размере 10% стоимости ПО, Лицензий и услуг по инсталляции и интеграции оборудования. Если при наличии Международного Соглашения во избежание двойного налогообложения, Поставщик предоставит необходимые документы (Сертификат/Справку) о своем </w:t>
      </w:r>
      <w:proofErr w:type="spellStart"/>
      <w:r w:rsidRPr="00EB475E">
        <w:rPr>
          <w:rFonts w:ascii="Tahoma" w:hAnsi="Tahoma" w:cs="Tahoma"/>
          <w:sz w:val="19"/>
          <w:szCs w:val="19"/>
        </w:rPr>
        <w:t>резидентстве</w:t>
      </w:r>
      <w:proofErr w:type="spellEnd"/>
      <w:r w:rsidRPr="00EB475E">
        <w:rPr>
          <w:rFonts w:ascii="Tahoma" w:hAnsi="Tahoma" w:cs="Tahoma"/>
          <w:sz w:val="19"/>
          <w:szCs w:val="19"/>
        </w:rPr>
        <w:t xml:space="preserve"> на 2023г., налог на доходы иностранной компании не удерживается. Если к моменту предоставления справки какая-либо сумма налогов на доход иностранной компании будет уже удержана, указанные суммы налогов будут перечислены Поставщику в течение 10 банковских дней.</w:t>
      </w:r>
    </w:p>
    <w:p w14:paraId="4556ACB7"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Датой оплаты считается дата списания денежных средств с расчетного счета Покупателя.</w:t>
      </w:r>
    </w:p>
    <w:p w14:paraId="292CBC07" w14:textId="77777777" w:rsidR="00047153" w:rsidRPr="00EB475E" w:rsidRDefault="00047153" w:rsidP="00047153">
      <w:pPr>
        <w:spacing w:after="0" w:line="240" w:lineRule="auto"/>
        <w:ind w:left="360"/>
        <w:jc w:val="both"/>
        <w:rPr>
          <w:rFonts w:ascii="Tahoma" w:hAnsi="Tahoma" w:cs="Tahoma"/>
          <w:sz w:val="19"/>
          <w:szCs w:val="19"/>
        </w:rPr>
      </w:pPr>
    </w:p>
    <w:p w14:paraId="34362053" w14:textId="77777777" w:rsidR="00047153" w:rsidRPr="00EB475E" w:rsidRDefault="00047153" w:rsidP="00047153">
      <w:pPr>
        <w:numPr>
          <w:ilvl w:val="0"/>
          <w:numId w:val="31"/>
        </w:numPr>
        <w:spacing w:after="0" w:line="240" w:lineRule="auto"/>
        <w:jc w:val="center"/>
        <w:rPr>
          <w:rFonts w:ascii="Tahoma" w:hAnsi="Tahoma" w:cs="Tahoma"/>
          <w:b/>
          <w:sz w:val="19"/>
          <w:szCs w:val="19"/>
        </w:rPr>
      </w:pPr>
      <w:r w:rsidRPr="00EB475E">
        <w:rPr>
          <w:rFonts w:ascii="Tahoma" w:hAnsi="Tahoma" w:cs="Tahoma"/>
          <w:b/>
          <w:sz w:val="19"/>
          <w:szCs w:val="19"/>
        </w:rPr>
        <w:t>ГАРАНТИЙНОЕ ОБЕСПЕЧЕНИЕ ИСПОЛНЕНИЕ ДОГОВОРА</w:t>
      </w:r>
    </w:p>
    <w:p w14:paraId="1B82EA72" w14:textId="77777777" w:rsidR="00047153" w:rsidRPr="00EB475E" w:rsidRDefault="00047153" w:rsidP="00047153">
      <w:pPr>
        <w:numPr>
          <w:ilvl w:val="1"/>
          <w:numId w:val="31"/>
        </w:numPr>
        <w:spacing w:after="0" w:line="240" w:lineRule="auto"/>
        <w:ind w:left="0" w:firstLine="0"/>
        <w:jc w:val="both"/>
        <w:rPr>
          <w:rFonts w:ascii="Tahoma" w:hAnsi="Tahoma" w:cs="Tahoma"/>
          <w:sz w:val="19"/>
          <w:szCs w:val="19"/>
        </w:rPr>
      </w:pPr>
      <w:r w:rsidRPr="00EB475E">
        <w:rPr>
          <w:rFonts w:ascii="Tahoma" w:hAnsi="Tahoma" w:cs="Tahoma"/>
          <w:sz w:val="19"/>
          <w:szCs w:val="19"/>
        </w:rPr>
        <w:t>Поставщик в течение 5 (Пяти) банковских дней с момента заключения настоящего Договора перечисляет на расчетный счет Покупателя гарантийное обеспечение исполнения Договора в размере _______ %</w:t>
      </w:r>
      <w:r w:rsidRPr="00EB475E">
        <w:rPr>
          <w:rFonts w:ascii="Tahoma" w:hAnsi="Tahoma" w:cs="Tahoma"/>
          <w:b/>
          <w:sz w:val="19"/>
          <w:szCs w:val="19"/>
        </w:rPr>
        <w:t xml:space="preserve"> </w:t>
      </w:r>
      <w:r w:rsidRPr="00EB475E">
        <w:rPr>
          <w:rFonts w:ascii="Tahoma" w:hAnsi="Tahoma" w:cs="Tahoma"/>
          <w:sz w:val="19"/>
          <w:szCs w:val="19"/>
        </w:rPr>
        <w:t xml:space="preserve">от стоимости Договора, что составляет </w:t>
      </w:r>
      <w:r w:rsidRPr="00EB475E">
        <w:rPr>
          <w:rFonts w:ascii="Tahoma" w:hAnsi="Tahoma" w:cs="Tahoma"/>
          <w:b/>
          <w:sz w:val="19"/>
          <w:szCs w:val="19"/>
        </w:rPr>
        <w:t xml:space="preserve">__________________ (_____________________) сом </w:t>
      </w:r>
      <w:r w:rsidRPr="00EB475E">
        <w:rPr>
          <w:rFonts w:ascii="Tahoma" w:hAnsi="Tahoma" w:cs="Tahoma"/>
          <w:sz w:val="19"/>
          <w:szCs w:val="19"/>
        </w:rPr>
        <w:t>(далее ГОИД). Гарантийное обеспечение вносится Поставщиком на расчетный счет По</w:t>
      </w:r>
      <w:r>
        <w:rPr>
          <w:rFonts w:ascii="Tahoma" w:hAnsi="Tahoma" w:cs="Tahoma"/>
          <w:sz w:val="19"/>
          <w:szCs w:val="19"/>
        </w:rPr>
        <w:t>купателя, указанный в разделе 16</w:t>
      </w:r>
      <w:r w:rsidRPr="00EB475E">
        <w:rPr>
          <w:rFonts w:ascii="Tahoma" w:hAnsi="Tahoma" w:cs="Tahoma"/>
          <w:sz w:val="19"/>
          <w:szCs w:val="19"/>
        </w:rPr>
        <w:t xml:space="preserve"> Договора для перечисления гарантийного обеспечения.</w:t>
      </w:r>
    </w:p>
    <w:p w14:paraId="0868C62C"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 xml:space="preserve">В случае ненадлежащего исполнения Поставщиком условий Договора, Покупатель имеет право из суммы гарантийного обеспечения исполнения Договора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вычесть начисленную неустойку, в соответствии с п. 9.2. Договора, а также убытки, которые могут наступить вследствие неполного исполнения Поставщиком своих обязательств по настоящему Договору.</w:t>
      </w:r>
    </w:p>
    <w:p w14:paraId="368746A6"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Сумма ГОИД возвращается Покупателю, после удержания неустоек согласно п. 7.2 Договора, не позднее 3 (Трех) рабочих дней с даты подписания Актов приема-передачи Оборудования и Лицензий на ПО.</w:t>
      </w:r>
    </w:p>
    <w:p w14:paraId="7EAE1EC6" w14:textId="77777777" w:rsidR="00047153" w:rsidRPr="00EB475E" w:rsidRDefault="00047153" w:rsidP="00047153">
      <w:pPr>
        <w:pStyle w:val="a3"/>
        <w:numPr>
          <w:ilvl w:val="1"/>
          <w:numId w:val="31"/>
        </w:numPr>
        <w:ind w:left="0" w:firstLine="0"/>
        <w:contextualSpacing/>
        <w:jc w:val="both"/>
        <w:rPr>
          <w:rFonts w:ascii="Tahoma" w:hAnsi="Tahoma" w:cs="Tahoma"/>
          <w:sz w:val="19"/>
          <w:szCs w:val="19"/>
        </w:rPr>
      </w:pPr>
      <w:r w:rsidRPr="00EB475E">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14.8 Договора.</w:t>
      </w:r>
    </w:p>
    <w:p w14:paraId="78DF9547" w14:textId="77777777" w:rsidR="00047153" w:rsidRPr="00EB475E" w:rsidRDefault="00047153" w:rsidP="00047153">
      <w:pPr>
        <w:pStyle w:val="af2"/>
        <w:jc w:val="center"/>
        <w:rPr>
          <w:rFonts w:ascii="Tahoma" w:hAnsi="Tahoma" w:cs="Tahoma"/>
          <w:noProof/>
          <w:sz w:val="19"/>
          <w:szCs w:val="19"/>
        </w:rPr>
      </w:pPr>
    </w:p>
    <w:p w14:paraId="346EAEA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kern w:val="1"/>
          <w:sz w:val="19"/>
          <w:szCs w:val="19"/>
          <w:lang w:eastAsia="ar-SA"/>
        </w:rPr>
        <w:t>ПРАВО СОБСТВЕННОСТИ</w:t>
      </w:r>
      <w:r w:rsidRPr="00EB475E">
        <w:rPr>
          <w:rFonts w:ascii="Tahoma" w:eastAsia="SimSun" w:hAnsi="Tahoma" w:cs="Tahoma"/>
          <w:b/>
          <w:sz w:val="19"/>
          <w:szCs w:val="19"/>
        </w:rPr>
        <w:t xml:space="preserve"> И ПОРЯДОК</w:t>
      </w:r>
      <w:r w:rsidRPr="00EB475E">
        <w:rPr>
          <w:rFonts w:ascii="Tahoma" w:eastAsia="SimSun" w:hAnsi="Tahoma" w:cs="Tahoma"/>
          <w:b/>
          <w:noProof/>
          <w:sz w:val="19"/>
          <w:szCs w:val="19"/>
        </w:rPr>
        <w:t xml:space="preserve"> </w:t>
      </w:r>
      <w:r w:rsidRPr="00EB475E">
        <w:rPr>
          <w:rFonts w:ascii="Tahoma" w:eastAsia="SimSun" w:hAnsi="Tahoma" w:cs="Tahoma"/>
          <w:b/>
          <w:sz w:val="19"/>
          <w:szCs w:val="19"/>
        </w:rPr>
        <w:t>ПЕРЕДАЧИ ЛИЦЕНЗИЙ НА СЕРВИСНУЮ ПОДДЕРЖКУ</w:t>
      </w:r>
    </w:p>
    <w:p w14:paraId="152FA2ED" w14:textId="0C88AB3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Право собственности на приобретаемое </w:t>
      </w:r>
      <w:r w:rsidRPr="00EB475E">
        <w:rPr>
          <w:rFonts w:ascii="Tahoma" w:hAnsi="Tahoma" w:cs="Tahoma"/>
          <w:noProof/>
          <w:sz w:val="19"/>
          <w:szCs w:val="19"/>
        </w:rPr>
        <w:t>Оборудование, право на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переходит к Покупателю после подписания Акта приема-передачи Оборудования и Акта приема-передачи Лицензий на </w:t>
      </w:r>
      <w:r w:rsidRPr="00EB475E">
        <w:rPr>
          <w:rFonts w:ascii="Tahoma" w:hAnsi="Tahoma" w:cs="Tahoma"/>
          <w:noProof/>
          <w:sz w:val="19"/>
          <w:szCs w:val="19"/>
        </w:rPr>
        <w:t xml:space="preserve">ПО и </w:t>
      </w:r>
      <w:r w:rsidR="009F0482">
        <w:rPr>
          <w:rFonts w:ascii="Tahoma" w:hAnsi="Tahoma" w:cs="Tahoma"/>
          <w:noProof/>
          <w:sz w:val="19"/>
          <w:szCs w:val="19"/>
        </w:rPr>
        <w:t xml:space="preserve"> Лицензий на </w:t>
      </w:r>
      <w:r w:rsidRPr="00EB475E">
        <w:rPr>
          <w:rFonts w:ascii="Tahoma" w:hAnsi="Tahoma" w:cs="Tahoma"/>
          <w:sz w:val="19"/>
          <w:szCs w:val="19"/>
        </w:rPr>
        <w:t>сервисную поддержку.</w:t>
      </w:r>
    </w:p>
    <w:p w14:paraId="5F8A188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подтверждает, что он действует в пределах прав и полномочий, ‎предоставленных ему правообладателем Лицензий. ‎</w:t>
      </w:r>
    </w:p>
    <w:p w14:paraId="4FDC5A0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eastAsia="SimSun" w:hAnsi="Tahoma" w:cs="Tahoma"/>
          <w:noProof/>
          <w:sz w:val="19"/>
          <w:szCs w:val="19"/>
        </w:rPr>
        <w:t>П</w:t>
      </w:r>
      <w:proofErr w:type="spellStart"/>
      <w:r w:rsidRPr="00EB475E">
        <w:rPr>
          <w:rFonts w:ascii="Tahoma" w:hAnsi="Tahoma" w:cs="Tahoma"/>
          <w:sz w:val="19"/>
          <w:szCs w:val="19"/>
        </w:rPr>
        <w:t>оставщик</w:t>
      </w:r>
      <w:proofErr w:type="spellEnd"/>
      <w:r w:rsidRPr="00EB475E">
        <w:rPr>
          <w:rFonts w:ascii="Tahoma" w:hAnsi="Tahoma" w:cs="Tahoma"/>
          <w:sz w:val="19"/>
          <w:szCs w:val="19"/>
        </w:rPr>
        <w:t xml:space="preserve"> подтверждает, что в случае превышения им объема прав, предоставленных ему Правообладателем Лицензий, Поставщик несет ответственность самостоятельно.</w:t>
      </w:r>
    </w:p>
    <w:p w14:paraId="5377581F" w14:textId="101CE37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Покупателю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w:t>
      </w:r>
      <w:r w:rsidRPr="00EB475E">
        <w:rPr>
          <w:rFonts w:ascii="Tahoma" w:hAnsi="Tahoma" w:cs="Tahoma"/>
          <w:sz w:val="19"/>
          <w:szCs w:val="19"/>
        </w:rPr>
        <w:t xml:space="preserve"> на сервисную поддержку путем подписания Акта приема-передачи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(согласно форме, указанной в Приложении №4 к Договору). Виды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указаны в Спецификации (Приложение №1 к Договору). </w:t>
      </w:r>
    </w:p>
    <w:p w14:paraId="247C8E5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обязан передать Покупателю Лицензии на сервисную поддержку совместно с передачей Оборудования в соответствии с п. 4.1.1 Договора.</w:t>
      </w:r>
    </w:p>
    <w:p w14:paraId="596D0A06" w14:textId="7ED9968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путем, определенным в п. 4.1.1. Договора.</w:t>
      </w:r>
    </w:p>
    <w:p w14:paraId="47267C65" w14:textId="61338ED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Право пользования Лицензиями на сервисную поддержку возникает у Покупателя с момента подписания Акта приема-передачи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w:t>
      </w:r>
    </w:p>
    <w:p w14:paraId="2A7EFDF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гарантирует, что он обладает всеми законными основаниями для передачи Покупателю права использования Лицензий по настоящему Договору. Все споры и риски в части несанкционированного использования ПО сторонних производителей решаются и компенсируются Поставщиком самостоятельно без привлечения Покупателя.</w:t>
      </w:r>
    </w:p>
    <w:p w14:paraId="64E1CD50" w14:textId="788A2C9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течение сервисного срока использования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Поставщик должен обеспечить, чтобы Производитель </w:t>
      </w:r>
      <w:r w:rsidRPr="00EB475E">
        <w:rPr>
          <w:rFonts w:ascii="Tahoma" w:hAnsi="Tahoma" w:cs="Tahoma"/>
          <w:noProof/>
          <w:sz w:val="19"/>
          <w:szCs w:val="19"/>
        </w:rPr>
        <w:t xml:space="preserve">Оборудования </w:t>
      </w:r>
      <w:r w:rsidRPr="00EB475E">
        <w:rPr>
          <w:rFonts w:ascii="Tahoma" w:hAnsi="Tahoma" w:cs="Tahoma"/>
          <w:sz w:val="19"/>
          <w:szCs w:val="19"/>
        </w:rPr>
        <w:t xml:space="preserve">осуществлял его сервисное сопровождение в порядке и на условиях, указанных в Приложении №2 к настоящему Договору. </w:t>
      </w:r>
    </w:p>
    <w:p w14:paraId="458E5512" w14:textId="6EB2058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Проверка полученных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на соответствие Спецификации к Договору осуществляется Покупателем в момент предоставления указанных Лицензий на </w:t>
      </w:r>
      <w:r w:rsidRPr="00EB475E">
        <w:rPr>
          <w:rFonts w:ascii="Tahoma" w:hAnsi="Tahoma" w:cs="Tahoma"/>
          <w:noProof/>
          <w:sz w:val="19"/>
          <w:szCs w:val="19"/>
        </w:rPr>
        <w:t xml:space="preserve">ПО и </w:t>
      </w:r>
      <w:r w:rsidR="00431181">
        <w:rPr>
          <w:rFonts w:ascii="Tahoma" w:hAnsi="Tahoma" w:cs="Tahoma"/>
          <w:noProof/>
          <w:sz w:val="19"/>
          <w:szCs w:val="19"/>
        </w:rPr>
        <w:t xml:space="preserve"> Лицензий </w:t>
      </w:r>
      <w:r w:rsidRPr="00EB475E">
        <w:rPr>
          <w:rFonts w:ascii="Tahoma" w:hAnsi="Tahoma" w:cs="Tahoma"/>
          <w:sz w:val="19"/>
          <w:szCs w:val="19"/>
        </w:rPr>
        <w:t>сервисную поддержку. В случае выявления каких-либо несоответствий Стороны составляют соответствующий акт.</w:t>
      </w:r>
    </w:p>
    <w:p w14:paraId="006279AC" w14:textId="77777777" w:rsidR="00047153" w:rsidRPr="00EB475E" w:rsidRDefault="00047153" w:rsidP="00047153">
      <w:pPr>
        <w:pStyle w:val="af2"/>
        <w:jc w:val="both"/>
        <w:rPr>
          <w:rFonts w:ascii="Tahoma" w:eastAsia="SimSun" w:hAnsi="Tahoma" w:cs="Tahoma"/>
          <w:b/>
          <w:noProof/>
          <w:sz w:val="19"/>
          <w:szCs w:val="19"/>
        </w:rPr>
      </w:pPr>
    </w:p>
    <w:p w14:paraId="5CE25EB3"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ОТВЕТСТВЕННОСТЬ  СТОРОН</w:t>
      </w:r>
    </w:p>
    <w:p w14:paraId="7357E11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0D63962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оговоренных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настоящего Договора, Поставщик уплачивает Покупателю пеню в размере 0,1% (Ноль целых одной десятой процента) от общей суммы настоящего Договора, за каждый день просрочки, но не более 10 % (Десяти процентов) от общей суммы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из суммы оплаты начисленную пеню и/или суммы ГОИД.</w:t>
      </w:r>
    </w:p>
    <w:p w14:paraId="40838193" w14:textId="1C6960F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указанных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более чем на 25 (Двадцать пять) календарных дней, Покупатель вправе отказаться от принятия </w:t>
      </w:r>
      <w:r w:rsidRPr="00EB475E">
        <w:rPr>
          <w:rFonts w:ascii="Tahoma" w:hAnsi="Tahoma" w:cs="Tahoma"/>
          <w:noProof/>
          <w:sz w:val="19"/>
          <w:szCs w:val="19"/>
        </w:rPr>
        <w:t xml:space="preserve">Оборудования, Лицензий на ПО и </w:t>
      </w:r>
      <w:r w:rsidR="00431181">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и соответственно отказаться от исполнения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сумму гарантийного обеспечения исполнения договора. </w:t>
      </w:r>
    </w:p>
    <w:p w14:paraId="100EBB7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просрочки Покупателем оплаты в соответствии с Разделом 3 настоящего Договора и при условии надлежащего исполнения Поставщиком своих обязательств по Договору, Поставщик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10% (Десяти процентов) от просроченной суммы к оплате.</w:t>
      </w:r>
    </w:p>
    <w:p w14:paraId="203AC6FC" w14:textId="672C375E"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если переданные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не соответствуют Спецификации, Поставщик обязуется в течение 30 (Тридцати) календарных дней устранить несоответствия, при этом во время течения, определенного настоящим пунктом периода, начисляется пеня, предусмотренная п. 9.2.  Договора, которая в последствие удерживается из суммы оплаты.</w:t>
      </w:r>
    </w:p>
    <w:p w14:paraId="09F0639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Применение санкций не освобождает Стороны от исполнения своих обязательств по настоящему Договору.</w:t>
      </w:r>
    </w:p>
    <w:p w14:paraId="6629CB4F" w14:textId="1889A514"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выявления Покупателем в момент приема-передачи Оборудования признаков, подтверждающих, что Оборудование является бывшим в употреблении, Покупатель имеет право отказаться от приема такого Оборудования и соответственно от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и потребовать его замены согласно условиям, п. 4.10 настоящего Договора.</w:t>
      </w:r>
      <w:r w:rsidRPr="00EB475E">
        <w:rPr>
          <w:rFonts w:ascii="Tahoma" w:eastAsia="SimSun" w:hAnsi="Tahoma" w:cs="Tahoma"/>
          <w:b/>
          <w:noProof/>
          <w:sz w:val="19"/>
          <w:szCs w:val="19"/>
        </w:rPr>
        <w:t xml:space="preserve"> </w:t>
      </w:r>
      <w:r w:rsidRPr="00EB475E">
        <w:rPr>
          <w:rFonts w:ascii="Tahoma" w:hAnsi="Tahoma" w:cs="Tahoma"/>
          <w:sz w:val="19"/>
          <w:szCs w:val="19"/>
        </w:rPr>
        <w:t>Признаками бывшего в употреблении Оборудования являются</w:t>
      </w:r>
    </w:p>
    <w:p w14:paraId="6C6970A9"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заводской наклейке плохо видны/стерты цифры заводского номера;</w:t>
      </w:r>
    </w:p>
    <w:p w14:paraId="2413F0DE"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Оборудовании множество царапин или потертостей.</w:t>
      </w:r>
    </w:p>
    <w:p w14:paraId="2C0C36A9" w14:textId="742C4320"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Поставщик гарантирует, что поставляемые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официально произведены компанией-Производителем и официально предназначены для его использования в регионе, в котором располагается Покупатель.</w:t>
      </w:r>
    </w:p>
    <w:p w14:paraId="6B99CC35" w14:textId="77777777" w:rsidR="00047153" w:rsidRPr="00EB475E" w:rsidRDefault="00047153" w:rsidP="00047153">
      <w:pPr>
        <w:pStyle w:val="af2"/>
        <w:jc w:val="both"/>
        <w:rPr>
          <w:rFonts w:ascii="Tahoma" w:eastAsia="SimSun" w:hAnsi="Tahoma" w:cs="Tahoma"/>
          <w:b/>
          <w:noProof/>
          <w:sz w:val="19"/>
          <w:szCs w:val="19"/>
        </w:rPr>
      </w:pPr>
    </w:p>
    <w:p w14:paraId="063BECC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РАЗРЕШЕНИЕ СПОРОВ</w:t>
      </w:r>
    </w:p>
    <w:p w14:paraId="43F7CB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144C064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4399B85F" w14:textId="77777777" w:rsidR="00047153" w:rsidRPr="00EB475E" w:rsidRDefault="00047153" w:rsidP="00047153">
      <w:pPr>
        <w:pStyle w:val="a3"/>
        <w:numPr>
          <w:ilvl w:val="1"/>
          <w:numId w:val="31"/>
        </w:numPr>
        <w:tabs>
          <w:tab w:val="left" w:pos="709"/>
        </w:tabs>
        <w:ind w:hanging="792"/>
        <w:jc w:val="both"/>
        <w:rPr>
          <w:rFonts w:ascii="Tahoma" w:hAnsi="Tahoma" w:cs="Tahoma"/>
          <w:sz w:val="19"/>
          <w:szCs w:val="19"/>
        </w:rPr>
      </w:pPr>
      <w:r w:rsidRPr="00EB475E">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7B42E189" w14:textId="77777777" w:rsidR="00047153" w:rsidRPr="00EB475E" w:rsidRDefault="00047153" w:rsidP="00047153">
      <w:pPr>
        <w:pStyle w:val="af2"/>
        <w:numPr>
          <w:ilvl w:val="1"/>
          <w:numId w:val="31"/>
        </w:numPr>
        <w:ind w:left="0" w:firstLine="0"/>
        <w:jc w:val="both"/>
        <w:rPr>
          <w:rFonts w:ascii="Tahoma" w:eastAsia="Times New Roman" w:hAnsi="Tahoma" w:cs="Tahoma"/>
          <w:sz w:val="19"/>
          <w:szCs w:val="19"/>
        </w:rPr>
      </w:pPr>
      <w:r w:rsidRPr="00EB475E">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FD33A7B" w14:textId="77777777" w:rsidR="00047153" w:rsidRPr="00EB475E" w:rsidRDefault="00047153" w:rsidP="00047153">
      <w:pPr>
        <w:pStyle w:val="af2"/>
        <w:jc w:val="both"/>
        <w:rPr>
          <w:rFonts w:ascii="Tahoma" w:eastAsia="SimSun" w:hAnsi="Tahoma" w:cs="Tahoma"/>
          <w:b/>
          <w:noProof/>
          <w:sz w:val="19"/>
          <w:szCs w:val="19"/>
        </w:rPr>
      </w:pPr>
    </w:p>
    <w:p w14:paraId="7577684E"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ФОРС-МАЖОР</w:t>
      </w:r>
    </w:p>
    <w:p w14:paraId="00E9808F" w14:textId="77777777" w:rsidR="00047153" w:rsidRPr="00EB475E" w:rsidRDefault="00047153" w:rsidP="00047153">
      <w:pPr>
        <w:pStyle w:val="a3"/>
        <w:numPr>
          <w:ilvl w:val="1"/>
          <w:numId w:val="31"/>
        </w:numPr>
        <w:spacing w:after="200"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Стороны освобождаются от ответственности, при наступлении обстоятельств непреодолимой силы, препятствующих полному или частичному исполнению обязательств по настоящему Договору, в том числе: природного пожара (лесные пожары и т.п., за исключением пожаров на территории Поставщика (где происходит хранение Оборудования), которые были вызваны действиями работников Поставщика), стихийных бедствий,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8F5AA1F" w14:textId="77777777" w:rsidR="00047153" w:rsidRPr="00EB475E" w:rsidRDefault="00047153" w:rsidP="00047153">
      <w:pPr>
        <w:pStyle w:val="a3"/>
        <w:numPr>
          <w:ilvl w:val="1"/>
          <w:numId w:val="31"/>
        </w:numPr>
        <w:spacing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38C154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обстоятельства форс-мажора не позволяют Поставщику исполнить свои обязательства по Договору (передать Оборудование перевозчику), Поставщик обязуется уведомить об этом Покупателя.</w:t>
      </w:r>
    </w:p>
    <w:p w14:paraId="5018CB4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Возникший и прекращенный форс-мажор должен быть подтвержден документом соответствующего компетентного органа (для КР – Торгово-промышленная палата) согласно действующему законодательству государства, где произошло обстоятельство форс-мажора, в течение 30 (Тридцати) календарных дней с момента окончания обстоятельств непреодолимой силы. Обязанность по доказыванию возникшего форс-мажорного обстоятельства возлагается на Сторону, в отношении которой возникло данное обстоятельство.</w:t>
      </w:r>
    </w:p>
    <w:p w14:paraId="623B1E6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другую Сторону (путем звонка, электронного письма или иными средствами связи, которые позволяют в кратчайшие сроки уведомить другую Сторону) по возможности немедленно,</w:t>
      </w:r>
      <w:r w:rsidRPr="00EB475E">
        <w:rPr>
          <w:rFonts w:ascii="Tahoma" w:hAnsi="Tahoma" w:cs="Tahoma"/>
          <w:color w:val="000000"/>
          <w:sz w:val="19"/>
          <w:szCs w:val="19"/>
          <w:lang w:eastAsia="ar-SA"/>
        </w:rPr>
        <w:t xml:space="preserve"> </w:t>
      </w:r>
      <w:r w:rsidRPr="00EB475E">
        <w:rPr>
          <w:rFonts w:ascii="Tahoma" w:hAnsi="Tahoma" w:cs="Tahoma"/>
          <w:sz w:val="19"/>
          <w:szCs w:val="19"/>
        </w:rPr>
        <w:t>но не позднее 5 (Пяти) рабочих дней с момента их наступления.</w:t>
      </w:r>
    </w:p>
    <w:p w14:paraId="110A08A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48FB6B4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Если у Покупателя возникли форс-мажорные обстоятельства, которые не позволяют доставить Оборудование в пункт назначения, то по согласованию с Покупателем перевозчик вправе выгрузить Оборудование на ближайший к Покупателю склад, пригодный для хранения Оборудования, который согласовывается с Покупателем. </w:t>
      </w:r>
    </w:p>
    <w:p w14:paraId="704E5C0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форс-мажорные обстоятельства продолжаются более 15 (Пятнадцати) рабочих дней, любая Сторона вправе расторгнуть данный Договор, письменно уведомив об этом другую Сторону не позднее чем за 5 (Пять) рабочих дней до планируемой даты расторжения. При этом Поставщик возвращает Покупателю все суммы, полученные по настоящему Договору.</w:t>
      </w:r>
    </w:p>
    <w:p w14:paraId="092C5F78" w14:textId="77777777" w:rsidR="00047153" w:rsidRPr="00EB475E" w:rsidRDefault="00047153" w:rsidP="00047153">
      <w:pPr>
        <w:pStyle w:val="af2"/>
        <w:jc w:val="both"/>
        <w:rPr>
          <w:rFonts w:ascii="Tahoma" w:eastAsia="SimSun" w:hAnsi="Tahoma" w:cs="Tahoma"/>
          <w:b/>
          <w:noProof/>
          <w:sz w:val="19"/>
          <w:szCs w:val="19"/>
        </w:rPr>
      </w:pPr>
    </w:p>
    <w:p w14:paraId="06572EA0"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КОНФИДЕНЦИАЛЬНОСТЬ</w:t>
      </w:r>
    </w:p>
    <w:p w14:paraId="59A4742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1509200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A1EDCA1"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Требования п. 12.1.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D02BA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по отношении к аналогичным материалам, информации, сведениям и после исполнения обязательство по настоящему Договору в течение 5 (Пяти) лет.</w:t>
      </w:r>
    </w:p>
    <w:p w14:paraId="5CB681F9" w14:textId="77777777" w:rsidR="00047153" w:rsidRPr="00EB475E" w:rsidRDefault="00047153" w:rsidP="00047153">
      <w:pPr>
        <w:pStyle w:val="af2"/>
        <w:jc w:val="both"/>
        <w:rPr>
          <w:rFonts w:ascii="Tahoma" w:hAnsi="Tahoma" w:cs="Tahoma"/>
          <w:sz w:val="19"/>
          <w:szCs w:val="19"/>
        </w:rPr>
      </w:pPr>
    </w:p>
    <w:p w14:paraId="60A504E6"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noProof/>
          <w:sz w:val="19"/>
          <w:szCs w:val="19"/>
        </w:rPr>
        <w:t>ГАРАНТИИ СТОРОН</w:t>
      </w:r>
    </w:p>
    <w:p w14:paraId="35B9C4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Каждая из Сторон, заключая настоящий Договор, подтверждает и гарантирует, что:</w:t>
      </w:r>
    </w:p>
    <w:p w14:paraId="32B1270C" w14:textId="77777777" w:rsidR="00047153" w:rsidRPr="00EB475E" w:rsidRDefault="00047153" w:rsidP="00047153">
      <w:pPr>
        <w:pStyle w:val="af2"/>
        <w:numPr>
          <w:ilvl w:val="2"/>
          <w:numId w:val="31"/>
        </w:numPr>
        <w:ind w:left="0" w:firstLine="0"/>
        <w:jc w:val="both"/>
        <w:rPr>
          <w:rFonts w:ascii="Tahoma" w:eastAsia="SimSun" w:hAnsi="Tahoma" w:cs="Tahoma"/>
          <w:b/>
          <w:noProof/>
          <w:sz w:val="19"/>
          <w:szCs w:val="19"/>
        </w:rPr>
      </w:pPr>
      <w:r w:rsidRPr="00EB475E">
        <w:rPr>
          <w:rFonts w:ascii="Tahoma" w:hAnsi="Tahoma" w:cs="Tahoma"/>
          <w:noProof/>
          <w:sz w:val="19"/>
          <w:szCs w:val="19"/>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5133B998"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863EBF0"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C5F295C"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не имеет ограничений  и запретов, препятствующих, ограничивающих и/или делающих невозможным заключить настоящий Договор.</w:t>
      </w:r>
    </w:p>
    <w:p w14:paraId="29C279B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 xml:space="preserve">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4C49D1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1916BFA" w14:textId="0C6FDE37" w:rsidR="00047153" w:rsidRPr="00EB475E" w:rsidRDefault="00047153" w:rsidP="00047153">
      <w:pPr>
        <w:pStyle w:val="af2"/>
        <w:jc w:val="both"/>
        <w:rPr>
          <w:rFonts w:ascii="Tahoma" w:eastAsia="SimSun" w:hAnsi="Tahoma" w:cs="Tahoma"/>
          <w:b/>
          <w:noProof/>
          <w:sz w:val="19"/>
          <w:szCs w:val="19"/>
        </w:rPr>
      </w:pPr>
    </w:p>
    <w:p w14:paraId="12E80D92"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СРОК ДЕЙСТВИЯ ДОГОВОРА И ЗАКЛЮЧИТЕЛЬНЫЕ ПОЛОЖЕНИЯ</w:t>
      </w:r>
    </w:p>
    <w:p w14:paraId="6B5D52E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вступает в силу с момента подписания и действует до полного исполнения обязательств Сторонами своих обязательств.</w:t>
      </w:r>
    </w:p>
    <w:p w14:paraId="7642894F"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Настоящий Договор подлежит регулированию и толкуется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719AA5C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54D72D9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w:t>
      </w:r>
      <w:r w:rsidRPr="00EB475E">
        <w:rPr>
          <w:rFonts w:ascii="Tahoma" w:hAnsi="Tahoma" w:cs="Tahoma"/>
          <w:sz w:val="19"/>
          <w:szCs w:val="19"/>
        </w:rPr>
        <w:lastRenderedPageBreak/>
        <w:t>почтовым отправлением и для удобства могут дублироваться электронной почтой или факсом соответствующей Стороне, с обязательным подтверждением получения, по контактам, определенным в реквизитах Сторон.</w:t>
      </w:r>
    </w:p>
    <w:p w14:paraId="5DFCF9C2"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Уведомление считается совершенным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D0663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09294E1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10A5951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Покупатель вправе </w:t>
      </w:r>
      <w:r w:rsidRPr="00EB475E">
        <w:rPr>
          <w:rFonts w:ascii="Tahoma" w:hAnsi="Tahoma" w:cs="Tahoma"/>
          <w:noProof/>
          <w:sz w:val="19"/>
          <w:szCs w:val="19"/>
        </w:rPr>
        <w:t xml:space="preserve">в одностороннем порядке отказаться от исполнения настоящего Договора путем направления уведомления за 10 (Десять) календарных дней до предполагаемой даты расторжения.  </w:t>
      </w:r>
    </w:p>
    <w:p w14:paraId="3B55207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Договор, приложения и дополнительные соглашения к нему а также документы, составленные Сторонами во исполнение условий Договора</w:t>
      </w:r>
      <w:r w:rsidRPr="00EB475E">
        <w:rPr>
          <w:rFonts w:ascii="Tahoma" w:hAnsi="Tahoma" w:cs="Tahoma"/>
          <w:color w:val="000000"/>
          <w:sz w:val="19"/>
          <w:szCs w:val="19"/>
          <w:lang w:eastAsia="ar-SA"/>
        </w:rPr>
        <w:t xml:space="preserve"> </w:t>
      </w:r>
      <w:r w:rsidRPr="00EB475E">
        <w:rPr>
          <w:rFonts w:ascii="Tahoma" w:hAnsi="Tahoma" w:cs="Tahoma"/>
          <w:noProof/>
          <w:sz w:val="19"/>
          <w:szCs w:val="19"/>
        </w:rPr>
        <w:t>могут быть подписаны с использованием факсимильного воспроизведения подписи либо иного аналога собственноручной подписи.</w:t>
      </w:r>
    </w:p>
    <w:p w14:paraId="4BCB6D44" w14:textId="77777777" w:rsidR="00047153" w:rsidRPr="00EB475E" w:rsidRDefault="00047153" w:rsidP="00047153">
      <w:pPr>
        <w:pStyle w:val="af2"/>
        <w:jc w:val="both"/>
        <w:rPr>
          <w:rFonts w:ascii="Tahoma" w:eastAsia="SimSun" w:hAnsi="Tahoma" w:cs="Tahoma"/>
          <w:b/>
          <w:noProof/>
          <w:sz w:val="19"/>
          <w:szCs w:val="19"/>
        </w:rPr>
      </w:pPr>
    </w:p>
    <w:p w14:paraId="562BA317" w14:textId="77777777" w:rsidR="00047153" w:rsidRPr="00EB475E" w:rsidRDefault="00047153" w:rsidP="00047153">
      <w:pPr>
        <w:pStyle w:val="af2"/>
        <w:jc w:val="both"/>
        <w:rPr>
          <w:rFonts w:ascii="Tahoma" w:hAnsi="Tahoma" w:cs="Tahoma"/>
          <w:noProof/>
          <w:sz w:val="19"/>
          <w:szCs w:val="19"/>
        </w:rPr>
      </w:pPr>
    </w:p>
    <w:p w14:paraId="631C9DF1" w14:textId="77777777" w:rsidR="00047153" w:rsidRPr="00EB475E" w:rsidRDefault="00047153" w:rsidP="00047153">
      <w:pPr>
        <w:pStyle w:val="af2"/>
        <w:numPr>
          <w:ilvl w:val="0"/>
          <w:numId w:val="31"/>
        </w:numPr>
        <w:jc w:val="center"/>
        <w:rPr>
          <w:rFonts w:ascii="Tahoma" w:hAnsi="Tahoma" w:cs="Tahoma"/>
          <w:noProof/>
          <w:sz w:val="19"/>
          <w:szCs w:val="19"/>
        </w:rPr>
      </w:pPr>
      <w:r w:rsidRPr="00EB475E">
        <w:rPr>
          <w:rFonts w:ascii="Tahoma" w:eastAsia="SimSun" w:hAnsi="Tahoma" w:cs="Tahoma"/>
          <w:b/>
          <w:noProof/>
          <w:sz w:val="19"/>
          <w:szCs w:val="19"/>
        </w:rPr>
        <w:t>ЮРИДИЧЕСКИЕ АДРЕСА И РЕКВИЗИТЫ СТОРОН</w:t>
      </w:r>
    </w:p>
    <w:tbl>
      <w:tblPr>
        <w:tblpPr w:leftFromText="180" w:rightFromText="180" w:vertAnchor="text" w:tblpXSpec="center" w:tblpY="1"/>
        <w:tblOverlap w:val="never"/>
        <w:tblW w:w="9923" w:type="dxa"/>
        <w:tblLook w:val="04A0" w:firstRow="1" w:lastRow="0" w:firstColumn="1" w:lastColumn="0" w:noHBand="0" w:noVBand="1"/>
      </w:tblPr>
      <w:tblGrid>
        <w:gridCol w:w="4961"/>
        <w:gridCol w:w="4962"/>
      </w:tblGrid>
      <w:tr w:rsidR="00047153" w:rsidRPr="00EB475E" w14:paraId="1FDCB3F7" w14:textId="77777777" w:rsidTr="002367E8">
        <w:trPr>
          <w:trHeight w:val="397"/>
        </w:trPr>
        <w:tc>
          <w:tcPr>
            <w:tcW w:w="4904" w:type="dxa"/>
            <w:vAlign w:val="center"/>
          </w:tcPr>
          <w:p w14:paraId="5BE418AA"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5893241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291E6F59" w14:textId="77777777" w:rsidTr="002367E8">
        <w:trPr>
          <w:trHeight w:val="113"/>
        </w:trPr>
        <w:tc>
          <w:tcPr>
            <w:tcW w:w="4904" w:type="dxa"/>
            <w:vAlign w:val="center"/>
          </w:tcPr>
          <w:p w14:paraId="70F0DF3F" w14:textId="77777777"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br/>
              <w:t>______________________</w:t>
            </w:r>
            <w:r w:rsidRPr="00EB475E">
              <w:rPr>
                <w:rFonts w:ascii="Tahoma" w:hAnsi="Tahoma" w:cs="Tahoma"/>
                <w:sz w:val="19"/>
                <w:szCs w:val="19"/>
              </w:rPr>
              <w:br/>
            </w:r>
          </w:p>
        </w:tc>
        <w:tc>
          <w:tcPr>
            <w:tcW w:w="4905" w:type="dxa"/>
            <w:vAlign w:val="center"/>
          </w:tcPr>
          <w:p w14:paraId="63B16FE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0C8E7A36" w14:textId="77777777" w:rsidTr="002367E8">
        <w:tc>
          <w:tcPr>
            <w:tcW w:w="4904" w:type="dxa"/>
          </w:tcPr>
          <w:p w14:paraId="0FA263EE"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63E0569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 Бишкек, ул.____________________</w:t>
            </w:r>
          </w:p>
          <w:p w14:paraId="30668A04"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___________________________</w:t>
            </w:r>
          </w:p>
          <w:p w14:paraId="68C986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_______________________________</w:t>
            </w:r>
            <w:r w:rsidRPr="00EB475E">
              <w:rPr>
                <w:rFonts w:ascii="Tahoma" w:hAnsi="Tahoma" w:cs="Tahoma"/>
                <w:sz w:val="19"/>
                <w:szCs w:val="19"/>
              </w:rPr>
              <w:br/>
              <w:t>Банк _____________________________</w:t>
            </w:r>
          </w:p>
          <w:p w14:paraId="164948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____________________________</w:t>
            </w:r>
            <w:r w:rsidRPr="00EB475E">
              <w:rPr>
                <w:rFonts w:ascii="Tahoma" w:hAnsi="Tahoma" w:cs="Tahoma"/>
                <w:sz w:val="19"/>
                <w:szCs w:val="19"/>
              </w:rPr>
              <w:br/>
              <w:t>ОКПО ________________________</w:t>
            </w:r>
          </w:p>
          <w:p w14:paraId="1478B8C2" w14:textId="77777777" w:rsidR="00047153" w:rsidRPr="00EB475E" w:rsidRDefault="00047153" w:rsidP="002367E8">
            <w:pPr>
              <w:spacing w:after="0" w:line="240" w:lineRule="auto"/>
              <w:rPr>
                <w:rStyle w:val="a7"/>
                <w:rFonts w:ascii="Tahoma" w:hAnsi="Tahoma" w:cs="Tahoma"/>
                <w:sz w:val="19"/>
                <w:szCs w:val="19"/>
              </w:rPr>
            </w:pPr>
            <w:r w:rsidRPr="00EB475E">
              <w:rPr>
                <w:rFonts w:ascii="Tahoma" w:hAnsi="Tahoma" w:cs="Tahoma"/>
                <w:sz w:val="19"/>
                <w:szCs w:val="19"/>
              </w:rPr>
              <w:t xml:space="preserve">Эл. почта: </w:t>
            </w:r>
            <w:r w:rsidRPr="00EB475E">
              <w:rPr>
                <w:rFonts w:ascii="Tahoma" w:hAnsi="Tahoma" w:cs="Tahoma"/>
                <w:color w:val="0000FF"/>
                <w:sz w:val="19"/>
                <w:szCs w:val="19"/>
                <w:u w:val="single"/>
              </w:rPr>
              <w:t>________________________</w:t>
            </w:r>
          </w:p>
          <w:p w14:paraId="76549721" w14:textId="77777777" w:rsidR="00047153" w:rsidRPr="00EB475E" w:rsidRDefault="00047153" w:rsidP="002367E8">
            <w:pPr>
              <w:spacing w:after="0" w:line="240" w:lineRule="auto"/>
              <w:rPr>
                <w:rFonts w:ascii="Tahoma" w:hAnsi="Tahoma" w:cs="Tahoma"/>
                <w:sz w:val="19"/>
                <w:szCs w:val="19"/>
              </w:rPr>
            </w:pPr>
          </w:p>
          <w:p w14:paraId="2636D715" w14:textId="77777777" w:rsidR="00047153" w:rsidRPr="00EB475E" w:rsidRDefault="00047153" w:rsidP="002367E8">
            <w:pPr>
              <w:spacing w:after="0" w:line="240" w:lineRule="auto"/>
              <w:rPr>
                <w:rFonts w:ascii="Tahoma" w:hAnsi="Tahoma" w:cs="Tahoma"/>
                <w:sz w:val="19"/>
                <w:szCs w:val="19"/>
              </w:rPr>
            </w:pPr>
          </w:p>
          <w:p w14:paraId="20E6117B"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5394EC9"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72904A36" w14:textId="77777777" w:rsidR="00047153" w:rsidRPr="00EB475E" w:rsidRDefault="00047153" w:rsidP="002367E8">
            <w:pPr>
              <w:spacing w:after="0" w:line="240" w:lineRule="auto"/>
              <w:contextualSpacing/>
              <w:rPr>
                <w:rFonts w:ascii="Tahoma" w:hAnsi="Tahoma" w:cs="Tahoma"/>
                <w:b/>
                <w:sz w:val="19"/>
                <w:szCs w:val="19"/>
              </w:rPr>
            </w:pPr>
          </w:p>
          <w:p w14:paraId="247BE79D"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0713E63"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w:t>
            </w:r>
          </w:p>
          <w:p w14:paraId="53733953"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066B0B6F" w14:textId="77777777" w:rsidR="00047153" w:rsidRPr="00EB475E" w:rsidRDefault="00047153" w:rsidP="002367E8">
            <w:pPr>
              <w:spacing w:after="0" w:line="240" w:lineRule="auto"/>
              <w:rPr>
                <w:rFonts w:ascii="Tahoma" w:hAnsi="Tahoma" w:cs="Tahoma"/>
                <w:sz w:val="19"/>
                <w:szCs w:val="19"/>
              </w:rPr>
            </w:pPr>
          </w:p>
        </w:tc>
        <w:tc>
          <w:tcPr>
            <w:tcW w:w="4905" w:type="dxa"/>
          </w:tcPr>
          <w:p w14:paraId="53A2527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1542F22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w:t>
            </w:r>
          </w:p>
          <w:p w14:paraId="4450A83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00406200910056</w:t>
            </w:r>
          </w:p>
          <w:p w14:paraId="6552555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1091820182530113</w:t>
            </w:r>
          </w:p>
          <w:p w14:paraId="229FF0A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Оптима</w:t>
            </w:r>
            <w:proofErr w:type="spellEnd"/>
            <w:r w:rsidRPr="00EB475E">
              <w:rPr>
                <w:rFonts w:ascii="Tahoma" w:hAnsi="Tahoma" w:cs="Tahoma"/>
                <w:sz w:val="19"/>
                <w:szCs w:val="19"/>
              </w:rPr>
              <w:t xml:space="preserve"> Банк"</w:t>
            </w:r>
          </w:p>
          <w:p w14:paraId="6CDEE8B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109018</w:t>
            </w:r>
          </w:p>
          <w:p w14:paraId="3E919B7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Банковские реквизиты для внесения ГОИД</w:t>
            </w:r>
          </w:p>
          <w:p w14:paraId="730674C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Айыл</w:t>
            </w:r>
            <w:proofErr w:type="spellEnd"/>
            <w:r w:rsidRPr="00EB475E">
              <w:rPr>
                <w:rFonts w:ascii="Tahoma" w:hAnsi="Tahoma" w:cs="Tahoma"/>
                <w:sz w:val="19"/>
                <w:szCs w:val="19"/>
              </w:rPr>
              <w:t xml:space="preserve"> Банк”, </w:t>
            </w:r>
          </w:p>
          <w:p w14:paraId="59B9FD5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Счет № 1350100027537623   </w:t>
            </w:r>
          </w:p>
          <w:p w14:paraId="4F3985F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135001</w:t>
            </w:r>
          </w:p>
          <w:p w14:paraId="6CD542DF" w14:textId="77777777" w:rsidR="00047153" w:rsidRPr="00EB475E" w:rsidRDefault="00047153" w:rsidP="002367E8">
            <w:pPr>
              <w:spacing w:after="0" w:line="240" w:lineRule="auto"/>
              <w:rPr>
                <w:rStyle w:val="a7"/>
                <w:rFonts w:ascii="Tahoma" w:eastAsia="SimSun" w:hAnsi="Tahoma" w:cs="Tahoma"/>
                <w:sz w:val="19"/>
                <w:szCs w:val="19"/>
              </w:rPr>
            </w:pPr>
            <w:r w:rsidRPr="00EB475E">
              <w:rPr>
                <w:rFonts w:ascii="Tahoma" w:hAnsi="Tahoma" w:cs="Tahoma"/>
                <w:sz w:val="19"/>
                <w:szCs w:val="19"/>
              </w:rPr>
              <w:t xml:space="preserve">Эл. почта: </w:t>
            </w:r>
            <w:hyperlink r:id="rId10" w:history="1">
              <w:r w:rsidRPr="00EB475E">
                <w:rPr>
                  <w:rFonts w:ascii="Tahoma" w:hAnsi="Tahoma" w:cs="Tahoma"/>
                  <w:color w:val="0000FF"/>
                  <w:sz w:val="19"/>
                  <w:szCs w:val="19"/>
                  <w:u w:val="single"/>
                </w:rPr>
                <w:t>it_purchasing@megacom.kg</w:t>
              </w:r>
            </w:hyperlink>
          </w:p>
          <w:p w14:paraId="4C7365AA" w14:textId="77777777" w:rsidR="00047153" w:rsidRPr="00EB475E" w:rsidRDefault="00047153" w:rsidP="002367E8">
            <w:pPr>
              <w:spacing w:after="0" w:line="240" w:lineRule="auto"/>
              <w:rPr>
                <w:rFonts w:ascii="Tahoma" w:hAnsi="Tahoma" w:cs="Tahoma"/>
                <w:sz w:val="19"/>
                <w:szCs w:val="19"/>
              </w:rPr>
            </w:pPr>
          </w:p>
          <w:p w14:paraId="020FFFF5"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ADAFB46" w14:textId="77777777" w:rsidR="00047153" w:rsidRPr="00EB475E" w:rsidRDefault="00047153" w:rsidP="002367E8">
            <w:pPr>
              <w:spacing w:after="0" w:line="240" w:lineRule="auto"/>
              <w:rPr>
                <w:rFonts w:ascii="Tahoma" w:hAnsi="Tahoma" w:cs="Tahoma"/>
                <w:b/>
                <w:sz w:val="19"/>
                <w:szCs w:val="19"/>
              </w:rPr>
            </w:pPr>
          </w:p>
          <w:p w14:paraId="7DE678C8" w14:textId="77777777" w:rsidR="00047153" w:rsidRPr="00EB475E" w:rsidRDefault="00047153" w:rsidP="002367E8">
            <w:pPr>
              <w:spacing w:after="0" w:line="240" w:lineRule="auto"/>
              <w:rPr>
                <w:rFonts w:ascii="Tahoma" w:hAnsi="Tahoma" w:cs="Tahoma"/>
                <w:b/>
                <w:sz w:val="19"/>
                <w:szCs w:val="19"/>
              </w:rPr>
            </w:pPr>
          </w:p>
          <w:p w14:paraId="0DB48506"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615FEE1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383E3AC1" w14:textId="77777777" w:rsidR="00047153" w:rsidRPr="00EB475E" w:rsidRDefault="00047153" w:rsidP="002367E8">
            <w:pPr>
              <w:spacing w:after="0" w:line="240" w:lineRule="auto"/>
              <w:rPr>
                <w:rFonts w:ascii="Tahoma" w:hAnsi="Tahoma" w:cs="Tahoma"/>
                <w:sz w:val="19"/>
                <w:szCs w:val="19"/>
              </w:rPr>
            </w:pPr>
          </w:p>
          <w:p w14:paraId="4660D9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p>
        </w:tc>
      </w:tr>
    </w:tbl>
    <w:p w14:paraId="50F32CD4" w14:textId="77777777" w:rsidR="00047153" w:rsidRPr="00EB475E" w:rsidRDefault="00047153" w:rsidP="00047153">
      <w:pPr>
        <w:widowControl w:val="0"/>
        <w:spacing w:after="0" w:line="240" w:lineRule="auto"/>
        <w:rPr>
          <w:rFonts w:ascii="Tahoma" w:hAnsi="Tahoma" w:cs="Tahoma"/>
          <w:b/>
          <w:noProof/>
          <w:snapToGrid w:val="0"/>
          <w:sz w:val="19"/>
          <w:szCs w:val="19"/>
        </w:rPr>
        <w:sectPr w:rsidR="00047153" w:rsidRPr="00EB475E" w:rsidSect="002367E8">
          <w:footerReference w:type="even" r:id="rId11"/>
          <w:footerReference w:type="default" r:id="rId12"/>
          <w:pgSz w:w="11906" w:h="16838"/>
          <w:pgMar w:top="567" w:right="567" w:bottom="425" w:left="1418" w:header="720" w:footer="301" w:gutter="0"/>
          <w:pgNumType w:start="1"/>
          <w:cols w:space="720"/>
          <w:docGrid w:linePitch="360"/>
        </w:sectPr>
      </w:pPr>
    </w:p>
    <w:p w14:paraId="1C0B983C"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w:t>
      </w:r>
    </w:p>
    <w:p w14:paraId="03DBF9C3"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290957A7" w14:textId="77777777" w:rsidR="00047153" w:rsidRPr="00EB475E" w:rsidRDefault="00047153" w:rsidP="00047153">
      <w:pPr>
        <w:widowControl w:val="0"/>
        <w:spacing w:after="0" w:line="360" w:lineRule="auto"/>
        <w:jc w:val="right"/>
        <w:rPr>
          <w:rFonts w:ascii="Tahoma" w:hAnsi="Tahoma" w:cs="Tahoma"/>
          <w:noProof/>
          <w:snapToGrid w:val="0"/>
          <w:sz w:val="19"/>
          <w:szCs w:val="19"/>
        </w:rPr>
      </w:pPr>
      <w:r w:rsidRPr="00EB475E">
        <w:rPr>
          <w:rFonts w:ascii="Tahoma" w:hAnsi="Tahoma" w:cs="Tahoma"/>
          <w:b/>
          <w:noProof/>
          <w:snapToGrid w:val="0"/>
          <w:sz w:val="19"/>
          <w:szCs w:val="19"/>
        </w:rPr>
        <w:t xml:space="preserve"> от «___»__________2023 года</w:t>
      </w:r>
    </w:p>
    <w:p w14:paraId="667462C7" w14:textId="77777777" w:rsidR="00047153" w:rsidRPr="00EB475E" w:rsidRDefault="00047153" w:rsidP="00047153">
      <w:pPr>
        <w:widowControl w:val="0"/>
        <w:spacing w:after="0" w:line="240" w:lineRule="auto"/>
        <w:jc w:val="both"/>
        <w:rPr>
          <w:rFonts w:ascii="Tahoma" w:hAnsi="Tahoma" w:cs="Tahoma"/>
          <w:noProof/>
          <w:snapToGrid w:val="0"/>
          <w:sz w:val="19"/>
          <w:szCs w:val="19"/>
        </w:rPr>
      </w:pPr>
    </w:p>
    <w:p w14:paraId="19FE6694" w14:textId="77777777" w:rsidR="00047153" w:rsidRPr="00EB475E" w:rsidRDefault="00047153" w:rsidP="00047153">
      <w:pPr>
        <w:widowControl w:val="0"/>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p>
    <w:p w14:paraId="4FB20006"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Спецификация</w:t>
      </w:r>
    </w:p>
    <w:p w14:paraId="7AB7D239"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p>
    <w:tbl>
      <w:tblPr>
        <w:tblW w:w="10070" w:type="dxa"/>
        <w:jc w:val="center"/>
        <w:tblLayout w:type="fixed"/>
        <w:tblLook w:val="04A0" w:firstRow="1" w:lastRow="0" w:firstColumn="1" w:lastColumn="0" w:noHBand="0" w:noVBand="1"/>
      </w:tblPr>
      <w:tblGrid>
        <w:gridCol w:w="981"/>
        <w:gridCol w:w="1559"/>
        <w:gridCol w:w="2694"/>
        <w:gridCol w:w="708"/>
        <w:gridCol w:w="1276"/>
        <w:gridCol w:w="1276"/>
        <w:gridCol w:w="1576"/>
      </w:tblGrid>
      <w:tr w:rsidR="00047153" w:rsidRPr="00EB475E" w14:paraId="67E4E3FF" w14:textId="77777777" w:rsidTr="00906762">
        <w:trPr>
          <w:trHeight w:val="903"/>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D20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854E"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E4EA"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CE3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5D86A1F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65E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974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544B4D6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7DF9F23D" w14:textId="77777777" w:rsidTr="00906762">
        <w:trPr>
          <w:trHeight w:val="147"/>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30B925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F9ADF8B" w14:textId="77777777" w:rsidTr="00906762">
        <w:trPr>
          <w:trHeight w:val="25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8CEF7CE"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059E8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D9FBB9E"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ED920A"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084400"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25A0F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29C41F4"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C153E1C" w14:textId="77777777" w:rsidTr="00906762">
        <w:trPr>
          <w:trHeight w:val="25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337EB04A"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3DDABB"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5FCF53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4587BE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9516F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9FE736"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475F3C2"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241DBF88" w14:textId="77777777" w:rsidTr="00906762">
        <w:trPr>
          <w:trHeight w:val="1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FC697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6734B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55EA17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64CFE8"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88DF4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EAAB7F"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6C1CE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6D6B2CC" w14:textId="77777777" w:rsidTr="009B2E0C">
        <w:trPr>
          <w:trHeight w:val="70"/>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44982C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29B80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2858177"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C4906B"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E518B6"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F1CEAA"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F9233B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27AFD7E" w14:textId="77777777" w:rsidTr="00906762">
        <w:trPr>
          <w:trHeight w:val="12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596025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E3BED5"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A1CD050"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706C3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F49468"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EE417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D52F482"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57BFDF7" w14:textId="77777777" w:rsidTr="00906762">
        <w:trPr>
          <w:trHeight w:val="17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35B6B38"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2D0FC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CC2F3E6"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1397A4"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D6DA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54A245"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1E1FB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EF883F4" w14:textId="77777777" w:rsidTr="00906762">
        <w:trPr>
          <w:trHeight w:val="7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0CAD59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710DBF"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C2936F3"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2DC497"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BDD8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CE438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700A64C"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D90570B" w14:textId="77777777" w:rsidTr="00906762">
        <w:trPr>
          <w:trHeight w:val="26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EEB196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39941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7F378A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682B8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BC9B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56573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05D7CFA"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F59D5AF" w14:textId="77777777" w:rsidTr="00906762">
        <w:trPr>
          <w:trHeight w:val="25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67FAC3"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0C0CC4"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65293D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FE9ABD"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83134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6B99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889F3C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F1BAFDA" w14:textId="77777777" w:rsidTr="00906762">
        <w:trPr>
          <w:trHeight w:val="14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467840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3FBD47"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24D3F5C"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847BD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8FFBFC"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C2EFAE"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C71A6E0"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A83734A" w14:textId="77777777" w:rsidTr="00906762">
        <w:trPr>
          <w:trHeight w:val="191"/>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435F4D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FDDFB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A7CA85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527C7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7E259F"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75FB50"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936E888"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BB648A5" w14:textId="77777777" w:rsidTr="00906762">
        <w:trPr>
          <w:trHeight w:val="17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FEA951A"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156701A1" w14:textId="77777777" w:rsidR="00047153" w:rsidRPr="00EB475E" w:rsidRDefault="00047153" w:rsidP="002367E8">
            <w:pPr>
              <w:pStyle w:val="af2"/>
              <w:jc w:val="center"/>
              <w:rPr>
                <w:rFonts w:ascii="Tahoma" w:hAnsi="Tahoma" w:cs="Tahoma"/>
                <w:b/>
                <w:color w:val="000000"/>
                <w:sz w:val="19"/>
                <w:szCs w:val="19"/>
              </w:rPr>
            </w:pPr>
          </w:p>
        </w:tc>
      </w:tr>
      <w:tr w:rsidR="009F0482" w:rsidRPr="00EB475E" w14:paraId="631F72E5" w14:textId="77777777" w:rsidTr="00906762">
        <w:trPr>
          <w:trHeight w:val="40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89E3FF0" w14:textId="77777777" w:rsidR="009F0482" w:rsidRPr="00EB475E" w:rsidRDefault="009F0482" w:rsidP="009F0482">
            <w:pPr>
              <w:pStyle w:val="af2"/>
              <w:rPr>
                <w:rFonts w:ascii="Tahoma" w:hAnsi="Tahoma" w:cs="Tahoma"/>
                <w:b/>
                <w:color w:val="000000"/>
                <w:sz w:val="19"/>
                <w:szCs w:val="19"/>
              </w:rPr>
            </w:pPr>
            <w:r w:rsidRPr="00EB475E">
              <w:rPr>
                <w:rFonts w:ascii="Tahoma" w:hAnsi="Tahoma" w:cs="Tahoma"/>
                <w:b/>
                <w:sz w:val="19"/>
                <w:szCs w:val="19"/>
              </w:rPr>
              <w:t xml:space="preserve">ВСЕГО: </w:t>
            </w:r>
          </w:p>
        </w:tc>
        <w:tc>
          <w:tcPr>
            <w:tcW w:w="1576" w:type="dxa"/>
            <w:tcBorders>
              <w:top w:val="single" w:sz="4" w:space="0" w:color="auto"/>
              <w:left w:val="nil"/>
              <w:bottom w:val="single" w:sz="4" w:space="0" w:color="auto"/>
              <w:right w:val="single" w:sz="4" w:space="0" w:color="auto"/>
            </w:tcBorders>
            <w:vAlign w:val="center"/>
          </w:tcPr>
          <w:p w14:paraId="0A07AA5D" w14:textId="77777777" w:rsidR="009F0482" w:rsidRPr="00EB475E" w:rsidRDefault="009F0482" w:rsidP="009F0482">
            <w:pPr>
              <w:pStyle w:val="af2"/>
              <w:rPr>
                <w:rFonts w:ascii="Tahoma" w:hAnsi="Tahoma" w:cs="Tahoma"/>
                <w:b/>
                <w:color w:val="000000"/>
                <w:sz w:val="19"/>
                <w:szCs w:val="19"/>
              </w:rPr>
            </w:pPr>
          </w:p>
        </w:tc>
      </w:tr>
    </w:tbl>
    <w:p w14:paraId="1949CD95" w14:textId="3D69CEEC" w:rsidR="00047153" w:rsidRPr="00EB475E" w:rsidRDefault="00047153" w:rsidP="00906762">
      <w:pPr>
        <w:jc w:val="both"/>
        <w:rPr>
          <w:rFonts w:ascii="Tahoma" w:hAnsi="Tahoma" w:cs="Tahoma"/>
          <w:b/>
          <w:sz w:val="19"/>
          <w:szCs w:val="19"/>
        </w:rPr>
      </w:pPr>
      <w:r w:rsidRPr="00EB475E">
        <w:rPr>
          <w:rFonts w:ascii="Tahoma" w:hAnsi="Tahoma" w:cs="Tahoma"/>
          <w:sz w:val="19"/>
          <w:szCs w:val="19"/>
        </w:rPr>
        <w:br/>
      </w:r>
      <w:r w:rsidRPr="00EB475E">
        <w:rPr>
          <w:rFonts w:ascii="Tahoma" w:hAnsi="Tahoma" w:cs="Tahoma"/>
          <w:sz w:val="19"/>
          <w:szCs w:val="19"/>
        </w:rPr>
        <w:tab/>
        <w:t xml:space="preserve">Общая стоимость составляет </w:t>
      </w:r>
      <w:r w:rsidRPr="00EB475E">
        <w:rPr>
          <w:rFonts w:ascii="Tahoma" w:hAnsi="Tahoma" w:cs="Tahoma"/>
          <w:b/>
          <w:sz w:val="19"/>
          <w:szCs w:val="19"/>
        </w:rPr>
        <w:t xml:space="preserve">_____________ (___________________) сом, </w:t>
      </w:r>
      <w:r w:rsidRPr="00EB475E">
        <w:rPr>
          <w:rFonts w:ascii="Tahoma" w:hAnsi="Tahoma" w:cs="Tahoma"/>
          <w:sz w:val="19"/>
          <w:szCs w:val="19"/>
        </w:rPr>
        <w:t>с учетом всех налогов, предусмотренных законодательством КР, из них сумма НДС-12% составляет</w:t>
      </w:r>
      <w:r w:rsidRPr="00EB475E">
        <w:rPr>
          <w:rFonts w:ascii="Tahoma" w:hAnsi="Tahoma" w:cs="Tahoma"/>
          <w:b/>
          <w:sz w:val="19"/>
          <w:szCs w:val="19"/>
        </w:rPr>
        <w:t>_____________ (_______________)</w:t>
      </w:r>
      <w:r w:rsidRPr="00EB475E">
        <w:rPr>
          <w:rStyle w:val="af7"/>
          <w:rFonts w:ascii="Tahoma" w:hAnsi="Tahoma" w:cs="Tahoma"/>
          <w:sz w:val="19"/>
          <w:szCs w:val="19"/>
        </w:rPr>
        <w:t xml:space="preserve"> </w:t>
      </w:r>
      <w:r w:rsidR="00906762">
        <w:rPr>
          <w:rFonts w:ascii="Tahoma" w:hAnsi="Tahoma" w:cs="Tahoma"/>
          <w:b/>
          <w:sz w:val="19"/>
          <w:szCs w:val="19"/>
        </w:rPr>
        <w:t>сом.</w:t>
      </w:r>
      <w:r w:rsidR="00906762">
        <w:rPr>
          <w:rFonts w:ascii="Tahoma" w:hAnsi="Tahoma" w:cs="Tahoma"/>
          <w:b/>
          <w:sz w:val="19"/>
          <w:szCs w:val="19"/>
        </w:rPr>
        <w:br/>
      </w:r>
    </w:p>
    <w:tbl>
      <w:tblPr>
        <w:tblW w:w="9923" w:type="dxa"/>
        <w:jc w:val="center"/>
        <w:tblLook w:val="04A0" w:firstRow="1" w:lastRow="0" w:firstColumn="1" w:lastColumn="0" w:noHBand="0" w:noVBand="1"/>
      </w:tblPr>
      <w:tblGrid>
        <w:gridCol w:w="4961"/>
        <w:gridCol w:w="4962"/>
      </w:tblGrid>
      <w:tr w:rsidR="00047153" w:rsidRPr="00EB475E" w14:paraId="7F077900" w14:textId="77777777" w:rsidTr="002367E8">
        <w:trPr>
          <w:trHeight w:val="397"/>
          <w:jc w:val="center"/>
        </w:trPr>
        <w:tc>
          <w:tcPr>
            <w:tcW w:w="4904" w:type="dxa"/>
            <w:vAlign w:val="center"/>
          </w:tcPr>
          <w:p w14:paraId="3F6092D0"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76ED0C8D"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65933AA2" w14:textId="77777777" w:rsidTr="002367E8">
        <w:trPr>
          <w:trHeight w:val="113"/>
          <w:jc w:val="center"/>
        </w:trPr>
        <w:tc>
          <w:tcPr>
            <w:tcW w:w="4904" w:type="dxa"/>
            <w:vAlign w:val="center"/>
          </w:tcPr>
          <w:p w14:paraId="5CB9F7E6" w14:textId="60B09B72"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w:t>
            </w:r>
            <w:r w:rsidRPr="00EB475E">
              <w:rPr>
                <w:rFonts w:ascii="Tahoma" w:hAnsi="Tahoma" w:cs="Tahoma"/>
                <w:sz w:val="19"/>
                <w:szCs w:val="19"/>
              </w:rPr>
              <w:br/>
            </w:r>
          </w:p>
        </w:tc>
        <w:tc>
          <w:tcPr>
            <w:tcW w:w="4905" w:type="dxa"/>
            <w:vAlign w:val="center"/>
          </w:tcPr>
          <w:p w14:paraId="656818FB"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5453B7AF" w14:textId="77777777" w:rsidTr="002367E8">
        <w:trPr>
          <w:jc w:val="center"/>
        </w:trPr>
        <w:tc>
          <w:tcPr>
            <w:tcW w:w="4904" w:type="dxa"/>
          </w:tcPr>
          <w:p w14:paraId="5C3D56CE" w14:textId="77777777" w:rsidR="00047153" w:rsidRPr="00EB475E" w:rsidRDefault="00047153" w:rsidP="002367E8">
            <w:pPr>
              <w:spacing w:after="0" w:line="240" w:lineRule="auto"/>
              <w:rPr>
                <w:rFonts w:ascii="Tahoma" w:hAnsi="Tahoma" w:cs="Tahoma"/>
                <w:sz w:val="19"/>
                <w:szCs w:val="19"/>
              </w:rPr>
            </w:pPr>
          </w:p>
          <w:p w14:paraId="383803A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57F06625"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C8B82C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4F25680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6915D7C5" w14:textId="77777777" w:rsidR="00047153" w:rsidRPr="00EB475E" w:rsidRDefault="00047153" w:rsidP="002367E8">
            <w:pPr>
              <w:spacing w:after="0" w:line="240" w:lineRule="auto"/>
              <w:rPr>
                <w:rFonts w:ascii="Tahoma" w:hAnsi="Tahoma" w:cs="Tahoma"/>
                <w:sz w:val="19"/>
                <w:szCs w:val="19"/>
              </w:rPr>
            </w:pPr>
          </w:p>
        </w:tc>
        <w:tc>
          <w:tcPr>
            <w:tcW w:w="4905" w:type="dxa"/>
          </w:tcPr>
          <w:p w14:paraId="060395F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t>Генеральный директор</w:t>
            </w:r>
          </w:p>
          <w:p w14:paraId="529D89DC" w14:textId="77777777" w:rsidR="00047153" w:rsidRPr="00EB475E" w:rsidRDefault="00047153" w:rsidP="002367E8">
            <w:pPr>
              <w:spacing w:after="0" w:line="240" w:lineRule="auto"/>
              <w:rPr>
                <w:rFonts w:ascii="Tahoma" w:hAnsi="Tahoma" w:cs="Tahoma"/>
                <w:b/>
                <w:sz w:val="19"/>
                <w:szCs w:val="19"/>
              </w:rPr>
            </w:pPr>
          </w:p>
          <w:p w14:paraId="00BEA84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___________________________</w:t>
            </w:r>
          </w:p>
          <w:p w14:paraId="4CBEF1EC" w14:textId="25ED9C24"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r w:rsidR="00906762">
              <w:rPr>
                <w:rFonts w:ascii="Tahoma" w:hAnsi="Tahoma" w:cs="Tahoma"/>
                <w:sz w:val="19"/>
                <w:szCs w:val="19"/>
              </w:rPr>
              <w:t xml:space="preserve">                        М.П.   </w:t>
            </w:r>
          </w:p>
        </w:tc>
      </w:tr>
    </w:tbl>
    <w:p w14:paraId="09C169BE" w14:textId="77777777" w:rsidR="00507B34" w:rsidRDefault="00507B34" w:rsidP="00906762">
      <w:pPr>
        <w:widowControl w:val="0"/>
        <w:spacing w:after="0" w:line="360" w:lineRule="auto"/>
        <w:jc w:val="right"/>
        <w:rPr>
          <w:rFonts w:ascii="Tahoma" w:hAnsi="Tahoma" w:cs="Tahoma"/>
          <w:b/>
          <w:noProof/>
          <w:snapToGrid w:val="0"/>
          <w:sz w:val="19"/>
          <w:szCs w:val="19"/>
        </w:rPr>
      </w:pPr>
    </w:p>
    <w:p w14:paraId="60DDA315" w14:textId="77777777" w:rsidR="00507B34" w:rsidRDefault="00507B34" w:rsidP="00906762">
      <w:pPr>
        <w:widowControl w:val="0"/>
        <w:spacing w:after="0" w:line="360" w:lineRule="auto"/>
        <w:jc w:val="right"/>
        <w:rPr>
          <w:rFonts w:ascii="Tahoma" w:hAnsi="Tahoma" w:cs="Tahoma"/>
          <w:b/>
          <w:noProof/>
          <w:snapToGrid w:val="0"/>
          <w:sz w:val="19"/>
          <w:szCs w:val="19"/>
        </w:rPr>
      </w:pPr>
    </w:p>
    <w:p w14:paraId="1FA542EB" w14:textId="77777777" w:rsidR="00507B34" w:rsidRDefault="00507B34" w:rsidP="00906762">
      <w:pPr>
        <w:widowControl w:val="0"/>
        <w:spacing w:after="0" w:line="360" w:lineRule="auto"/>
        <w:jc w:val="right"/>
        <w:rPr>
          <w:rFonts w:ascii="Tahoma" w:hAnsi="Tahoma" w:cs="Tahoma"/>
          <w:b/>
          <w:noProof/>
          <w:snapToGrid w:val="0"/>
          <w:sz w:val="19"/>
          <w:szCs w:val="19"/>
        </w:rPr>
      </w:pPr>
    </w:p>
    <w:p w14:paraId="3383CB35" w14:textId="77777777" w:rsidR="00507B34" w:rsidRDefault="00507B34" w:rsidP="00906762">
      <w:pPr>
        <w:widowControl w:val="0"/>
        <w:spacing w:after="0" w:line="360" w:lineRule="auto"/>
        <w:jc w:val="right"/>
        <w:rPr>
          <w:rFonts w:ascii="Tahoma" w:hAnsi="Tahoma" w:cs="Tahoma"/>
          <w:b/>
          <w:noProof/>
          <w:snapToGrid w:val="0"/>
          <w:sz w:val="19"/>
          <w:szCs w:val="19"/>
        </w:rPr>
      </w:pPr>
    </w:p>
    <w:p w14:paraId="3C0E0CE9" w14:textId="77777777" w:rsidR="00507B34" w:rsidRDefault="00507B34" w:rsidP="00906762">
      <w:pPr>
        <w:widowControl w:val="0"/>
        <w:spacing w:after="0" w:line="360" w:lineRule="auto"/>
        <w:jc w:val="right"/>
        <w:rPr>
          <w:rFonts w:ascii="Tahoma" w:hAnsi="Tahoma" w:cs="Tahoma"/>
          <w:b/>
          <w:noProof/>
          <w:snapToGrid w:val="0"/>
          <w:sz w:val="19"/>
          <w:szCs w:val="19"/>
        </w:rPr>
      </w:pPr>
    </w:p>
    <w:p w14:paraId="091C6D43" w14:textId="77777777" w:rsidR="00507B34" w:rsidRDefault="00507B34" w:rsidP="00906762">
      <w:pPr>
        <w:widowControl w:val="0"/>
        <w:spacing w:after="0" w:line="360" w:lineRule="auto"/>
        <w:jc w:val="right"/>
        <w:rPr>
          <w:rFonts w:ascii="Tahoma" w:hAnsi="Tahoma" w:cs="Tahoma"/>
          <w:b/>
          <w:noProof/>
          <w:snapToGrid w:val="0"/>
          <w:sz w:val="19"/>
          <w:szCs w:val="19"/>
        </w:rPr>
      </w:pPr>
    </w:p>
    <w:p w14:paraId="49477897" w14:textId="77777777" w:rsidR="00507B34" w:rsidRDefault="00507B34" w:rsidP="00906762">
      <w:pPr>
        <w:widowControl w:val="0"/>
        <w:spacing w:after="0" w:line="360" w:lineRule="auto"/>
        <w:jc w:val="right"/>
        <w:rPr>
          <w:rFonts w:ascii="Tahoma" w:hAnsi="Tahoma" w:cs="Tahoma"/>
          <w:b/>
          <w:noProof/>
          <w:snapToGrid w:val="0"/>
          <w:sz w:val="19"/>
          <w:szCs w:val="19"/>
        </w:rPr>
      </w:pPr>
    </w:p>
    <w:p w14:paraId="11E5C0E7" w14:textId="77777777" w:rsidR="00507B34" w:rsidRDefault="00507B34" w:rsidP="00906762">
      <w:pPr>
        <w:widowControl w:val="0"/>
        <w:spacing w:after="0" w:line="360" w:lineRule="auto"/>
        <w:jc w:val="right"/>
        <w:rPr>
          <w:rFonts w:ascii="Tahoma" w:hAnsi="Tahoma" w:cs="Tahoma"/>
          <w:b/>
          <w:noProof/>
          <w:snapToGrid w:val="0"/>
          <w:sz w:val="19"/>
          <w:szCs w:val="19"/>
        </w:rPr>
      </w:pPr>
    </w:p>
    <w:p w14:paraId="70CEBAD2" w14:textId="77777777" w:rsidR="00507B34" w:rsidRDefault="00507B34" w:rsidP="00906762">
      <w:pPr>
        <w:widowControl w:val="0"/>
        <w:spacing w:after="0" w:line="360" w:lineRule="auto"/>
        <w:jc w:val="right"/>
        <w:rPr>
          <w:rFonts w:ascii="Tahoma" w:hAnsi="Tahoma" w:cs="Tahoma"/>
          <w:b/>
          <w:noProof/>
          <w:snapToGrid w:val="0"/>
          <w:sz w:val="19"/>
          <w:szCs w:val="19"/>
        </w:rPr>
      </w:pPr>
    </w:p>
    <w:p w14:paraId="0B96D713" w14:textId="77777777" w:rsidR="00507B34" w:rsidRDefault="00507B34" w:rsidP="00906762">
      <w:pPr>
        <w:widowControl w:val="0"/>
        <w:spacing w:after="0" w:line="360" w:lineRule="auto"/>
        <w:jc w:val="right"/>
        <w:rPr>
          <w:rFonts w:ascii="Tahoma" w:hAnsi="Tahoma" w:cs="Tahoma"/>
          <w:b/>
          <w:noProof/>
          <w:snapToGrid w:val="0"/>
          <w:sz w:val="19"/>
          <w:szCs w:val="19"/>
        </w:rPr>
      </w:pPr>
    </w:p>
    <w:p w14:paraId="20568785" w14:textId="77777777" w:rsidR="00507B34" w:rsidRDefault="00507B34" w:rsidP="00906762">
      <w:pPr>
        <w:widowControl w:val="0"/>
        <w:spacing w:after="0" w:line="360" w:lineRule="auto"/>
        <w:jc w:val="right"/>
        <w:rPr>
          <w:rFonts w:ascii="Tahoma" w:hAnsi="Tahoma" w:cs="Tahoma"/>
          <w:b/>
          <w:noProof/>
          <w:snapToGrid w:val="0"/>
          <w:sz w:val="19"/>
          <w:szCs w:val="19"/>
        </w:rPr>
      </w:pPr>
    </w:p>
    <w:p w14:paraId="50CDE825" w14:textId="77777777" w:rsidR="00507B34" w:rsidRDefault="00507B34" w:rsidP="00906762">
      <w:pPr>
        <w:widowControl w:val="0"/>
        <w:spacing w:after="0" w:line="360" w:lineRule="auto"/>
        <w:jc w:val="right"/>
        <w:rPr>
          <w:rFonts w:ascii="Tahoma" w:hAnsi="Tahoma" w:cs="Tahoma"/>
          <w:b/>
          <w:noProof/>
          <w:snapToGrid w:val="0"/>
          <w:sz w:val="19"/>
          <w:szCs w:val="19"/>
        </w:rPr>
      </w:pPr>
    </w:p>
    <w:p w14:paraId="7F30EFDE" w14:textId="42EB4F98" w:rsidR="00047153" w:rsidRPr="00EB475E" w:rsidRDefault="00047153" w:rsidP="00906762">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№1.1.</w:t>
      </w:r>
    </w:p>
    <w:p w14:paraId="136F0BB7"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4F921C12" w14:textId="77777777" w:rsidR="00906762" w:rsidRDefault="00906762" w:rsidP="00906762">
      <w:pPr>
        <w:widowControl w:val="0"/>
        <w:spacing w:after="0" w:line="360" w:lineRule="auto"/>
        <w:jc w:val="right"/>
        <w:rPr>
          <w:rFonts w:ascii="Tahoma" w:hAnsi="Tahoma" w:cs="Tahoma"/>
          <w:sz w:val="19"/>
          <w:szCs w:val="19"/>
        </w:rPr>
      </w:pPr>
      <w:r>
        <w:rPr>
          <w:rFonts w:ascii="Tahoma" w:hAnsi="Tahoma" w:cs="Tahoma"/>
          <w:b/>
          <w:noProof/>
          <w:snapToGrid w:val="0"/>
          <w:sz w:val="19"/>
          <w:szCs w:val="19"/>
          <w:lang w:val="en-US"/>
        </w:rPr>
        <w:t xml:space="preserve">                       </w:t>
      </w:r>
      <w:r w:rsidR="00047153" w:rsidRPr="00EB475E">
        <w:rPr>
          <w:rFonts w:ascii="Tahoma" w:hAnsi="Tahoma" w:cs="Tahoma"/>
          <w:b/>
          <w:noProof/>
          <w:snapToGrid w:val="0"/>
          <w:sz w:val="19"/>
          <w:szCs w:val="19"/>
        </w:rPr>
        <w:t xml:space="preserve"> от «___»__________2023 года</w:t>
      </w:r>
      <w:r w:rsidR="00047153" w:rsidRPr="00EB475E">
        <w:rPr>
          <w:rFonts w:ascii="Tahoma" w:hAnsi="Tahoma" w:cs="Tahoma"/>
          <w:sz w:val="19"/>
          <w:szCs w:val="19"/>
        </w:rPr>
        <w:tab/>
      </w:r>
    </w:p>
    <w:p w14:paraId="61C4169F" w14:textId="6C27D7E3" w:rsidR="00047153" w:rsidRPr="00906762" w:rsidRDefault="00047153" w:rsidP="00906762">
      <w:pPr>
        <w:widowControl w:val="0"/>
        <w:spacing w:after="0" w:line="360" w:lineRule="auto"/>
        <w:jc w:val="right"/>
        <w:rPr>
          <w:rFonts w:ascii="Tahoma" w:hAnsi="Tahoma" w:cs="Tahoma"/>
          <w:noProof/>
          <w:snapToGrid w:val="0"/>
          <w:sz w:val="19"/>
          <w:szCs w:val="19"/>
        </w:rPr>
      </w:pPr>
      <w:r w:rsidRPr="00EB475E">
        <w:rPr>
          <w:rFonts w:ascii="Tahoma" w:hAnsi="Tahoma" w:cs="Tahoma"/>
          <w:sz w:val="19"/>
          <w:szCs w:val="19"/>
        </w:rPr>
        <w:tab/>
        <w:t xml:space="preserve">     </w:t>
      </w:r>
    </w:p>
    <w:p w14:paraId="3AA4ABE7" w14:textId="77777777" w:rsidR="00047153" w:rsidRPr="00EB475E" w:rsidRDefault="00047153" w:rsidP="00047153">
      <w:pPr>
        <w:jc w:val="center"/>
        <w:rPr>
          <w:rFonts w:ascii="Tahoma" w:hAnsi="Tahoma" w:cs="Tahoma"/>
          <w:sz w:val="19"/>
          <w:szCs w:val="19"/>
        </w:rPr>
      </w:pPr>
      <w:r w:rsidRPr="00EB475E">
        <w:rPr>
          <w:rFonts w:ascii="Tahoma" w:hAnsi="Tahoma" w:cs="Tahoma"/>
          <w:b/>
          <w:sz w:val="19"/>
          <w:szCs w:val="19"/>
        </w:rPr>
        <w:t>Комплектация заказа, перечень товаров</w:t>
      </w:r>
      <w:r w:rsidRPr="00EB475E">
        <w:rPr>
          <w:rFonts w:ascii="Tahoma" w:hAnsi="Tahoma" w:cs="Tahoma"/>
          <w:sz w:val="19"/>
          <w:szCs w:val="19"/>
        </w:rPr>
        <w:t xml:space="preserve"> </w:t>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70651769" w14:textId="77777777" w:rsidTr="002367E8">
        <w:trPr>
          <w:trHeight w:val="234"/>
        </w:trPr>
        <w:tc>
          <w:tcPr>
            <w:tcW w:w="822" w:type="dxa"/>
            <w:shd w:val="clear" w:color="auto" w:fill="auto"/>
            <w:vAlign w:val="center"/>
            <w:hideMark/>
          </w:tcPr>
          <w:p w14:paraId="5A63841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36CFA25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5694266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0C92BA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418F63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7CA9EAE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DA57AC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40E0F91E" w14:textId="77777777" w:rsidTr="002367E8">
        <w:trPr>
          <w:trHeight w:val="284"/>
        </w:trPr>
        <w:tc>
          <w:tcPr>
            <w:tcW w:w="10021" w:type="dxa"/>
            <w:gridSpan w:val="6"/>
            <w:shd w:val="clear" w:color="000000" w:fill="FFFFFF"/>
            <w:vAlign w:val="center"/>
          </w:tcPr>
          <w:p w14:paraId="71400A8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417AAD6" w14:textId="77777777" w:rsidTr="00906762">
        <w:trPr>
          <w:trHeight w:val="159"/>
        </w:trPr>
        <w:tc>
          <w:tcPr>
            <w:tcW w:w="822" w:type="dxa"/>
            <w:shd w:val="clear" w:color="000000" w:fill="FFFFFF"/>
            <w:vAlign w:val="center"/>
          </w:tcPr>
          <w:p w14:paraId="11C1DB87" w14:textId="77777777" w:rsidR="00047153" w:rsidRPr="00EB475E" w:rsidDel="00DC298B" w:rsidRDefault="00047153" w:rsidP="002367E8">
            <w:pPr>
              <w:pStyle w:val="af2"/>
              <w:jc w:val="center"/>
              <w:rPr>
                <w:rFonts w:ascii="Tahoma" w:hAnsi="Tahoma" w:cs="Tahoma"/>
                <w:b/>
                <w:color w:val="000000"/>
                <w:sz w:val="19"/>
                <w:szCs w:val="19"/>
              </w:rPr>
            </w:pPr>
            <w:r w:rsidRPr="00EB475E">
              <w:rPr>
                <w:rFonts w:ascii="Tahoma" w:hAnsi="Tahoma" w:cs="Tahoma"/>
                <w:color w:val="000000"/>
                <w:sz w:val="19"/>
                <w:szCs w:val="19"/>
              </w:rPr>
              <w:t>1.0</w:t>
            </w:r>
          </w:p>
        </w:tc>
        <w:tc>
          <w:tcPr>
            <w:tcW w:w="1635" w:type="dxa"/>
            <w:shd w:val="clear" w:color="auto" w:fill="auto"/>
            <w:vAlign w:val="center"/>
          </w:tcPr>
          <w:p w14:paraId="550F858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F82BB2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5528D99" w14:textId="77777777" w:rsidR="00047153" w:rsidRPr="00EB475E" w:rsidDel="00DC298B" w:rsidRDefault="00047153" w:rsidP="002367E8">
            <w:pPr>
              <w:pStyle w:val="af2"/>
              <w:jc w:val="center"/>
              <w:rPr>
                <w:rFonts w:ascii="Tahoma" w:hAnsi="Tahoma" w:cs="Tahoma"/>
                <w:b/>
                <w:color w:val="000000"/>
                <w:sz w:val="19"/>
                <w:szCs w:val="19"/>
                <w:lang w:val="en-US"/>
              </w:rPr>
            </w:pPr>
          </w:p>
        </w:tc>
        <w:tc>
          <w:tcPr>
            <w:tcW w:w="1417" w:type="dxa"/>
            <w:vMerge w:val="restart"/>
            <w:shd w:val="clear" w:color="auto" w:fill="auto"/>
            <w:noWrap/>
            <w:vAlign w:val="center"/>
          </w:tcPr>
          <w:p w14:paraId="2B0F1CE5" w14:textId="77777777" w:rsidR="00047153" w:rsidRPr="00EB475E" w:rsidRDefault="00047153" w:rsidP="002367E8">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7DD44F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sz w:val="19"/>
                <w:szCs w:val="19"/>
              </w:rPr>
              <w:t>дней с даты заключения Договора</w:t>
            </w:r>
          </w:p>
        </w:tc>
        <w:tc>
          <w:tcPr>
            <w:tcW w:w="1403" w:type="dxa"/>
            <w:vMerge w:val="restart"/>
            <w:shd w:val="clear" w:color="auto" w:fill="auto"/>
            <w:noWrap/>
            <w:vAlign w:val="center"/>
          </w:tcPr>
          <w:p w14:paraId="5504CC1F" w14:textId="77777777" w:rsidR="00047153" w:rsidRPr="00EB475E" w:rsidRDefault="00047153" w:rsidP="002367E8">
            <w:pPr>
              <w:pStyle w:val="af2"/>
              <w:jc w:val="center"/>
              <w:rPr>
                <w:rFonts w:ascii="Tahoma" w:hAnsi="Tahoma" w:cs="Tahoma"/>
                <w:bCs/>
                <w:sz w:val="19"/>
                <w:szCs w:val="19"/>
              </w:rPr>
            </w:pPr>
          </w:p>
        </w:tc>
      </w:tr>
      <w:tr w:rsidR="00047153" w:rsidRPr="00EB475E" w14:paraId="3298C664" w14:textId="77777777" w:rsidTr="00906762">
        <w:trPr>
          <w:trHeight w:val="70"/>
        </w:trPr>
        <w:tc>
          <w:tcPr>
            <w:tcW w:w="822" w:type="dxa"/>
            <w:shd w:val="clear" w:color="000000" w:fill="FFFFFF"/>
            <w:vAlign w:val="center"/>
          </w:tcPr>
          <w:p w14:paraId="0B01AAF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1.1</w:t>
            </w:r>
          </w:p>
        </w:tc>
        <w:tc>
          <w:tcPr>
            <w:tcW w:w="1635" w:type="dxa"/>
            <w:shd w:val="clear" w:color="auto" w:fill="auto"/>
            <w:vAlign w:val="center"/>
          </w:tcPr>
          <w:p w14:paraId="5A086353"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ED75DB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7732106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6AC866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3ADEE39" w14:textId="77777777" w:rsidR="00047153" w:rsidRPr="00EB475E" w:rsidRDefault="00047153" w:rsidP="002367E8">
            <w:pPr>
              <w:pStyle w:val="af2"/>
              <w:jc w:val="center"/>
              <w:rPr>
                <w:rFonts w:ascii="Tahoma" w:hAnsi="Tahoma" w:cs="Tahoma"/>
                <w:b/>
                <w:sz w:val="19"/>
                <w:szCs w:val="19"/>
              </w:rPr>
            </w:pPr>
          </w:p>
        </w:tc>
      </w:tr>
      <w:tr w:rsidR="00047153" w:rsidRPr="00EB475E" w14:paraId="5AFF6E81" w14:textId="77777777" w:rsidTr="00906762">
        <w:trPr>
          <w:trHeight w:val="95"/>
        </w:trPr>
        <w:tc>
          <w:tcPr>
            <w:tcW w:w="822" w:type="dxa"/>
            <w:shd w:val="clear" w:color="000000" w:fill="FFFFFF"/>
            <w:vAlign w:val="center"/>
          </w:tcPr>
          <w:p w14:paraId="29FFC15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w:t>
            </w:r>
          </w:p>
        </w:tc>
        <w:tc>
          <w:tcPr>
            <w:tcW w:w="1635" w:type="dxa"/>
            <w:shd w:val="clear" w:color="auto" w:fill="auto"/>
            <w:vAlign w:val="center"/>
          </w:tcPr>
          <w:p w14:paraId="53A83C3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81A99C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F8AC0B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10CAE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445F61D" w14:textId="77777777" w:rsidR="00047153" w:rsidRPr="00EB475E" w:rsidRDefault="00047153" w:rsidP="002367E8">
            <w:pPr>
              <w:pStyle w:val="af2"/>
              <w:jc w:val="center"/>
              <w:rPr>
                <w:rFonts w:ascii="Tahoma" w:hAnsi="Tahoma" w:cs="Tahoma"/>
                <w:b/>
                <w:sz w:val="19"/>
                <w:szCs w:val="19"/>
              </w:rPr>
            </w:pPr>
          </w:p>
        </w:tc>
      </w:tr>
      <w:tr w:rsidR="00047153" w:rsidRPr="00EB475E" w14:paraId="250DBE15" w14:textId="77777777" w:rsidTr="00906762">
        <w:trPr>
          <w:trHeight w:val="141"/>
        </w:trPr>
        <w:tc>
          <w:tcPr>
            <w:tcW w:w="822" w:type="dxa"/>
            <w:shd w:val="clear" w:color="000000" w:fill="FFFFFF"/>
            <w:vAlign w:val="center"/>
          </w:tcPr>
          <w:p w14:paraId="143F3F0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1.2.1</w:t>
            </w:r>
          </w:p>
        </w:tc>
        <w:tc>
          <w:tcPr>
            <w:tcW w:w="1635" w:type="dxa"/>
            <w:shd w:val="clear" w:color="auto" w:fill="auto"/>
            <w:vAlign w:val="center"/>
          </w:tcPr>
          <w:p w14:paraId="5960D1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25871D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6138A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6ACFC3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555BBAD" w14:textId="77777777" w:rsidR="00047153" w:rsidRPr="00EB475E" w:rsidRDefault="00047153" w:rsidP="002367E8">
            <w:pPr>
              <w:pStyle w:val="af2"/>
              <w:jc w:val="center"/>
              <w:rPr>
                <w:rFonts w:ascii="Tahoma" w:hAnsi="Tahoma" w:cs="Tahoma"/>
                <w:b/>
                <w:sz w:val="19"/>
                <w:szCs w:val="19"/>
              </w:rPr>
            </w:pPr>
          </w:p>
        </w:tc>
      </w:tr>
      <w:tr w:rsidR="00047153" w:rsidRPr="00EB475E" w14:paraId="7DFD0C3A" w14:textId="77777777" w:rsidTr="00906762">
        <w:trPr>
          <w:trHeight w:val="70"/>
        </w:trPr>
        <w:tc>
          <w:tcPr>
            <w:tcW w:w="822" w:type="dxa"/>
            <w:shd w:val="clear" w:color="000000" w:fill="FFFFFF"/>
            <w:vAlign w:val="center"/>
          </w:tcPr>
          <w:p w14:paraId="1B41E42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1.2.2</w:t>
            </w:r>
          </w:p>
        </w:tc>
        <w:tc>
          <w:tcPr>
            <w:tcW w:w="1635" w:type="dxa"/>
            <w:shd w:val="clear" w:color="auto" w:fill="auto"/>
            <w:vAlign w:val="center"/>
          </w:tcPr>
          <w:p w14:paraId="49D977D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36D65EC0"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8FDAC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6D7AE77"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B4CD7BB" w14:textId="77777777" w:rsidR="00047153" w:rsidRPr="00EB475E" w:rsidRDefault="00047153" w:rsidP="002367E8">
            <w:pPr>
              <w:pStyle w:val="af2"/>
              <w:jc w:val="center"/>
              <w:rPr>
                <w:rFonts w:ascii="Tahoma" w:hAnsi="Tahoma" w:cs="Tahoma"/>
                <w:b/>
                <w:sz w:val="19"/>
                <w:szCs w:val="19"/>
              </w:rPr>
            </w:pPr>
          </w:p>
        </w:tc>
      </w:tr>
      <w:tr w:rsidR="00047153" w:rsidRPr="00EB475E" w14:paraId="7A5F5701" w14:textId="77777777" w:rsidTr="00906762">
        <w:trPr>
          <w:trHeight w:val="91"/>
        </w:trPr>
        <w:tc>
          <w:tcPr>
            <w:tcW w:w="822" w:type="dxa"/>
            <w:shd w:val="clear" w:color="000000" w:fill="FFFFFF"/>
            <w:vAlign w:val="center"/>
          </w:tcPr>
          <w:p w14:paraId="6FCB11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1.2.3</w:t>
            </w:r>
          </w:p>
        </w:tc>
        <w:tc>
          <w:tcPr>
            <w:tcW w:w="1635" w:type="dxa"/>
            <w:shd w:val="clear" w:color="auto" w:fill="auto"/>
            <w:vAlign w:val="center"/>
          </w:tcPr>
          <w:p w14:paraId="5C6A00E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9B2B0A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30031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7F3259A"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5F67125" w14:textId="77777777" w:rsidR="00047153" w:rsidRPr="00EB475E" w:rsidRDefault="00047153" w:rsidP="002367E8">
            <w:pPr>
              <w:pStyle w:val="af2"/>
              <w:jc w:val="center"/>
              <w:rPr>
                <w:rFonts w:ascii="Tahoma" w:hAnsi="Tahoma" w:cs="Tahoma"/>
                <w:b/>
                <w:sz w:val="19"/>
                <w:szCs w:val="19"/>
              </w:rPr>
            </w:pPr>
          </w:p>
        </w:tc>
      </w:tr>
      <w:tr w:rsidR="00047153" w:rsidRPr="00EB475E" w14:paraId="5A8B6B1D" w14:textId="77777777" w:rsidTr="00906762">
        <w:trPr>
          <w:trHeight w:val="137"/>
        </w:trPr>
        <w:tc>
          <w:tcPr>
            <w:tcW w:w="822" w:type="dxa"/>
            <w:shd w:val="clear" w:color="000000" w:fill="FFFFFF"/>
            <w:vAlign w:val="center"/>
          </w:tcPr>
          <w:p w14:paraId="3699B4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1.2.4</w:t>
            </w:r>
          </w:p>
        </w:tc>
        <w:tc>
          <w:tcPr>
            <w:tcW w:w="1635" w:type="dxa"/>
            <w:shd w:val="clear" w:color="auto" w:fill="auto"/>
            <w:vAlign w:val="center"/>
          </w:tcPr>
          <w:p w14:paraId="41BDDF5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C2E6C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C162CF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9C7201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72827CA" w14:textId="77777777" w:rsidR="00047153" w:rsidRPr="00EB475E" w:rsidRDefault="00047153" w:rsidP="002367E8">
            <w:pPr>
              <w:pStyle w:val="af2"/>
              <w:jc w:val="center"/>
              <w:rPr>
                <w:rFonts w:ascii="Tahoma" w:hAnsi="Tahoma" w:cs="Tahoma"/>
                <w:b/>
                <w:sz w:val="19"/>
                <w:szCs w:val="19"/>
              </w:rPr>
            </w:pPr>
          </w:p>
        </w:tc>
      </w:tr>
      <w:tr w:rsidR="00047153" w:rsidRPr="00EB475E" w14:paraId="2ECFE4A2" w14:textId="77777777" w:rsidTr="00906762">
        <w:trPr>
          <w:trHeight w:val="183"/>
        </w:trPr>
        <w:tc>
          <w:tcPr>
            <w:tcW w:w="822" w:type="dxa"/>
            <w:shd w:val="clear" w:color="000000" w:fill="FFFFFF"/>
            <w:vAlign w:val="center"/>
          </w:tcPr>
          <w:p w14:paraId="319925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1.2.5</w:t>
            </w:r>
          </w:p>
        </w:tc>
        <w:tc>
          <w:tcPr>
            <w:tcW w:w="1635" w:type="dxa"/>
            <w:shd w:val="clear" w:color="auto" w:fill="auto"/>
            <w:vAlign w:val="center"/>
          </w:tcPr>
          <w:p w14:paraId="5B4A3E5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A47938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6F2C9A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B2DF271"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CBAA16E" w14:textId="77777777" w:rsidR="00047153" w:rsidRPr="00EB475E" w:rsidRDefault="00047153" w:rsidP="002367E8">
            <w:pPr>
              <w:pStyle w:val="af2"/>
              <w:jc w:val="center"/>
              <w:rPr>
                <w:rFonts w:ascii="Tahoma" w:hAnsi="Tahoma" w:cs="Tahoma"/>
                <w:b/>
                <w:sz w:val="19"/>
                <w:szCs w:val="19"/>
              </w:rPr>
            </w:pPr>
          </w:p>
        </w:tc>
      </w:tr>
      <w:tr w:rsidR="00047153" w:rsidRPr="00EB475E" w14:paraId="5DBD564A" w14:textId="77777777" w:rsidTr="00906762">
        <w:trPr>
          <w:trHeight w:val="215"/>
        </w:trPr>
        <w:tc>
          <w:tcPr>
            <w:tcW w:w="822" w:type="dxa"/>
            <w:shd w:val="clear" w:color="000000" w:fill="FFFFFF"/>
            <w:vAlign w:val="center"/>
          </w:tcPr>
          <w:p w14:paraId="7882F55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1.2.6</w:t>
            </w:r>
          </w:p>
        </w:tc>
        <w:tc>
          <w:tcPr>
            <w:tcW w:w="1635" w:type="dxa"/>
            <w:shd w:val="clear" w:color="auto" w:fill="auto"/>
            <w:vAlign w:val="center"/>
          </w:tcPr>
          <w:p w14:paraId="530BDAC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8D611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77AFCC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643F4669"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A7D233A" w14:textId="77777777" w:rsidR="00047153" w:rsidRPr="00EB475E" w:rsidRDefault="00047153" w:rsidP="002367E8">
            <w:pPr>
              <w:pStyle w:val="af2"/>
              <w:jc w:val="center"/>
              <w:rPr>
                <w:rFonts w:ascii="Tahoma" w:hAnsi="Tahoma" w:cs="Tahoma"/>
                <w:b/>
                <w:sz w:val="19"/>
                <w:szCs w:val="19"/>
              </w:rPr>
            </w:pPr>
          </w:p>
        </w:tc>
      </w:tr>
      <w:tr w:rsidR="00047153" w:rsidRPr="00EB475E" w14:paraId="77F5379A" w14:textId="77777777" w:rsidTr="00906762">
        <w:trPr>
          <w:trHeight w:val="261"/>
        </w:trPr>
        <w:tc>
          <w:tcPr>
            <w:tcW w:w="822" w:type="dxa"/>
            <w:shd w:val="clear" w:color="000000" w:fill="FFFFFF"/>
            <w:vAlign w:val="center"/>
          </w:tcPr>
          <w:p w14:paraId="43A4362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1.2.7</w:t>
            </w:r>
          </w:p>
        </w:tc>
        <w:tc>
          <w:tcPr>
            <w:tcW w:w="1635" w:type="dxa"/>
            <w:shd w:val="clear" w:color="auto" w:fill="auto"/>
            <w:vAlign w:val="center"/>
          </w:tcPr>
          <w:p w14:paraId="0DBDD41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67DC4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1E0B1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3FE2C44"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8F4F203" w14:textId="77777777" w:rsidR="00047153" w:rsidRPr="00EB475E" w:rsidRDefault="00047153" w:rsidP="002367E8">
            <w:pPr>
              <w:pStyle w:val="af2"/>
              <w:jc w:val="center"/>
              <w:rPr>
                <w:rFonts w:ascii="Tahoma" w:hAnsi="Tahoma" w:cs="Tahoma"/>
                <w:b/>
                <w:sz w:val="19"/>
                <w:szCs w:val="19"/>
              </w:rPr>
            </w:pPr>
          </w:p>
        </w:tc>
      </w:tr>
      <w:tr w:rsidR="00047153" w:rsidRPr="00EB475E" w14:paraId="5DF47824" w14:textId="77777777" w:rsidTr="00906762">
        <w:trPr>
          <w:trHeight w:val="137"/>
        </w:trPr>
        <w:tc>
          <w:tcPr>
            <w:tcW w:w="822" w:type="dxa"/>
            <w:shd w:val="clear" w:color="000000" w:fill="FFFFFF"/>
            <w:vAlign w:val="center"/>
          </w:tcPr>
          <w:p w14:paraId="1562F8F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1.2.8</w:t>
            </w:r>
          </w:p>
        </w:tc>
        <w:tc>
          <w:tcPr>
            <w:tcW w:w="1635" w:type="dxa"/>
            <w:shd w:val="clear" w:color="auto" w:fill="auto"/>
            <w:vAlign w:val="center"/>
          </w:tcPr>
          <w:p w14:paraId="10F61CD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BCEFF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4DE53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25F41B3"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B685E40" w14:textId="77777777" w:rsidR="00047153" w:rsidRPr="00EB475E" w:rsidRDefault="00047153" w:rsidP="002367E8">
            <w:pPr>
              <w:pStyle w:val="af2"/>
              <w:jc w:val="center"/>
              <w:rPr>
                <w:rFonts w:ascii="Tahoma" w:hAnsi="Tahoma" w:cs="Tahoma"/>
                <w:b/>
                <w:sz w:val="19"/>
                <w:szCs w:val="19"/>
              </w:rPr>
            </w:pPr>
          </w:p>
        </w:tc>
      </w:tr>
      <w:tr w:rsidR="00047153" w:rsidRPr="00EB475E" w14:paraId="2F230241" w14:textId="77777777" w:rsidTr="00906762">
        <w:trPr>
          <w:trHeight w:val="183"/>
        </w:trPr>
        <w:tc>
          <w:tcPr>
            <w:tcW w:w="822" w:type="dxa"/>
            <w:shd w:val="clear" w:color="000000" w:fill="FFFFFF"/>
            <w:vAlign w:val="center"/>
          </w:tcPr>
          <w:p w14:paraId="06B1F47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1.2.9</w:t>
            </w:r>
          </w:p>
        </w:tc>
        <w:tc>
          <w:tcPr>
            <w:tcW w:w="1635" w:type="dxa"/>
            <w:shd w:val="clear" w:color="auto" w:fill="auto"/>
            <w:vAlign w:val="center"/>
          </w:tcPr>
          <w:p w14:paraId="73FB541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BD5C34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2B2762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36BA8C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437E397" w14:textId="77777777" w:rsidR="00047153" w:rsidRPr="00EB475E" w:rsidRDefault="00047153" w:rsidP="002367E8">
            <w:pPr>
              <w:pStyle w:val="af2"/>
              <w:jc w:val="center"/>
              <w:rPr>
                <w:rFonts w:ascii="Tahoma" w:hAnsi="Tahoma" w:cs="Tahoma"/>
                <w:b/>
                <w:sz w:val="19"/>
                <w:szCs w:val="19"/>
              </w:rPr>
            </w:pPr>
          </w:p>
        </w:tc>
      </w:tr>
      <w:tr w:rsidR="00047153" w:rsidRPr="00EB475E" w14:paraId="11BAB98A" w14:textId="77777777" w:rsidTr="00906762">
        <w:trPr>
          <w:trHeight w:val="87"/>
        </w:trPr>
        <w:tc>
          <w:tcPr>
            <w:tcW w:w="822" w:type="dxa"/>
            <w:shd w:val="clear" w:color="000000" w:fill="FFFFFF"/>
            <w:vAlign w:val="center"/>
          </w:tcPr>
          <w:p w14:paraId="6D1A4EC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2.0</w:t>
            </w:r>
          </w:p>
        </w:tc>
        <w:tc>
          <w:tcPr>
            <w:tcW w:w="1635" w:type="dxa"/>
            <w:shd w:val="clear" w:color="auto" w:fill="auto"/>
            <w:vAlign w:val="center"/>
          </w:tcPr>
          <w:p w14:paraId="254C257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46410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339EB4F"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005050D"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5B9F84E9" w14:textId="77777777" w:rsidR="00047153" w:rsidRPr="00EB475E" w:rsidRDefault="00047153" w:rsidP="002367E8">
            <w:pPr>
              <w:pStyle w:val="af2"/>
              <w:jc w:val="center"/>
              <w:rPr>
                <w:rFonts w:ascii="Tahoma" w:hAnsi="Tahoma" w:cs="Tahoma"/>
                <w:bCs/>
                <w:sz w:val="19"/>
                <w:szCs w:val="19"/>
              </w:rPr>
            </w:pPr>
          </w:p>
        </w:tc>
      </w:tr>
      <w:tr w:rsidR="00047153" w:rsidRPr="00EB475E" w14:paraId="1409E514" w14:textId="77777777" w:rsidTr="00906762">
        <w:trPr>
          <w:trHeight w:val="120"/>
        </w:trPr>
        <w:tc>
          <w:tcPr>
            <w:tcW w:w="822" w:type="dxa"/>
            <w:shd w:val="clear" w:color="000000" w:fill="FFFFFF"/>
            <w:vAlign w:val="center"/>
          </w:tcPr>
          <w:p w14:paraId="436C8AC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2.1</w:t>
            </w:r>
          </w:p>
        </w:tc>
        <w:tc>
          <w:tcPr>
            <w:tcW w:w="1635" w:type="dxa"/>
            <w:shd w:val="clear" w:color="auto" w:fill="auto"/>
            <w:vAlign w:val="center"/>
          </w:tcPr>
          <w:p w14:paraId="361484C7"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369EA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6708C9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6CF1BC2"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5268A835" w14:textId="77777777" w:rsidR="00047153" w:rsidRPr="00EB475E" w:rsidRDefault="00047153" w:rsidP="002367E8">
            <w:pPr>
              <w:pStyle w:val="af2"/>
              <w:jc w:val="center"/>
              <w:rPr>
                <w:rFonts w:ascii="Tahoma" w:hAnsi="Tahoma" w:cs="Tahoma"/>
                <w:b/>
                <w:sz w:val="19"/>
                <w:szCs w:val="19"/>
              </w:rPr>
            </w:pPr>
          </w:p>
        </w:tc>
      </w:tr>
      <w:tr w:rsidR="00047153" w:rsidRPr="00EB475E" w14:paraId="499503EB" w14:textId="77777777" w:rsidTr="00906762">
        <w:trPr>
          <w:trHeight w:val="307"/>
        </w:trPr>
        <w:tc>
          <w:tcPr>
            <w:tcW w:w="822" w:type="dxa"/>
            <w:shd w:val="clear" w:color="000000" w:fill="FFFFFF"/>
            <w:vAlign w:val="center"/>
          </w:tcPr>
          <w:p w14:paraId="5AA5F25A"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2.2</w:t>
            </w:r>
          </w:p>
        </w:tc>
        <w:tc>
          <w:tcPr>
            <w:tcW w:w="1635" w:type="dxa"/>
            <w:shd w:val="clear" w:color="auto" w:fill="auto"/>
            <w:vAlign w:val="center"/>
          </w:tcPr>
          <w:p w14:paraId="2B4F487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B9C4BB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61235D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3A8BBC6"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B384AA9" w14:textId="77777777" w:rsidR="00047153" w:rsidRPr="00EB475E" w:rsidRDefault="00047153" w:rsidP="002367E8">
            <w:pPr>
              <w:pStyle w:val="af2"/>
              <w:jc w:val="center"/>
              <w:rPr>
                <w:rFonts w:ascii="Tahoma" w:hAnsi="Tahoma" w:cs="Tahoma"/>
                <w:b/>
                <w:sz w:val="19"/>
                <w:szCs w:val="19"/>
              </w:rPr>
            </w:pPr>
          </w:p>
        </w:tc>
      </w:tr>
      <w:tr w:rsidR="00047153" w:rsidRPr="00EB475E" w14:paraId="63E0A0AD" w14:textId="77777777" w:rsidTr="00906762">
        <w:trPr>
          <w:trHeight w:val="140"/>
        </w:trPr>
        <w:tc>
          <w:tcPr>
            <w:tcW w:w="822" w:type="dxa"/>
            <w:shd w:val="clear" w:color="000000" w:fill="FFFFFF"/>
            <w:vAlign w:val="center"/>
          </w:tcPr>
          <w:p w14:paraId="74C435FE"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3.0</w:t>
            </w:r>
          </w:p>
        </w:tc>
        <w:tc>
          <w:tcPr>
            <w:tcW w:w="1635" w:type="dxa"/>
            <w:shd w:val="clear" w:color="auto" w:fill="auto"/>
            <w:vAlign w:val="center"/>
          </w:tcPr>
          <w:p w14:paraId="2658597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66E19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8CD99B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28E7C76"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1F498E31" w14:textId="77777777" w:rsidR="00047153" w:rsidRPr="00EB475E" w:rsidRDefault="00047153" w:rsidP="002367E8">
            <w:pPr>
              <w:pStyle w:val="af2"/>
              <w:jc w:val="center"/>
              <w:rPr>
                <w:rFonts w:ascii="Tahoma" w:hAnsi="Tahoma" w:cs="Tahoma"/>
                <w:bCs/>
                <w:sz w:val="19"/>
                <w:szCs w:val="19"/>
              </w:rPr>
            </w:pPr>
          </w:p>
        </w:tc>
      </w:tr>
      <w:tr w:rsidR="00047153" w:rsidRPr="00EB475E" w14:paraId="756B53BC" w14:textId="77777777" w:rsidTr="00906762">
        <w:trPr>
          <w:trHeight w:val="70"/>
        </w:trPr>
        <w:tc>
          <w:tcPr>
            <w:tcW w:w="822" w:type="dxa"/>
            <w:shd w:val="clear" w:color="000000" w:fill="FFFFFF"/>
            <w:vAlign w:val="center"/>
          </w:tcPr>
          <w:p w14:paraId="3B80F380"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3.1</w:t>
            </w:r>
          </w:p>
        </w:tc>
        <w:tc>
          <w:tcPr>
            <w:tcW w:w="1635" w:type="dxa"/>
            <w:shd w:val="clear" w:color="auto" w:fill="auto"/>
            <w:vAlign w:val="center"/>
          </w:tcPr>
          <w:p w14:paraId="5D0A497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EB2585D"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AF4CF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CD1508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50C56D0" w14:textId="77777777" w:rsidR="00047153" w:rsidRPr="00EB475E" w:rsidRDefault="00047153" w:rsidP="002367E8">
            <w:pPr>
              <w:pStyle w:val="af2"/>
              <w:jc w:val="center"/>
              <w:rPr>
                <w:rFonts w:ascii="Tahoma" w:hAnsi="Tahoma" w:cs="Tahoma"/>
                <w:b/>
                <w:sz w:val="19"/>
                <w:szCs w:val="19"/>
              </w:rPr>
            </w:pPr>
          </w:p>
        </w:tc>
      </w:tr>
      <w:tr w:rsidR="00047153" w:rsidRPr="00EB475E" w14:paraId="76DDC239" w14:textId="77777777" w:rsidTr="00906762">
        <w:trPr>
          <w:trHeight w:val="77"/>
        </w:trPr>
        <w:tc>
          <w:tcPr>
            <w:tcW w:w="822" w:type="dxa"/>
            <w:shd w:val="clear" w:color="000000" w:fill="FFFFFF"/>
            <w:vAlign w:val="center"/>
          </w:tcPr>
          <w:p w14:paraId="31783BF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3.2</w:t>
            </w:r>
          </w:p>
        </w:tc>
        <w:tc>
          <w:tcPr>
            <w:tcW w:w="1635" w:type="dxa"/>
            <w:shd w:val="clear" w:color="auto" w:fill="auto"/>
            <w:vAlign w:val="center"/>
          </w:tcPr>
          <w:p w14:paraId="6CA18FD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D189A9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3EEE75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F2D2088"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1460941" w14:textId="77777777" w:rsidR="00047153" w:rsidRPr="00EB475E" w:rsidRDefault="00047153" w:rsidP="002367E8">
            <w:pPr>
              <w:pStyle w:val="af2"/>
              <w:jc w:val="center"/>
              <w:rPr>
                <w:rFonts w:ascii="Tahoma" w:hAnsi="Tahoma" w:cs="Tahoma"/>
                <w:b/>
                <w:sz w:val="19"/>
                <w:szCs w:val="19"/>
              </w:rPr>
            </w:pPr>
          </w:p>
        </w:tc>
      </w:tr>
      <w:tr w:rsidR="00047153" w:rsidRPr="00EB475E" w14:paraId="4D40E36D" w14:textId="77777777" w:rsidTr="00906762">
        <w:trPr>
          <w:trHeight w:val="70"/>
        </w:trPr>
        <w:tc>
          <w:tcPr>
            <w:tcW w:w="822" w:type="dxa"/>
            <w:shd w:val="clear" w:color="000000" w:fill="FFFFFF"/>
            <w:vAlign w:val="center"/>
          </w:tcPr>
          <w:p w14:paraId="34710D14"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3.3</w:t>
            </w:r>
          </w:p>
        </w:tc>
        <w:tc>
          <w:tcPr>
            <w:tcW w:w="1635" w:type="dxa"/>
            <w:shd w:val="clear" w:color="auto" w:fill="auto"/>
            <w:vAlign w:val="center"/>
          </w:tcPr>
          <w:p w14:paraId="700F8DC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FBE2EF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E1D356A"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197025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942A857" w14:textId="77777777" w:rsidR="00047153" w:rsidRPr="00EB475E" w:rsidRDefault="00047153" w:rsidP="002367E8">
            <w:pPr>
              <w:pStyle w:val="af2"/>
              <w:jc w:val="center"/>
              <w:rPr>
                <w:rFonts w:ascii="Tahoma" w:hAnsi="Tahoma" w:cs="Tahoma"/>
                <w:b/>
                <w:sz w:val="19"/>
                <w:szCs w:val="19"/>
              </w:rPr>
            </w:pPr>
          </w:p>
        </w:tc>
      </w:tr>
      <w:tr w:rsidR="00047153" w:rsidRPr="00EB475E" w14:paraId="545E64FC" w14:textId="77777777" w:rsidTr="00906762">
        <w:trPr>
          <w:trHeight w:val="169"/>
        </w:trPr>
        <w:tc>
          <w:tcPr>
            <w:tcW w:w="822" w:type="dxa"/>
            <w:shd w:val="clear" w:color="000000" w:fill="FFFFFF"/>
            <w:vAlign w:val="center"/>
          </w:tcPr>
          <w:p w14:paraId="4D61B3EC"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3.4</w:t>
            </w:r>
          </w:p>
        </w:tc>
        <w:tc>
          <w:tcPr>
            <w:tcW w:w="1635" w:type="dxa"/>
            <w:shd w:val="clear" w:color="auto" w:fill="auto"/>
            <w:vAlign w:val="center"/>
          </w:tcPr>
          <w:p w14:paraId="3840511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6735F2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31560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61BAE8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F0455DA" w14:textId="77777777" w:rsidR="00047153" w:rsidRPr="00EB475E" w:rsidRDefault="00047153" w:rsidP="002367E8">
            <w:pPr>
              <w:pStyle w:val="af2"/>
              <w:jc w:val="center"/>
              <w:rPr>
                <w:rFonts w:ascii="Tahoma" w:hAnsi="Tahoma" w:cs="Tahoma"/>
                <w:b/>
                <w:sz w:val="19"/>
                <w:szCs w:val="19"/>
              </w:rPr>
            </w:pPr>
          </w:p>
        </w:tc>
      </w:tr>
      <w:tr w:rsidR="00047153" w:rsidRPr="00EB475E" w14:paraId="41CFDE4C" w14:textId="77777777" w:rsidTr="00906762">
        <w:trPr>
          <w:trHeight w:val="215"/>
        </w:trPr>
        <w:tc>
          <w:tcPr>
            <w:tcW w:w="822" w:type="dxa"/>
            <w:shd w:val="clear" w:color="000000" w:fill="FFFFFF"/>
            <w:vAlign w:val="center"/>
          </w:tcPr>
          <w:p w14:paraId="4454FAC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3.5</w:t>
            </w:r>
          </w:p>
        </w:tc>
        <w:tc>
          <w:tcPr>
            <w:tcW w:w="1635" w:type="dxa"/>
            <w:shd w:val="clear" w:color="auto" w:fill="auto"/>
            <w:vAlign w:val="center"/>
          </w:tcPr>
          <w:p w14:paraId="0B24847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2FADE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D4773E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355EA5"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F7CCCF7" w14:textId="77777777" w:rsidR="00047153" w:rsidRPr="00EB475E" w:rsidRDefault="00047153" w:rsidP="002367E8">
            <w:pPr>
              <w:pStyle w:val="af2"/>
              <w:jc w:val="center"/>
              <w:rPr>
                <w:rFonts w:ascii="Tahoma" w:hAnsi="Tahoma" w:cs="Tahoma"/>
                <w:b/>
                <w:sz w:val="19"/>
                <w:szCs w:val="19"/>
              </w:rPr>
            </w:pPr>
          </w:p>
        </w:tc>
      </w:tr>
      <w:tr w:rsidR="00047153" w:rsidRPr="00EB475E" w14:paraId="4D003E43" w14:textId="77777777" w:rsidTr="00906762">
        <w:trPr>
          <w:trHeight w:val="70"/>
        </w:trPr>
        <w:tc>
          <w:tcPr>
            <w:tcW w:w="822" w:type="dxa"/>
            <w:shd w:val="clear" w:color="000000" w:fill="FFFFFF"/>
            <w:vAlign w:val="center"/>
          </w:tcPr>
          <w:p w14:paraId="5E8FD6C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3.6</w:t>
            </w:r>
          </w:p>
        </w:tc>
        <w:tc>
          <w:tcPr>
            <w:tcW w:w="1635" w:type="dxa"/>
            <w:shd w:val="clear" w:color="auto" w:fill="auto"/>
            <w:vAlign w:val="center"/>
          </w:tcPr>
          <w:p w14:paraId="4F2FBA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0B21A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716929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802174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344AF28" w14:textId="77777777" w:rsidR="00047153" w:rsidRPr="00EB475E" w:rsidRDefault="00047153" w:rsidP="002367E8">
            <w:pPr>
              <w:pStyle w:val="af2"/>
              <w:jc w:val="center"/>
              <w:rPr>
                <w:rFonts w:ascii="Tahoma" w:hAnsi="Tahoma" w:cs="Tahoma"/>
                <w:b/>
                <w:sz w:val="19"/>
                <w:szCs w:val="19"/>
              </w:rPr>
            </w:pPr>
          </w:p>
        </w:tc>
      </w:tr>
    </w:tbl>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6AB5B0B9" w14:textId="77777777" w:rsidTr="002367E8">
        <w:tc>
          <w:tcPr>
            <w:tcW w:w="5018" w:type="dxa"/>
            <w:vAlign w:val="center"/>
          </w:tcPr>
          <w:p w14:paraId="2C584CA1" w14:textId="5859454C" w:rsidR="00906762" w:rsidRDefault="00906762" w:rsidP="00906762">
            <w:pPr>
              <w:rPr>
                <w:rFonts w:ascii="Tahoma" w:hAnsi="Tahoma" w:cs="Tahoma"/>
                <w:b/>
                <w:sz w:val="19"/>
                <w:szCs w:val="19"/>
              </w:rPr>
            </w:pPr>
            <w:bookmarkStart w:id="2" w:name="_Hlk73976040"/>
          </w:p>
          <w:p w14:paraId="73C44E98" w14:textId="09AE3C41" w:rsidR="00507B34" w:rsidRDefault="00507B34" w:rsidP="00906762">
            <w:pPr>
              <w:rPr>
                <w:rFonts w:ascii="Tahoma" w:hAnsi="Tahoma" w:cs="Tahoma"/>
                <w:b/>
                <w:sz w:val="19"/>
                <w:szCs w:val="19"/>
              </w:rPr>
            </w:pPr>
          </w:p>
          <w:p w14:paraId="7C4A4E52" w14:textId="77777777" w:rsidR="00507B34" w:rsidRDefault="00507B34" w:rsidP="00906762">
            <w:pPr>
              <w:rPr>
                <w:rFonts w:ascii="Tahoma" w:hAnsi="Tahoma" w:cs="Tahoma"/>
                <w:b/>
                <w:sz w:val="19"/>
                <w:szCs w:val="19"/>
              </w:rPr>
            </w:pPr>
          </w:p>
          <w:p w14:paraId="5B8C769A" w14:textId="2CF41F0F" w:rsidR="00047153" w:rsidRPr="00EB475E" w:rsidRDefault="00047153" w:rsidP="00906762">
            <w:pPr>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55A4A1C9" w14:textId="77777777" w:rsidR="00507B34" w:rsidRDefault="00507B34" w:rsidP="00906762">
            <w:pPr>
              <w:rPr>
                <w:rFonts w:ascii="Tahoma" w:hAnsi="Tahoma" w:cs="Tahoma"/>
                <w:b/>
                <w:noProof/>
                <w:sz w:val="19"/>
                <w:szCs w:val="19"/>
              </w:rPr>
            </w:pPr>
          </w:p>
          <w:p w14:paraId="4265EE58" w14:textId="77777777" w:rsidR="00507B34" w:rsidRDefault="00507B34" w:rsidP="00906762">
            <w:pPr>
              <w:rPr>
                <w:rFonts w:ascii="Tahoma" w:hAnsi="Tahoma" w:cs="Tahoma"/>
                <w:b/>
                <w:noProof/>
                <w:sz w:val="19"/>
                <w:szCs w:val="19"/>
              </w:rPr>
            </w:pPr>
          </w:p>
          <w:p w14:paraId="464D5304" w14:textId="77777777" w:rsidR="00507B34" w:rsidRDefault="00507B34" w:rsidP="00906762">
            <w:pPr>
              <w:rPr>
                <w:rFonts w:ascii="Tahoma" w:hAnsi="Tahoma" w:cs="Tahoma"/>
                <w:b/>
                <w:noProof/>
                <w:sz w:val="19"/>
                <w:szCs w:val="19"/>
              </w:rPr>
            </w:pPr>
          </w:p>
          <w:p w14:paraId="36AECB30" w14:textId="5B7583C7" w:rsidR="00047153" w:rsidRPr="00EB475E" w:rsidRDefault="00047153" w:rsidP="00906762">
            <w:pPr>
              <w:rPr>
                <w:rFonts w:ascii="Tahoma" w:hAnsi="Tahoma" w:cs="Tahoma"/>
                <w:b/>
                <w:sz w:val="19"/>
                <w:szCs w:val="19"/>
              </w:rPr>
            </w:pPr>
            <w:r w:rsidRPr="00EB475E">
              <w:rPr>
                <w:rFonts w:ascii="Tahoma" w:hAnsi="Tahoma" w:cs="Tahoma"/>
                <w:b/>
                <w:noProof/>
                <w:sz w:val="19"/>
                <w:szCs w:val="19"/>
              </w:rPr>
              <w:t>Покупатель</w:t>
            </w:r>
          </w:p>
        </w:tc>
      </w:tr>
      <w:tr w:rsidR="00047153" w:rsidRPr="00EB475E" w14:paraId="199FD1D9" w14:textId="77777777" w:rsidTr="002367E8">
        <w:tc>
          <w:tcPr>
            <w:tcW w:w="5018" w:type="dxa"/>
          </w:tcPr>
          <w:p w14:paraId="5749A390"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________________________</w:t>
            </w:r>
          </w:p>
        </w:tc>
        <w:tc>
          <w:tcPr>
            <w:tcW w:w="5018" w:type="dxa"/>
          </w:tcPr>
          <w:p w14:paraId="3F14BCE7"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ЗАО "Альфа Телеком"</w:t>
            </w:r>
          </w:p>
        </w:tc>
      </w:tr>
      <w:tr w:rsidR="00047153" w:rsidRPr="00EB475E" w14:paraId="194C7542" w14:textId="77777777" w:rsidTr="00906762">
        <w:trPr>
          <w:trHeight w:val="1363"/>
        </w:trPr>
        <w:tc>
          <w:tcPr>
            <w:tcW w:w="5018" w:type="dxa"/>
          </w:tcPr>
          <w:p w14:paraId="234222D6" w14:textId="77777777" w:rsidR="00047153" w:rsidRPr="00EB475E" w:rsidRDefault="00047153" w:rsidP="002367E8">
            <w:pPr>
              <w:spacing w:after="0" w:line="240" w:lineRule="auto"/>
              <w:contextualSpacing/>
              <w:rPr>
                <w:rFonts w:ascii="Tahoma" w:hAnsi="Tahoma" w:cs="Tahoma"/>
                <w:b/>
                <w:sz w:val="19"/>
                <w:szCs w:val="19"/>
              </w:rPr>
            </w:pPr>
          </w:p>
          <w:p w14:paraId="3B3F3DA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3AE45774" w14:textId="28653442" w:rsidR="00047153" w:rsidRPr="00EB475E" w:rsidRDefault="00047153" w:rsidP="002367E8">
            <w:pPr>
              <w:spacing w:after="0" w:line="240" w:lineRule="auto"/>
              <w:contextualSpacing/>
              <w:rPr>
                <w:rFonts w:ascii="Tahoma" w:eastAsia="Arial Unicode MS" w:hAnsi="Tahoma" w:cs="Tahoma"/>
                <w:b/>
                <w:bCs/>
                <w:sz w:val="19"/>
                <w:szCs w:val="19"/>
              </w:rPr>
            </w:pPr>
          </w:p>
          <w:p w14:paraId="64FBCA04"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2A81E33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53F717DD" w14:textId="77777777" w:rsidR="00047153" w:rsidRPr="00EB475E" w:rsidRDefault="00047153" w:rsidP="002367E8">
            <w:pPr>
              <w:spacing w:after="0" w:line="240" w:lineRule="auto"/>
              <w:rPr>
                <w:rFonts w:ascii="Tahoma" w:hAnsi="Tahoma" w:cs="Tahoma"/>
                <w:b/>
                <w:sz w:val="19"/>
                <w:szCs w:val="19"/>
              </w:rPr>
            </w:pPr>
          </w:p>
          <w:p w14:paraId="38E11890" w14:textId="7AD244BE" w:rsidR="00047153"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6FA4188B" w14:textId="77777777" w:rsidR="00FD281D" w:rsidRPr="00EB475E" w:rsidRDefault="00FD281D" w:rsidP="002367E8">
            <w:pPr>
              <w:spacing w:after="0" w:line="240" w:lineRule="auto"/>
              <w:rPr>
                <w:rFonts w:ascii="Tahoma" w:hAnsi="Tahoma" w:cs="Tahoma"/>
                <w:b/>
                <w:sz w:val="19"/>
                <w:szCs w:val="19"/>
              </w:rPr>
            </w:pPr>
          </w:p>
          <w:p w14:paraId="2E781C0A" w14:textId="52C56C22"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___________________________</w:t>
            </w:r>
            <w:r w:rsidR="00FD281D">
              <w:rPr>
                <w:rFonts w:ascii="Tahoma" w:eastAsia="Arial Unicode MS" w:hAnsi="Tahoma" w:cs="Tahoma"/>
                <w:b/>
                <w:bCs/>
                <w:sz w:val="19"/>
                <w:szCs w:val="19"/>
              </w:rPr>
              <w:t>_________</w:t>
            </w:r>
          </w:p>
          <w:p w14:paraId="50D8694C" w14:textId="5EF18766" w:rsidR="00FD281D" w:rsidRPr="00906762" w:rsidRDefault="00047153" w:rsidP="002367E8">
            <w:pPr>
              <w:rPr>
                <w:rFonts w:ascii="Tahoma" w:hAnsi="Tahoma" w:cs="Tahoma"/>
                <w:sz w:val="19"/>
                <w:szCs w:val="19"/>
              </w:rPr>
            </w:pPr>
            <w:r w:rsidRPr="00EB475E">
              <w:rPr>
                <w:rFonts w:ascii="Tahoma" w:hAnsi="Tahoma" w:cs="Tahoma"/>
                <w:sz w:val="19"/>
                <w:szCs w:val="19"/>
              </w:rPr>
              <w:t xml:space="preserve">                                М.П.   </w:t>
            </w:r>
          </w:p>
        </w:tc>
      </w:tr>
      <w:bookmarkEnd w:id="2"/>
    </w:tbl>
    <w:p w14:paraId="253B26FE" w14:textId="77777777" w:rsidR="00047153" w:rsidRPr="00EB475E" w:rsidRDefault="00047153" w:rsidP="00047153">
      <w:pPr>
        <w:rPr>
          <w:rFonts w:ascii="Tahoma" w:hAnsi="Tahoma" w:cs="Tahoma"/>
          <w:vanish/>
          <w:sz w:val="19"/>
          <w:szCs w:val="19"/>
        </w:rPr>
      </w:pPr>
    </w:p>
    <w:p w14:paraId="695392B9" w14:textId="77777777" w:rsidR="00047153" w:rsidRPr="00EB475E" w:rsidRDefault="00047153" w:rsidP="00047153">
      <w:pPr>
        <w:pageBreakBefore/>
        <w:rPr>
          <w:rFonts w:ascii="Tahoma" w:hAnsi="Tahoma" w:cs="Tahoma"/>
          <w:b/>
          <w:sz w:val="19"/>
          <w:szCs w:val="19"/>
        </w:rPr>
        <w:sectPr w:rsidR="00047153" w:rsidRPr="00EB475E" w:rsidSect="002367E8">
          <w:pgSz w:w="11906" w:h="16838"/>
          <w:pgMar w:top="993" w:right="567" w:bottom="1134" w:left="1418" w:header="720" w:footer="397" w:gutter="0"/>
          <w:cols w:space="720"/>
          <w:docGrid w:linePitch="360"/>
        </w:sectPr>
      </w:pPr>
    </w:p>
    <w:p w14:paraId="4630A2BE" w14:textId="29C2CF3C" w:rsidR="00047153" w:rsidRPr="00EB475E" w:rsidRDefault="00047153" w:rsidP="00507B34">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№2</w:t>
      </w:r>
    </w:p>
    <w:p w14:paraId="7ACD26FC" w14:textId="604BB49E" w:rsidR="00047153" w:rsidRPr="00EB475E" w:rsidRDefault="00047153" w:rsidP="00906762">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w:t>
      </w:r>
      <w:r w:rsidR="00906762">
        <w:rPr>
          <w:rFonts w:ascii="Tahoma" w:hAnsi="Tahoma" w:cs="Tahoma"/>
          <w:b/>
          <w:noProof/>
          <w:sz w:val="19"/>
          <w:szCs w:val="19"/>
        </w:rPr>
        <w:t>ставки оборудования №__________</w:t>
      </w:r>
      <w:r w:rsidRPr="00EB475E">
        <w:rPr>
          <w:rFonts w:ascii="Tahoma" w:hAnsi="Tahoma" w:cs="Tahoma"/>
          <w:b/>
          <w:noProof/>
          <w:sz w:val="19"/>
          <w:szCs w:val="19"/>
        </w:rPr>
        <w:t>от «___»_______202</w:t>
      </w:r>
      <w:r>
        <w:rPr>
          <w:rFonts w:ascii="Tahoma" w:hAnsi="Tahoma" w:cs="Tahoma"/>
          <w:b/>
          <w:noProof/>
          <w:sz w:val="19"/>
          <w:szCs w:val="19"/>
        </w:rPr>
        <w:t>3</w:t>
      </w:r>
      <w:r w:rsidRPr="00EB475E">
        <w:rPr>
          <w:rFonts w:ascii="Tahoma" w:hAnsi="Tahoma" w:cs="Tahoma"/>
          <w:b/>
          <w:noProof/>
          <w:sz w:val="19"/>
          <w:szCs w:val="19"/>
        </w:rPr>
        <w:t xml:space="preserve"> года</w:t>
      </w:r>
    </w:p>
    <w:p w14:paraId="2B5D7C3F" w14:textId="77777777" w:rsidR="00047153" w:rsidRPr="00EB475E" w:rsidRDefault="00047153" w:rsidP="00047153">
      <w:pPr>
        <w:jc w:val="center"/>
        <w:rPr>
          <w:rFonts w:ascii="Tahoma" w:hAnsi="Tahoma" w:cs="Tahoma"/>
          <w:b/>
          <w:bCs/>
          <w:sz w:val="19"/>
          <w:szCs w:val="19"/>
        </w:rPr>
      </w:pPr>
      <w:r w:rsidRPr="00EB475E">
        <w:rPr>
          <w:rFonts w:ascii="Tahoma" w:hAnsi="Tahoma" w:cs="Tahoma"/>
          <w:b/>
          <w:bCs/>
          <w:sz w:val="19"/>
          <w:szCs w:val="19"/>
        </w:rPr>
        <w:t>Сервисная поддержка</w:t>
      </w:r>
    </w:p>
    <w:p w14:paraId="3C74498A" w14:textId="235079BF" w:rsidR="00047153" w:rsidRPr="00EB475E" w:rsidRDefault="00047153" w:rsidP="00047153">
      <w:pPr>
        <w:numPr>
          <w:ilvl w:val="0"/>
          <w:numId w:val="27"/>
        </w:numPr>
        <w:spacing w:before="120" w:after="0" w:line="240" w:lineRule="auto"/>
        <w:ind w:left="0" w:firstLine="0"/>
        <w:contextualSpacing/>
        <w:jc w:val="both"/>
        <w:rPr>
          <w:rFonts w:ascii="Tahoma" w:hAnsi="Tahoma" w:cs="Tahoma"/>
          <w:sz w:val="19"/>
          <w:szCs w:val="19"/>
        </w:rPr>
      </w:pPr>
      <w:r w:rsidRPr="00EB475E">
        <w:rPr>
          <w:rFonts w:ascii="Tahoma" w:hAnsi="Tahoma" w:cs="Tahoma"/>
          <w:sz w:val="19"/>
          <w:szCs w:val="19"/>
        </w:rPr>
        <w:t xml:space="preserve">Стороны пришли к соглашению под сервисной поддержкой понимать сервис по техническому сопровождению Оборудования и Лицензий на сервисную поддержку от Производителя Оборудования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в соответствии с условиями сервисной поддержки. </w:t>
      </w:r>
    </w:p>
    <w:p w14:paraId="54360601" w14:textId="0795A74E" w:rsidR="00047153" w:rsidRPr="00EB475E" w:rsidRDefault="00047153" w:rsidP="00047153">
      <w:pPr>
        <w:numPr>
          <w:ilvl w:val="0"/>
          <w:numId w:val="27"/>
        </w:numPr>
        <w:spacing w:after="0" w:line="240" w:lineRule="auto"/>
        <w:ind w:left="142" w:hanging="142"/>
        <w:jc w:val="both"/>
        <w:rPr>
          <w:rFonts w:ascii="Tahoma" w:hAnsi="Tahoma" w:cs="Tahoma"/>
          <w:sz w:val="19"/>
          <w:szCs w:val="19"/>
        </w:rPr>
      </w:pPr>
      <w:r w:rsidRPr="00EB475E">
        <w:rPr>
          <w:rFonts w:ascii="Tahoma" w:hAnsi="Tahoma" w:cs="Tahoma"/>
          <w:sz w:val="19"/>
          <w:szCs w:val="19"/>
        </w:rPr>
        <w:t xml:space="preserve">Производитель Оборудования, Программного обеспечения и Лицензий на программное обеспечение </w:t>
      </w:r>
      <w:r w:rsidR="00D76C5A" w:rsidRPr="00EB475E">
        <w:rPr>
          <w:rFonts w:ascii="Tahoma" w:hAnsi="Tahoma" w:cs="Tahoma"/>
          <w:sz w:val="19"/>
          <w:szCs w:val="19"/>
        </w:rPr>
        <w:t xml:space="preserve">и </w:t>
      </w:r>
      <w:r w:rsidR="00D76C5A">
        <w:rPr>
          <w:rFonts w:ascii="Tahoma" w:hAnsi="Tahoma" w:cs="Tahoma"/>
          <w:sz w:val="19"/>
          <w:szCs w:val="19"/>
        </w:rPr>
        <w:t>Лицензий</w:t>
      </w:r>
      <w:r w:rsidR="00FD281D">
        <w:rPr>
          <w:rFonts w:ascii="Tahoma" w:hAnsi="Tahoma" w:cs="Tahoma"/>
          <w:sz w:val="19"/>
          <w:szCs w:val="19"/>
        </w:rPr>
        <w:t xml:space="preserve"> на </w:t>
      </w:r>
      <w:r w:rsidRPr="00EB475E">
        <w:rPr>
          <w:rFonts w:ascii="Tahoma" w:hAnsi="Tahoma" w:cs="Tahoma"/>
          <w:sz w:val="19"/>
          <w:szCs w:val="19"/>
        </w:rPr>
        <w:t xml:space="preserve">сервисную поддержку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предоставляет сервисную поддержку согласно стандартным условиям сервисной поддержки </w:t>
      </w:r>
      <w:proofErr w:type="spellStart"/>
      <w:r w:rsidRPr="00EB475E">
        <w:rPr>
          <w:rFonts w:ascii="Tahoma" w:hAnsi="Tahoma" w:cs="Tahoma"/>
          <w:sz w:val="19"/>
          <w:szCs w:val="19"/>
          <w:lang w:val="en-US"/>
        </w:rPr>
        <w:t>SmartNet</w:t>
      </w:r>
      <w:proofErr w:type="spellEnd"/>
      <w:r w:rsidRPr="00EB475E">
        <w:rPr>
          <w:rFonts w:ascii="Tahoma" w:hAnsi="Tahoma" w:cs="Tahoma"/>
          <w:sz w:val="19"/>
          <w:szCs w:val="19"/>
        </w:rPr>
        <w:t xml:space="preserve"> </w:t>
      </w:r>
      <w:r w:rsidRPr="00EB475E">
        <w:rPr>
          <w:rFonts w:ascii="Tahoma" w:hAnsi="Tahoma" w:cs="Tahoma"/>
          <w:sz w:val="19"/>
          <w:szCs w:val="19"/>
          <w:lang w:val="en-US"/>
        </w:rPr>
        <w:t>Total</w:t>
      </w:r>
      <w:r w:rsidRPr="00EB475E">
        <w:rPr>
          <w:rFonts w:ascii="Tahoma" w:hAnsi="Tahoma" w:cs="Tahoma"/>
          <w:sz w:val="19"/>
          <w:szCs w:val="19"/>
        </w:rPr>
        <w:t xml:space="preserve"> </w:t>
      </w:r>
      <w:r w:rsidRPr="00EB475E">
        <w:rPr>
          <w:rFonts w:ascii="Tahoma" w:hAnsi="Tahoma" w:cs="Tahoma"/>
          <w:sz w:val="19"/>
          <w:szCs w:val="19"/>
          <w:lang w:val="en-US"/>
        </w:rPr>
        <w:t>Care</w:t>
      </w:r>
      <w:r w:rsidRPr="00EB475E">
        <w:rPr>
          <w:rFonts w:ascii="Tahoma" w:hAnsi="Tahoma" w:cs="Tahoma"/>
          <w:sz w:val="19"/>
          <w:szCs w:val="19"/>
        </w:rPr>
        <w:t xml:space="preserve"> 8</w:t>
      </w:r>
      <w:r w:rsidRPr="00EB475E">
        <w:rPr>
          <w:rFonts w:ascii="Tahoma" w:hAnsi="Tahoma" w:cs="Tahoma"/>
          <w:sz w:val="19"/>
          <w:szCs w:val="19"/>
          <w:lang w:val="en-US"/>
        </w:rPr>
        <w:t>x</w:t>
      </w:r>
      <w:r w:rsidRPr="00EB475E">
        <w:rPr>
          <w:rFonts w:ascii="Tahoma" w:hAnsi="Tahoma" w:cs="Tahoma"/>
          <w:sz w:val="19"/>
          <w:szCs w:val="19"/>
        </w:rPr>
        <w:t xml:space="preserve">5 </w:t>
      </w:r>
      <w:r w:rsidRPr="00EB475E">
        <w:rPr>
          <w:rFonts w:ascii="Tahoma" w:hAnsi="Tahoma" w:cs="Tahoma"/>
          <w:sz w:val="19"/>
          <w:szCs w:val="19"/>
          <w:lang w:val="en-US"/>
        </w:rPr>
        <w:t>Next</w:t>
      </w:r>
      <w:r w:rsidRPr="00EB475E">
        <w:rPr>
          <w:rFonts w:ascii="Tahoma" w:hAnsi="Tahoma" w:cs="Tahoma"/>
          <w:sz w:val="19"/>
          <w:szCs w:val="19"/>
        </w:rPr>
        <w:t xml:space="preserve"> </w:t>
      </w:r>
      <w:r w:rsidRPr="00EB475E">
        <w:rPr>
          <w:rFonts w:ascii="Tahoma" w:hAnsi="Tahoma" w:cs="Tahoma"/>
          <w:sz w:val="19"/>
          <w:szCs w:val="19"/>
          <w:lang w:val="en-US"/>
        </w:rPr>
        <w:t>Business</w:t>
      </w:r>
      <w:r w:rsidRPr="00EB475E">
        <w:rPr>
          <w:rFonts w:ascii="Tahoma" w:hAnsi="Tahoma" w:cs="Tahoma"/>
          <w:sz w:val="19"/>
          <w:szCs w:val="19"/>
        </w:rPr>
        <w:t xml:space="preserve"> </w:t>
      </w:r>
      <w:r w:rsidRPr="00EB475E">
        <w:rPr>
          <w:rFonts w:ascii="Tahoma" w:hAnsi="Tahoma" w:cs="Tahoma"/>
          <w:sz w:val="19"/>
          <w:szCs w:val="19"/>
          <w:lang w:val="en-US"/>
        </w:rPr>
        <w:t>Day</w:t>
      </w:r>
      <w:r w:rsidRPr="00EB475E">
        <w:rPr>
          <w:rFonts w:ascii="Tahoma" w:hAnsi="Tahoma" w:cs="Tahoma"/>
          <w:sz w:val="19"/>
          <w:szCs w:val="19"/>
        </w:rPr>
        <w:t xml:space="preserve">. Дополнительная информация относительно данных условий сервисной поддержки расположена на официальном сайте Производителя Оборудования, Программного обеспечения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по ссылке: https://www.cisco.com/c/en/us/products/collateral/cloud-systems-management/smart-net-total-care/datasheet-c78-735459.html. </w:t>
      </w:r>
    </w:p>
    <w:p w14:paraId="37912A28" w14:textId="4C81BA51"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___________________________ (далее Поставщик) должен обеспечить, что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(далее Производитель) гарантирует качество и работоспособность Оборудования, поставляемого в соответствии с условиями Договора, в течение срока, в соответствии с приобретаемыми лицензиями на сервисную поддержку, а также сроками, указанными в Приложении №1.1, с момента подписания уполномоченными представителями Сторон Акта приема-передачи Оборудования и Акта приема-передачи ПО, Лицензий на ПО и </w:t>
      </w:r>
      <w:r w:rsidR="00FD281D">
        <w:rPr>
          <w:rFonts w:ascii="Tahoma" w:hAnsi="Tahoma" w:cs="Tahoma"/>
          <w:sz w:val="19"/>
          <w:szCs w:val="19"/>
        </w:rPr>
        <w:t xml:space="preserve">Лицензий на </w:t>
      </w:r>
      <w:r w:rsidRPr="00EB475E">
        <w:rPr>
          <w:rFonts w:ascii="Tahoma" w:hAnsi="Tahoma" w:cs="Tahoma"/>
          <w:sz w:val="19"/>
          <w:szCs w:val="19"/>
        </w:rPr>
        <w:t>сервисной поддержки.</w:t>
      </w:r>
    </w:p>
    <w:p w14:paraId="570B198C"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Поставщик должен обеспечить, что ремонт и замена вышедшего из строя Оборудования осуществляется за счет Производителя в сроки, установленные приобретаемой Сервисной поддержкой согласно Приложению №1. При этом Поставщик производит доставку Оборудования на склад Производителя. В случае замены неисправного Оборудования на новое с аналогичными характеристиками срок сервисной поддержки продлевается автоматически на срок гарантии замененного нового оборудования.</w:t>
      </w:r>
    </w:p>
    <w:p w14:paraId="5FDFE19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Отправка Оборудования, подлежащего замене, в страну Производителя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забор оборудования у Покупателя, а также таможенное оформление), осуществляется силами и за счет средств Поставщика. </w:t>
      </w:r>
    </w:p>
    <w:p w14:paraId="2ADED7A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Оборудование, подлежащее замене, передается Поставщику согласно Дефектному акту (Приложение №5) и Акту приему-передачи вышедшего из строя Оборудования (Приложение №6).</w:t>
      </w:r>
    </w:p>
    <w:p w14:paraId="4204853A"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Поставщик обязуется обеспечить поставку Оборудования, замененного Производителем, в соответствии с условиями сервисной поддержки </w:t>
      </w:r>
      <w:proofErr w:type="spellStart"/>
      <w:r w:rsidRPr="00EB475E">
        <w:rPr>
          <w:rFonts w:ascii="Tahoma" w:hAnsi="Tahoma" w:cs="Tahoma"/>
          <w:sz w:val="19"/>
          <w:szCs w:val="19"/>
        </w:rPr>
        <w:t>SmartNet</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Total</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Care</w:t>
      </w:r>
      <w:proofErr w:type="spellEnd"/>
      <w:r w:rsidRPr="00EB475E">
        <w:rPr>
          <w:rFonts w:ascii="Tahoma" w:hAnsi="Tahoma" w:cs="Tahoma"/>
          <w:sz w:val="19"/>
          <w:szCs w:val="19"/>
        </w:rPr>
        <w:t xml:space="preserve"> 8x5 </w:t>
      </w:r>
      <w:proofErr w:type="spellStart"/>
      <w:r w:rsidRPr="00EB475E">
        <w:rPr>
          <w:rFonts w:ascii="Tahoma" w:hAnsi="Tahoma" w:cs="Tahoma"/>
          <w:sz w:val="19"/>
          <w:szCs w:val="19"/>
        </w:rPr>
        <w:t>Next</w:t>
      </w:r>
      <w:proofErr w:type="spellEnd"/>
      <w:r w:rsidRPr="00EB475E">
        <w:rPr>
          <w:rFonts w:ascii="Tahoma" w:hAnsi="Tahoma" w:cs="Tahoma"/>
          <w:sz w:val="19"/>
          <w:szCs w:val="19"/>
        </w:rPr>
        <w:t xml:space="preserve"> Business </w:t>
      </w:r>
      <w:proofErr w:type="spellStart"/>
      <w:r w:rsidRPr="00EB475E">
        <w:rPr>
          <w:rFonts w:ascii="Tahoma" w:hAnsi="Tahoma" w:cs="Tahoma"/>
          <w:sz w:val="19"/>
          <w:szCs w:val="19"/>
        </w:rPr>
        <w:t>Day</w:t>
      </w:r>
      <w:proofErr w:type="spellEnd"/>
      <w:r w:rsidRPr="00EB475E">
        <w:rPr>
          <w:rFonts w:ascii="Tahoma" w:hAnsi="Tahoma" w:cs="Tahoma"/>
          <w:sz w:val="19"/>
          <w:szCs w:val="19"/>
        </w:rPr>
        <w:t xml:space="preserve">, до таможенного пункта, расположенного на территории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осуществляется за счет Производителя на условиях </w:t>
      </w:r>
      <w:r w:rsidRPr="00EB475E">
        <w:rPr>
          <w:rFonts w:ascii="Tahoma" w:hAnsi="Tahoma" w:cs="Tahoma"/>
          <w:sz w:val="19"/>
          <w:szCs w:val="19"/>
          <w:lang w:val="en-US"/>
        </w:rPr>
        <w:t>CIP</w:t>
      </w:r>
      <w:r w:rsidRPr="00EB475E">
        <w:rPr>
          <w:rFonts w:ascii="Tahoma" w:hAnsi="Tahoma" w:cs="Tahoma"/>
          <w:sz w:val="19"/>
          <w:szCs w:val="19"/>
        </w:rPr>
        <w:t xml:space="preserve"> г. Бишкек. </w:t>
      </w:r>
    </w:p>
    <w:p w14:paraId="4277CE33"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Перед отправкой Оборудования Производитель должен выслать ЗАО «Альфа Телеком» (далее Покупатель) скан-версию инвойса на поставляемое в качестве замены Оборудование на электронный адрес: </w:t>
      </w:r>
      <w:hyperlink r:id="rId13" w:history="1">
        <w:r w:rsidRPr="00EB475E">
          <w:rPr>
            <w:rFonts w:ascii="Tahoma" w:hAnsi="Tahoma" w:cs="Tahoma"/>
            <w:sz w:val="19"/>
            <w:szCs w:val="19"/>
          </w:rPr>
          <w:t>it_purchasing@megacom.kg</w:t>
        </w:r>
      </w:hyperlink>
      <w:r w:rsidRPr="00EB475E">
        <w:rPr>
          <w:rFonts w:ascii="Tahoma" w:hAnsi="Tahoma" w:cs="Tahoma"/>
          <w:sz w:val="19"/>
          <w:szCs w:val="19"/>
        </w:rPr>
        <w:t>.</w:t>
      </w:r>
      <w:r w:rsidRPr="00EB475E">
        <w:rPr>
          <w:rFonts w:ascii="Tahoma" w:hAnsi="Tahoma" w:cs="Tahoma"/>
          <w:sz w:val="19"/>
          <w:szCs w:val="19"/>
        </w:rPr>
        <w:br/>
        <w:t xml:space="preserve">8.1. Покупатель после получения Оборудования выставляет счет-фактуру Поставщику на возмещение расходов, связанных с таможенным оформлением и прочих.  </w:t>
      </w:r>
    </w:p>
    <w:p w14:paraId="092E42FD"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Замена поврежденного Оборудования, не включенного в сервисную поддержку:</w:t>
      </w:r>
    </w:p>
    <w:p w14:paraId="4ECC89D3" w14:textId="77777777" w:rsidR="00047153" w:rsidRPr="00EB475E" w:rsidRDefault="00047153" w:rsidP="00047153">
      <w:pPr>
        <w:numPr>
          <w:ilvl w:val="1"/>
          <w:numId w:val="28"/>
        </w:numPr>
        <w:spacing w:after="0" w:line="240" w:lineRule="auto"/>
        <w:ind w:left="0" w:firstLine="0"/>
        <w:contextualSpacing/>
        <w:jc w:val="both"/>
        <w:rPr>
          <w:rFonts w:ascii="Tahoma" w:hAnsi="Tahoma" w:cs="Tahoma"/>
          <w:sz w:val="19"/>
          <w:szCs w:val="19"/>
        </w:rPr>
      </w:pPr>
      <w:r w:rsidRPr="00EB475E">
        <w:rPr>
          <w:rFonts w:ascii="Tahoma" w:hAnsi="Tahoma" w:cs="Tahoma"/>
          <w:sz w:val="19"/>
          <w:szCs w:val="19"/>
        </w:rPr>
        <w:t>В случае, если Оборудование не покрывается действующей сервисной поддержкой, или если не соблюдены стандартные правила эксплуатации, установленные Производителем Оборудования, составляется совместный акт, фиксирующий повреждение Оборудования, с детальной информацией о поврежденном Оборудовании, о характере повреждений и возможных причинах. На основании данного документа определится возможность и условия замены поврежденного Оборудования. Замена и ремонт поврежденного Оборудования (не включенного в сервисную поддержку) не включена в стоимость Договора и осуществляется за счет Покупателя.</w:t>
      </w:r>
    </w:p>
    <w:p w14:paraId="17D03A0C" w14:textId="233DA5B1" w:rsidR="00047153" w:rsidRPr="00EB475E" w:rsidRDefault="00047153" w:rsidP="00047153">
      <w:pPr>
        <w:numPr>
          <w:ilvl w:val="0"/>
          <w:numId w:val="27"/>
        </w:numPr>
        <w:spacing w:after="0" w:line="240" w:lineRule="auto"/>
        <w:ind w:left="284" w:right="28" w:hanging="284"/>
        <w:contextualSpacing/>
        <w:jc w:val="both"/>
        <w:rPr>
          <w:rFonts w:ascii="Tahoma" w:hAnsi="Tahoma" w:cs="Tahoma"/>
          <w:sz w:val="19"/>
          <w:szCs w:val="19"/>
        </w:rPr>
      </w:pPr>
      <w:r w:rsidRPr="00EB475E">
        <w:rPr>
          <w:rFonts w:ascii="Tahoma" w:hAnsi="Tahoma" w:cs="Tahoma"/>
          <w:sz w:val="19"/>
          <w:szCs w:val="19"/>
        </w:rPr>
        <w:t xml:space="preserve">Поставщик должен обеспечить, чтобы Производитель Оборудования, Программного обеспечения и Лицензий на программное обеспечение и </w:t>
      </w:r>
      <w:r w:rsidR="00D76C5A">
        <w:rPr>
          <w:rFonts w:ascii="Tahoma" w:hAnsi="Tahoma" w:cs="Tahoma"/>
          <w:sz w:val="19"/>
          <w:szCs w:val="19"/>
        </w:rPr>
        <w:t xml:space="preserve">Лицензий на </w:t>
      </w:r>
      <w:r w:rsidRPr="00EB475E">
        <w:rPr>
          <w:rFonts w:ascii="Tahoma" w:hAnsi="Tahoma" w:cs="Tahoma"/>
          <w:sz w:val="19"/>
          <w:szCs w:val="19"/>
        </w:rPr>
        <w:t>сервисную поддержку предоставил Покупателю в рамках сервисной поддержки:</w:t>
      </w:r>
    </w:p>
    <w:p w14:paraId="2A4FA26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Неограниченный доступ к сайту сервисной поддержки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с правом создания кейсов в рамках действующих лицензий;</w:t>
      </w:r>
    </w:p>
    <w:p w14:paraId="4C15D3D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Возможность получения дистрибутивов ПО, соответственно купленным лицензиям и право обновления их версий на период действия сервисной поддержки;</w:t>
      </w:r>
    </w:p>
    <w:p w14:paraId="7C6C75BB" w14:textId="77777777" w:rsidR="00047153" w:rsidRPr="00EB475E" w:rsidRDefault="00047153" w:rsidP="00047153">
      <w:pPr>
        <w:tabs>
          <w:tab w:val="left" w:pos="540"/>
        </w:tabs>
        <w:ind w:right="28"/>
        <w:jc w:val="both"/>
        <w:rPr>
          <w:rFonts w:ascii="Tahoma" w:hAnsi="Tahoma" w:cs="Tahoma"/>
          <w:b/>
          <w:sz w:val="19"/>
          <w:szCs w:val="19"/>
        </w:rPr>
      </w:pPr>
      <w:r w:rsidRPr="00EB475E">
        <w:rPr>
          <w:rFonts w:ascii="Tahoma" w:hAnsi="Tahoma" w:cs="Tahoma"/>
          <w:sz w:val="19"/>
          <w:szCs w:val="19"/>
        </w:rPr>
        <w:t>10.3. Неограниченный телефонный доступ к Службе Сопровождения Производителя в его рабочие часы (Покупатель для связи со Службой может также использовать почту, электронную почту или факсимильную связь).</w:t>
      </w:r>
    </w:p>
    <w:tbl>
      <w:tblPr>
        <w:tblW w:w="10036" w:type="dxa"/>
        <w:jc w:val="center"/>
        <w:tblLook w:val="04A0" w:firstRow="1" w:lastRow="0" w:firstColumn="1" w:lastColumn="0" w:noHBand="0" w:noVBand="1"/>
      </w:tblPr>
      <w:tblGrid>
        <w:gridCol w:w="5018"/>
        <w:gridCol w:w="5018"/>
      </w:tblGrid>
      <w:tr w:rsidR="00047153" w:rsidRPr="00EB475E" w14:paraId="6DDDC250" w14:textId="77777777" w:rsidTr="002367E8">
        <w:trPr>
          <w:trHeight w:val="397"/>
          <w:jc w:val="center"/>
        </w:trPr>
        <w:tc>
          <w:tcPr>
            <w:tcW w:w="5018" w:type="dxa"/>
            <w:vAlign w:val="center"/>
          </w:tcPr>
          <w:p w14:paraId="67ED8197" w14:textId="21F960E5" w:rsidR="00047153" w:rsidRPr="00EB475E" w:rsidRDefault="00047153" w:rsidP="00507B34">
            <w:pPr>
              <w:spacing w:after="0" w:line="240" w:lineRule="auto"/>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1D91650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595E24A5" w14:textId="77777777" w:rsidTr="002367E8">
        <w:trPr>
          <w:trHeight w:val="57"/>
          <w:jc w:val="center"/>
        </w:trPr>
        <w:tc>
          <w:tcPr>
            <w:tcW w:w="5018" w:type="dxa"/>
            <w:vAlign w:val="center"/>
          </w:tcPr>
          <w:p w14:paraId="6F74722B" w14:textId="1F38F6E4"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__________________________</w:t>
            </w:r>
          </w:p>
        </w:tc>
        <w:tc>
          <w:tcPr>
            <w:tcW w:w="5018" w:type="dxa"/>
            <w:vAlign w:val="center"/>
          </w:tcPr>
          <w:p w14:paraId="614CC63E"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73488724" w14:textId="77777777" w:rsidTr="002367E8">
        <w:trPr>
          <w:jc w:val="center"/>
        </w:trPr>
        <w:tc>
          <w:tcPr>
            <w:tcW w:w="5018" w:type="dxa"/>
          </w:tcPr>
          <w:p w14:paraId="72F1FDA8" w14:textId="5590B53C"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489D06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4B06892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3C1FA35D" w14:textId="2B859950"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AEF9904" w14:textId="1CB136D1"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04CE240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r>
    </w:tbl>
    <w:p w14:paraId="40755A2D" w14:textId="77777777" w:rsidR="00047153" w:rsidRPr="00EB475E" w:rsidRDefault="00047153" w:rsidP="00906762">
      <w:pPr>
        <w:jc w:val="right"/>
        <w:rPr>
          <w:rFonts w:ascii="Tahoma" w:hAnsi="Tahoma" w:cs="Tahoma"/>
          <w:sz w:val="19"/>
          <w:szCs w:val="19"/>
        </w:rPr>
        <w:sectPr w:rsidR="00047153" w:rsidRPr="00EB475E" w:rsidSect="00047153">
          <w:pgSz w:w="11906" w:h="16838"/>
          <w:pgMar w:top="284" w:right="566" w:bottom="568" w:left="1276" w:header="720" w:footer="720" w:gutter="0"/>
          <w:cols w:space="720"/>
          <w:docGrid w:linePitch="360"/>
        </w:sectPr>
      </w:pPr>
    </w:p>
    <w:p w14:paraId="711151FA" w14:textId="77777777" w:rsidR="00047153" w:rsidRPr="00EB475E" w:rsidRDefault="00047153" w:rsidP="009B2E0C">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№3</w:t>
      </w:r>
    </w:p>
    <w:p w14:paraId="4082D7A9"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 __________</w:t>
      </w:r>
    </w:p>
    <w:p w14:paraId="76984156"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4A0F835E" w14:textId="77777777" w:rsidR="00047153" w:rsidRPr="00EB475E" w:rsidRDefault="00047153" w:rsidP="00047153">
      <w:pPr>
        <w:spacing w:line="360" w:lineRule="auto"/>
        <w:rPr>
          <w:rFonts w:ascii="Tahoma" w:hAnsi="Tahoma" w:cs="Tahoma"/>
          <w:b/>
          <w:bCs/>
          <w:sz w:val="19"/>
          <w:szCs w:val="19"/>
        </w:rPr>
      </w:pPr>
      <w:r w:rsidRPr="00EB475E">
        <w:rPr>
          <w:rFonts w:ascii="Tahoma" w:hAnsi="Tahoma" w:cs="Tahoma"/>
          <w:b/>
          <w:bCs/>
          <w:sz w:val="19"/>
          <w:szCs w:val="19"/>
        </w:rPr>
        <w:t>ФОРМА</w:t>
      </w:r>
    </w:p>
    <w:p w14:paraId="502F8231"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Оборудования</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49A271DC" w14:textId="77777777" w:rsidR="00047153" w:rsidRPr="00EB475E" w:rsidRDefault="00047153" w:rsidP="00047153">
      <w:pPr>
        <w:spacing w:after="0" w:line="240" w:lineRule="auto"/>
        <w:ind w:firstLine="709"/>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2023 года (далее – Договор) надлежащим образом, в полном объёме и в сроки в соответствии с Договором.</w:t>
      </w:r>
    </w:p>
    <w:p w14:paraId="77F6D983" w14:textId="77777777" w:rsidR="00047153" w:rsidRPr="00EB475E" w:rsidRDefault="00047153" w:rsidP="00047153">
      <w:pPr>
        <w:spacing w:after="0" w:line="240" w:lineRule="auto"/>
        <w:ind w:firstLine="709"/>
        <w:jc w:val="both"/>
        <w:rPr>
          <w:rFonts w:ascii="Tahoma" w:hAnsi="Tahoma" w:cs="Tahoma"/>
          <w:sz w:val="19"/>
          <w:szCs w:val="19"/>
        </w:rPr>
      </w:pPr>
    </w:p>
    <w:p w14:paraId="54037990" w14:textId="77777777" w:rsidR="00047153" w:rsidRPr="00EB475E" w:rsidRDefault="00047153" w:rsidP="00047153">
      <w:pPr>
        <w:spacing w:after="0" w:line="240" w:lineRule="auto"/>
        <w:ind w:firstLine="708"/>
        <w:jc w:val="both"/>
        <w:rPr>
          <w:rFonts w:ascii="Tahoma" w:hAnsi="Tahoma" w:cs="Tahoma"/>
          <w:sz w:val="19"/>
          <w:szCs w:val="19"/>
        </w:rPr>
      </w:pPr>
    </w:p>
    <w:tbl>
      <w:tblPr>
        <w:tblW w:w="9923" w:type="dxa"/>
        <w:jc w:val="center"/>
        <w:tblLayout w:type="fixed"/>
        <w:tblLook w:val="04A0" w:firstRow="1" w:lastRow="0" w:firstColumn="1" w:lastColumn="0" w:noHBand="0" w:noVBand="1"/>
      </w:tblPr>
      <w:tblGrid>
        <w:gridCol w:w="834"/>
        <w:gridCol w:w="1559"/>
        <w:gridCol w:w="2694"/>
        <w:gridCol w:w="708"/>
        <w:gridCol w:w="1276"/>
        <w:gridCol w:w="1276"/>
        <w:gridCol w:w="1576"/>
      </w:tblGrid>
      <w:tr w:rsidR="00047153" w:rsidRPr="00EB475E" w14:paraId="33A51F0A" w14:textId="77777777" w:rsidTr="002367E8">
        <w:trPr>
          <w:trHeight w:val="903"/>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76A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FF37"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5BD1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181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6F8FAE7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57C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8F5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1779B86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26195F5F" w14:textId="77777777" w:rsidTr="002367E8">
        <w:trPr>
          <w:trHeight w:val="284"/>
          <w:jc w:val="center"/>
        </w:trPr>
        <w:tc>
          <w:tcPr>
            <w:tcW w:w="9923"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0A49C9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71FE5447" w14:textId="77777777" w:rsidTr="002367E8">
        <w:trPr>
          <w:trHeight w:val="193"/>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366C90A9"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DF6725E"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28E6B3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B432E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2005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A2FDF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8F4CA36"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6B2798EF" w14:textId="77777777" w:rsidTr="002367E8">
        <w:trPr>
          <w:trHeight w:val="252"/>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44F41FC1"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73019C"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B1196FD"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DA2F2A"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0547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C657BD"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920D211"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3AF80CF8" w14:textId="77777777" w:rsidTr="002367E8">
        <w:trPr>
          <w:trHeight w:val="285"/>
          <w:jc w:val="center"/>
        </w:trPr>
        <w:tc>
          <w:tcPr>
            <w:tcW w:w="83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92302F5"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7F354DD6" w14:textId="77777777" w:rsidR="00047153" w:rsidRPr="00EB475E" w:rsidRDefault="00047153" w:rsidP="002367E8">
            <w:pPr>
              <w:pStyle w:val="af2"/>
              <w:jc w:val="center"/>
              <w:rPr>
                <w:rFonts w:ascii="Tahoma" w:hAnsi="Tahoma" w:cs="Tahoma"/>
                <w:b/>
                <w:color w:val="000000"/>
                <w:sz w:val="19"/>
                <w:szCs w:val="19"/>
              </w:rPr>
            </w:pPr>
          </w:p>
        </w:tc>
      </w:tr>
    </w:tbl>
    <w:p w14:paraId="48AAB9AC" w14:textId="360D143C" w:rsidR="00047153" w:rsidRPr="00EB475E" w:rsidRDefault="00047153" w:rsidP="00047153">
      <w:pPr>
        <w:tabs>
          <w:tab w:val="left" w:pos="426"/>
        </w:tabs>
        <w:rPr>
          <w:rFonts w:ascii="Tahoma" w:hAnsi="Tahoma" w:cs="Tahoma"/>
          <w:sz w:val="19"/>
          <w:szCs w:val="19"/>
        </w:rPr>
      </w:pPr>
    </w:p>
    <w:p w14:paraId="58A1CB95"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 xml:space="preserve">Настоящий Акт составлен в двух экземплярах, имеющих равную юридическую силу, по одному для каждой из Сторон </w:t>
      </w:r>
    </w:p>
    <w:tbl>
      <w:tblPr>
        <w:tblStyle w:val="a8"/>
        <w:tblpPr w:leftFromText="180" w:rightFromText="180" w:vertAnchor="text" w:tblpY="1"/>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0AA783DD" w14:textId="77777777" w:rsidTr="002367E8">
        <w:tc>
          <w:tcPr>
            <w:tcW w:w="5018" w:type="dxa"/>
            <w:vAlign w:val="center"/>
          </w:tcPr>
          <w:p w14:paraId="520BF3A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____________________________</w:t>
            </w:r>
          </w:p>
        </w:tc>
        <w:tc>
          <w:tcPr>
            <w:tcW w:w="5018" w:type="dxa"/>
            <w:vAlign w:val="center"/>
          </w:tcPr>
          <w:p w14:paraId="2F8E8C42"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5C75604D" w14:textId="77777777" w:rsidTr="002367E8">
        <w:tc>
          <w:tcPr>
            <w:tcW w:w="5018" w:type="dxa"/>
          </w:tcPr>
          <w:p w14:paraId="577A7E7D"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11536D03"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889B94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66957A35"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0F7E43E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79FFF066" w14:textId="77777777" w:rsidR="00047153" w:rsidRPr="00EB475E" w:rsidRDefault="00047153" w:rsidP="002367E8">
            <w:pPr>
              <w:spacing w:after="0" w:line="240" w:lineRule="auto"/>
              <w:rPr>
                <w:rFonts w:ascii="Tahoma" w:hAnsi="Tahoma" w:cs="Tahoma"/>
                <w:b/>
                <w:sz w:val="19"/>
                <w:szCs w:val="19"/>
              </w:rPr>
            </w:pPr>
          </w:p>
          <w:p w14:paraId="6AB66014"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7190D62D"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E31078" w14:textId="77777777" w:rsidTr="002367E8">
        <w:tc>
          <w:tcPr>
            <w:tcW w:w="5018" w:type="dxa"/>
            <w:vAlign w:val="center"/>
          </w:tcPr>
          <w:p w14:paraId="1DFC4FCD"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Поставщика:</w:t>
            </w:r>
          </w:p>
          <w:p w14:paraId="738E3F8A"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32889B2"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35372F2E"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Покупателя:</w:t>
            </w:r>
          </w:p>
          <w:p w14:paraId="2119D66C"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7743B77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0F5EFD7A" w14:textId="77777777" w:rsidTr="002367E8">
        <w:tc>
          <w:tcPr>
            <w:tcW w:w="5018" w:type="dxa"/>
          </w:tcPr>
          <w:p w14:paraId="50FBD8AF"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68B48C9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p>
          <w:p w14:paraId="7183311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Поставщик</w:t>
            </w:r>
          </w:p>
          <w:p w14:paraId="50FFE35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________________________________</w:t>
            </w:r>
            <w:r w:rsidRPr="00EB475E">
              <w:rPr>
                <w:rFonts w:ascii="Tahoma" w:hAnsi="Tahoma" w:cs="Tahoma"/>
                <w:b/>
                <w:sz w:val="19"/>
                <w:szCs w:val="19"/>
              </w:rPr>
              <w:br/>
            </w:r>
          </w:p>
          <w:p w14:paraId="03997689" w14:textId="50A6FACD"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316518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0E60F93E"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394681C3" w14:textId="77777777" w:rsidR="00047153" w:rsidRPr="00EB475E" w:rsidRDefault="00047153" w:rsidP="002367E8">
            <w:pPr>
              <w:rPr>
                <w:rFonts w:ascii="Tahoma" w:hAnsi="Tahoma" w:cs="Tahoma"/>
                <w:b/>
                <w:sz w:val="19"/>
                <w:szCs w:val="19"/>
              </w:rPr>
            </w:pPr>
          </w:p>
        </w:tc>
        <w:tc>
          <w:tcPr>
            <w:tcW w:w="5018" w:type="dxa"/>
          </w:tcPr>
          <w:p w14:paraId="60ECDF31" w14:textId="77777777" w:rsidR="00047153" w:rsidRPr="00EB475E" w:rsidRDefault="00047153" w:rsidP="002367E8">
            <w:pPr>
              <w:spacing w:after="0" w:line="240" w:lineRule="auto"/>
              <w:rPr>
                <w:rFonts w:ascii="Tahoma" w:hAnsi="Tahoma" w:cs="Tahoma"/>
                <w:b/>
                <w:sz w:val="19"/>
                <w:szCs w:val="19"/>
              </w:rPr>
            </w:pPr>
          </w:p>
          <w:p w14:paraId="7A3B5455" w14:textId="77777777" w:rsidR="00047153" w:rsidRPr="00EB475E" w:rsidRDefault="00047153" w:rsidP="002367E8">
            <w:pPr>
              <w:spacing w:after="0" w:line="240" w:lineRule="auto"/>
              <w:jc w:val="center"/>
              <w:rPr>
                <w:rFonts w:ascii="Tahoma" w:hAnsi="Tahoma" w:cs="Tahoma"/>
                <w:b/>
                <w:noProof/>
                <w:sz w:val="19"/>
                <w:szCs w:val="19"/>
              </w:rPr>
            </w:pPr>
          </w:p>
          <w:p w14:paraId="511F328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p>
          <w:p w14:paraId="34E2ED7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r w:rsidRPr="00EB475E">
              <w:rPr>
                <w:rFonts w:ascii="Tahoma" w:hAnsi="Tahoma" w:cs="Tahoma"/>
                <w:b/>
                <w:sz w:val="19"/>
                <w:szCs w:val="19"/>
              </w:rPr>
              <w:br/>
            </w:r>
            <w:r w:rsidRPr="00EB475E">
              <w:rPr>
                <w:rFonts w:ascii="Tahoma" w:hAnsi="Tahoma" w:cs="Tahoma"/>
                <w:b/>
                <w:sz w:val="19"/>
                <w:szCs w:val="19"/>
              </w:rPr>
              <w:br/>
            </w:r>
          </w:p>
          <w:p w14:paraId="1090FE77" w14:textId="2F4B6732"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57ED06E"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0D0EE47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2509867D" w14:textId="134001C7" w:rsidR="00047153" w:rsidRPr="00EB475E" w:rsidRDefault="00047153" w:rsidP="00A33859">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№4</w:t>
      </w:r>
    </w:p>
    <w:p w14:paraId="7979219A"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370B19FD"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3FF0E14B" w14:textId="77777777" w:rsidR="00047153" w:rsidRPr="00EB475E" w:rsidRDefault="00047153" w:rsidP="00047153">
      <w:pPr>
        <w:ind w:left="360"/>
        <w:rPr>
          <w:rFonts w:ascii="Tahoma" w:hAnsi="Tahoma" w:cs="Tahoma"/>
          <w:b/>
          <w:sz w:val="19"/>
          <w:szCs w:val="19"/>
        </w:rPr>
      </w:pPr>
      <w:r w:rsidRPr="00EB475E">
        <w:rPr>
          <w:rFonts w:ascii="Tahoma" w:hAnsi="Tahoma" w:cs="Tahoma"/>
          <w:b/>
          <w:sz w:val="19"/>
          <w:szCs w:val="19"/>
        </w:rPr>
        <w:t>ФОРМА</w:t>
      </w:r>
    </w:p>
    <w:p w14:paraId="16FFC0AE"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Лицензий на ПО и Лицензий на сервисную поддержку</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6C8FA328" w14:textId="77777777" w:rsidR="00047153" w:rsidRPr="00EB475E" w:rsidRDefault="00047153" w:rsidP="00047153">
      <w:pPr>
        <w:spacing w:after="0"/>
        <w:ind w:firstLine="708"/>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Лицензии по Договору № ______ от «___» ___________ 2023 года (далее - Договор) надлежащим образом, в полном объёме и в сроки в соответствии с Договором.</w:t>
      </w:r>
      <w:r w:rsidRPr="00EB475E">
        <w:rPr>
          <w:rFonts w:ascii="Tahoma" w:hAnsi="Tahoma" w:cs="Tahoma"/>
          <w:sz w:val="19"/>
          <w:szCs w:val="19"/>
        </w:rPr>
        <w:br/>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11347478" w14:textId="77777777" w:rsidTr="002367E8">
        <w:trPr>
          <w:trHeight w:val="234"/>
        </w:trPr>
        <w:tc>
          <w:tcPr>
            <w:tcW w:w="822" w:type="dxa"/>
            <w:shd w:val="clear" w:color="auto" w:fill="auto"/>
            <w:vAlign w:val="center"/>
            <w:hideMark/>
          </w:tcPr>
          <w:p w14:paraId="5D732E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26CA6BA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3E9129D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61FE986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F28D6C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5CC518D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057BE8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1297E1BC" w14:textId="77777777" w:rsidTr="002367E8">
        <w:trPr>
          <w:trHeight w:val="285"/>
        </w:trPr>
        <w:tc>
          <w:tcPr>
            <w:tcW w:w="822" w:type="dxa"/>
            <w:shd w:val="clear" w:color="000000" w:fill="FFFFFF"/>
            <w:vAlign w:val="center"/>
          </w:tcPr>
          <w:p w14:paraId="2464E102"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4D18D32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697F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653B0A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shd w:val="clear" w:color="auto" w:fill="auto"/>
            <w:noWrap/>
            <w:vAlign w:val="center"/>
          </w:tcPr>
          <w:p w14:paraId="53AD5907" w14:textId="77777777" w:rsidR="00047153" w:rsidRPr="00EB475E" w:rsidRDefault="00047153" w:rsidP="002367E8">
            <w:pPr>
              <w:pStyle w:val="af2"/>
              <w:jc w:val="center"/>
              <w:rPr>
                <w:rFonts w:ascii="Tahoma" w:hAnsi="Tahoma" w:cs="Tahoma"/>
                <w:b/>
                <w:sz w:val="19"/>
                <w:szCs w:val="19"/>
                <w:lang w:val="en-US"/>
              </w:rPr>
            </w:pPr>
          </w:p>
        </w:tc>
        <w:tc>
          <w:tcPr>
            <w:tcW w:w="1403" w:type="dxa"/>
            <w:shd w:val="clear" w:color="auto" w:fill="auto"/>
            <w:noWrap/>
            <w:vAlign w:val="center"/>
          </w:tcPr>
          <w:p w14:paraId="3C3D3144" w14:textId="77777777" w:rsidR="00047153" w:rsidRPr="00EB475E" w:rsidRDefault="00047153" w:rsidP="002367E8">
            <w:pPr>
              <w:pStyle w:val="af2"/>
              <w:jc w:val="center"/>
              <w:rPr>
                <w:rFonts w:ascii="Tahoma" w:hAnsi="Tahoma" w:cs="Tahoma"/>
                <w:b/>
                <w:sz w:val="19"/>
                <w:szCs w:val="19"/>
              </w:rPr>
            </w:pPr>
          </w:p>
        </w:tc>
      </w:tr>
      <w:tr w:rsidR="00047153" w:rsidRPr="00EB475E" w14:paraId="264BA925" w14:textId="77777777" w:rsidTr="002367E8">
        <w:trPr>
          <w:trHeight w:val="284"/>
        </w:trPr>
        <w:tc>
          <w:tcPr>
            <w:tcW w:w="10021" w:type="dxa"/>
            <w:gridSpan w:val="6"/>
            <w:shd w:val="clear" w:color="auto" w:fill="auto"/>
            <w:vAlign w:val="center"/>
          </w:tcPr>
          <w:p w14:paraId="67BBAF9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Лицензии на </w:t>
            </w:r>
            <w:r w:rsidRPr="00EB475E">
              <w:rPr>
                <w:rFonts w:ascii="Tahoma" w:hAnsi="Tahoma" w:cs="Tahoma"/>
                <w:b/>
                <w:noProof/>
                <w:sz w:val="19"/>
                <w:szCs w:val="19"/>
              </w:rPr>
              <w:t>ПО и Лицензии на</w:t>
            </w:r>
            <w:r w:rsidRPr="00EB475E">
              <w:rPr>
                <w:rFonts w:ascii="Tahoma" w:hAnsi="Tahoma" w:cs="Tahoma"/>
                <w:noProof/>
                <w:sz w:val="19"/>
                <w:szCs w:val="19"/>
              </w:rPr>
              <w:t xml:space="preserve"> </w:t>
            </w:r>
            <w:r w:rsidRPr="00EB475E">
              <w:rPr>
                <w:rFonts w:ascii="Tahoma" w:hAnsi="Tahoma" w:cs="Tahoma"/>
                <w:b/>
                <w:sz w:val="19"/>
                <w:szCs w:val="19"/>
              </w:rPr>
              <w:t>сервисную поддержку</w:t>
            </w:r>
          </w:p>
        </w:tc>
      </w:tr>
      <w:tr w:rsidR="00047153" w:rsidRPr="00EB475E" w14:paraId="553ABC34" w14:textId="77777777" w:rsidTr="002367E8">
        <w:trPr>
          <w:trHeight w:val="299"/>
        </w:trPr>
        <w:tc>
          <w:tcPr>
            <w:tcW w:w="822" w:type="dxa"/>
            <w:shd w:val="clear" w:color="000000" w:fill="FFFFFF"/>
            <w:vAlign w:val="center"/>
          </w:tcPr>
          <w:p w14:paraId="3FA4A4E4" w14:textId="77777777" w:rsidR="00047153" w:rsidRPr="00EB475E" w:rsidDel="00DC298B" w:rsidRDefault="00047153" w:rsidP="002367E8">
            <w:pPr>
              <w:pStyle w:val="af2"/>
              <w:jc w:val="center"/>
              <w:rPr>
                <w:rFonts w:ascii="Tahoma" w:hAnsi="Tahoma" w:cs="Tahoma"/>
                <w:b/>
                <w:color w:val="000000"/>
                <w:sz w:val="19"/>
                <w:szCs w:val="19"/>
              </w:rPr>
            </w:pPr>
          </w:p>
        </w:tc>
        <w:tc>
          <w:tcPr>
            <w:tcW w:w="1635" w:type="dxa"/>
            <w:shd w:val="clear" w:color="auto" w:fill="auto"/>
            <w:vAlign w:val="center"/>
          </w:tcPr>
          <w:p w14:paraId="2A569E5D"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58061FF7"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7E0519D3" w14:textId="77777777" w:rsidR="00047153" w:rsidRPr="00EB475E" w:rsidDel="00DC298B" w:rsidRDefault="00047153" w:rsidP="002367E8">
            <w:pPr>
              <w:pStyle w:val="af2"/>
              <w:jc w:val="center"/>
              <w:rPr>
                <w:rFonts w:ascii="Tahoma" w:hAnsi="Tahoma" w:cs="Tahoma"/>
                <w:color w:val="000000"/>
                <w:sz w:val="19"/>
                <w:szCs w:val="19"/>
              </w:rPr>
            </w:pPr>
          </w:p>
        </w:tc>
        <w:tc>
          <w:tcPr>
            <w:tcW w:w="1417" w:type="dxa"/>
            <w:vMerge w:val="restart"/>
            <w:shd w:val="clear" w:color="auto" w:fill="auto"/>
            <w:noWrap/>
            <w:vAlign w:val="center"/>
          </w:tcPr>
          <w:p w14:paraId="24BC9E5A" w14:textId="77777777" w:rsidR="00047153" w:rsidRPr="00EB475E" w:rsidRDefault="00047153" w:rsidP="002367E8">
            <w:pPr>
              <w:pStyle w:val="af2"/>
              <w:jc w:val="center"/>
              <w:rPr>
                <w:rFonts w:ascii="Tahoma" w:hAnsi="Tahoma" w:cs="Tahoma"/>
                <w:b/>
                <w:sz w:val="19"/>
                <w:szCs w:val="19"/>
              </w:rPr>
            </w:pPr>
          </w:p>
        </w:tc>
        <w:tc>
          <w:tcPr>
            <w:tcW w:w="1403" w:type="dxa"/>
            <w:vMerge w:val="restart"/>
            <w:shd w:val="clear" w:color="auto" w:fill="auto"/>
            <w:noWrap/>
            <w:vAlign w:val="center"/>
          </w:tcPr>
          <w:p w14:paraId="7313AF58" w14:textId="77777777" w:rsidR="00047153" w:rsidRPr="00EB475E" w:rsidRDefault="00047153" w:rsidP="002367E8">
            <w:pPr>
              <w:pStyle w:val="af2"/>
              <w:jc w:val="center"/>
              <w:rPr>
                <w:rFonts w:ascii="Tahoma" w:hAnsi="Tahoma" w:cs="Tahoma"/>
                <w:sz w:val="19"/>
                <w:szCs w:val="19"/>
              </w:rPr>
            </w:pPr>
          </w:p>
        </w:tc>
      </w:tr>
      <w:tr w:rsidR="00047153" w:rsidRPr="00EB475E" w14:paraId="4D74727A" w14:textId="77777777" w:rsidTr="002367E8">
        <w:trPr>
          <w:trHeight w:val="299"/>
        </w:trPr>
        <w:tc>
          <w:tcPr>
            <w:tcW w:w="822" w:type="dxa"/>
            <w:shd w:val="clear" w:color="000000" w:fill="FFFFFF"/>
            <w:vAlign w:val="center"/>
          </w:tcPr>
          <w:p w14:paraId="4952ECD5"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0D548E55"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7FE51C61"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137EBCB6" w14:textId="77777777" w:rsidR="00047153" w:rsidRPr="00EB475E" w:rsidRDefault="00047153" w:rsidP="002367E8">
            <w:pPr>
              <w:pStyle w:val="af2"/>
              <w:jc w:val="center"/>
              <w:rPr>
                <w:rFonts w:ascii="Tahoma" w:hAnsi="Tahoma" w:cs="Tahoma"/>
                <w:color w:val="000000"/>
                <w:sz w:val="19"/>
                <w:szCs w:val="19"/>
              </w:rPr>
            </w:pPr>
          </w:p>
        </w:tc>
        <w:tc>
          <w:tcPr>
            <w:tcW w:w="1417" w:type="dxa"/>
            <w:vMerge/>
            <w:shd w:val="clear" w:color="auto" w:fill="auto"/>
            <w:noWrap/>
            <w:vAlign w:val="center"/>
          </w:tcPr>
          <w:p w14:paraId="001A552F"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0D428EFF" w14:textId="77777777" w:rsidR="00047153" w:rsidRPr="00EB475E" w:rsidRDefault="00047153" w:rsidP="002367E8">
            <w:pPr>
              <w:pStyle w:val="af2"/>
              <w:jc w:val="center"/>
              <w:rPr>
                <w:rFonts w:ascii="Tahoma" w:hAnsi="Tahoma" w:cs="Tahoma"/>
                <w:sz w:val="19"/>
                <w:szCs w:val="19"/>
              </w:rPr>
            </w:pPr>
          </w:p>
        </w:tc>
      </w:tr>
    </w:tbl>
    <w:p w14:paraId="07589020"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Настоящий Акт составлен в двух экземплярах, имеющих равную юридическую силу, по одному для каждой из Сторон.</w:t>
      </w:r>
    </w:p>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4F3BA990" w14:textId="77777777" w:rsidTr="002367E8">
        <w:tc>
          <w:tcPr>
            <w:tcW w:w="5018" w:type="dxa"/>
            <w:vAlign w:val="center"/>
          </w:tcPr>
          <w:p w14:paraId="6B9DCFB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w:t>
            </w:r>
          </w:p>
        </w:tc>
        <w:tc>
          <w:tcPr>
            <w:tcW w:w="5018" w:type="dxa"/>
            <w:vAlign w:val="center"/>
          </w:tcPr>
          <w:p w14:paraId="2035E916"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43B789A6" w14:textId="77777777" w:rsidTr="002367E8">
        <w:tc>
          <w:tcPr>
            <w:tcW w:w="5018" w:type="dxa"/>
          </w:tcPr>
          <w:p w14:paraId="3EE4D879"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C5167A8"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0A027FBC"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1CEB11C3" w14:textId="77777777" w:rsidR="00047153" w:rsidRPr="00EB475E" w:rsidRDefault="00047153" w:rsidP="002367E8">
            <w:pPr>
              <w:spacing w:after="0" w:line="240" w:lineRule="auto"/>
              <w:rPr>
                <w:rFonts w:ascii="Tahoma" w:hAnsi="Tahoma" w:cs="Tahoma"/>
                <w:b/>
                <w:sz w:val="19"/>
                <w:szCs w:val="19"/>
              </w:rPr>
            </w:pPr>
          </w:p>
          <w:p w14:paraId="01151DBE"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2222A27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25BFA206"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81209A" w14:textId="77777777" w:rsidTr="002367E8">
        <w:tc>
          <w:tcPr>
            <w:tcW w:w="5018" w:type="dxa"/>
            <w:vAlign w:val="center"/>
          </w:tcPr>
          <w:p w14:paraId="73286FBE"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Поставщика:</w:t>
            </w:r>
          </w:p>
          <w:p w14:paraId="7153CAA6"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692419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23EBC887"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Покупателя:</w:t>
            </w:r>
          </w:p>
          <w:p w14:paraId="2778A821"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5AD6BF98"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7FD14504" w14:textId="77777777" w:rsidTr="002367E8">
        <w:tc>
          <w:tcPr>
            <w:tcW w:w="5018" w:type="dxa"/>
          </w:tcPr>
          <w:p w14:paraId="23CCB3DA" w14:textId="77777777" w:rsidR="00047153" w:rsidRPr="00EB475E" w:rsidRDefault="00047153" w:rsidP="002367E8">
            <w:pPr>
              <w:jc w:val="center"/>
              <w:rPr>
                <w:rFonts w:ascii="Tahoma" w:hAnsi="Tahoma" w:cs="Tahoma"/>
                <w:b/>
                <w:sz w:val="19"/>
                <w:szCs w:val="19"/>
              </w:rPr>
            </w:pPr>
          </w:p>
        </w:tc>
        <w:tc>
          <w:tcPr>
            <w:tcW w:w="5018" w:type="dxa"/>
          </w:tcPr>
          <w:p w14:paraId="7F1C6811" w14:textId="77777777" w:rsidR="00047153" w:rsidRPr="00EB475E" w:rsidRDefault="00047153" w:rsidP="002367E8">
            <w:pPr>
              <w:jc w:val="center"/>
              <w:rPr>
                <w:rFonts w:ascii="Tahoma" w:hAnsi="Tahoma" w:cs="Tahoma"/>
                <w:b/>
                <w:sz w:val="19"/>
                <w:szCs w:val="19"/>
              </w:rPr>
            </w:pPr>
          </w:p>
        </w:tc>
      </w:tr>
      <w:tr w:rsidR="00047153" w:rsidRPr="00EB475E" w14:paraId="033BC139" w14:textId="77777777" w:rsidTr="002367E8">
        <w:tc>
          <w:tcPr>
            <w:tcW w:w="5018" w:type="dxa"/>
          </w:tcPr>
          <w:p w14:paraId="1A51999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477D5E4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r w:rsidRPr="00EB475E">
              <w:rPr>
                <w:rFonts w:ascii="Tahoma" w:hAnsi="Tahoma" w:cs="Tahoma"/>
                <w:b/>
                <w:sz w:val="19"/>
                <w:szCs w:val="19"/>
              </w:rPr>
              <w:br/>
              <w:t>Поставщик</w:t>
            </w:r>
          </w:p>
          <w:p w14:paraId="2F962395"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w:t>
            </w:r>
          </w:p>
          <w:p w14:paraId="2DDFCC8B"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607933C" w14:textId="407F746D" w:rsidR="00047153" w:rsidRPr="00EB475E" w:rsidRDefault="00047153" w:rsidP="002367E8">
            <w:pPr>
              <w:spacing w:after="0" w:line="240" w:lineRule="auto"/>
              <w:rPr>
                <w:rFonts w:ascii="Tahoma" w:eastAsia="Arial Unicode MS" w:hAnsi="Tahoma" w:cs="Tahoma"/>
                <w:b/>
                <w:bCs/>
                <w:sz w:val="19"/>
                <w:szCs w:val="19"/>
              </w:rPr>
            </w:pPr>
          </w:p>
          <w:p w14:paraId="4BA8526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136EA2BF"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166644FE" w14:textId="77777777" w:rsidR="00047153" w:rsidRPr="00EB475E" w:rsidRDefault="00047153" w:rsidP="002367E8">
            <w:pPr>
              <w:rPr>
                <w:rFonts w:ascii="Tahoma" w:hAnsi="Tahoma" w:cs="Tahoma"/>
                <w:b/>
                <w:sz w:val="19"/>
                <w:szCs w:val="19"/>
              </w:rPr>
            </w:pPr>
          </w:p>
        </w:tc>
        <w:tc>
          <w:tcPr>
            <w:tcW w:w="5018" w:type="dxa"/>
          </w:tcPr>
          <w:p w14:paraId="6C718250" w14:textId="77777777" w:rsidR="00047153" w:rsidRPr="00EB475E" w:rsidRDefault="00047153" w:rsidP="002367E8">
            <w:pPr>
              <w:spacing w:after="0" w:line="240" w:lineRule="auto"/>
              <w:rPr>
                <w:rFonts w:ascii="Tahoma" w:hAnsi="Tahoma" w:cs="Tahoma"/>
                <w:b/>
                <w:sz w:val="19"/>
                <w:szCs w:val="19"/>
              </w:rPr>
            </w:pPr>
          </w:p>
          <w:p w14:paraId="59A12030" w14:textId="126D0B6D"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r>
            <w:r w:rsidRPr="00EB475E">
              <w:rPr>
                <w:rFonts w:ascii="Tahoma" w:hAnsi="Tahoma" w:cs="Tahoma"/>
                <w:b/>
                <w:noProof/>
                <w:sz w:val="19"/>
                <w:szCs w:val="19"/>
              </w:rPr>
              <w:t>Покупатель</w:t>
            </w:r>
            <w:r w:rsidRPr="00EB475E">
              <w:rPr>
                <w:rFonts w:ascii="Tahoma" w:hAnsi="Tahoma" w:cs="Tahoma"/>
                <w:b/>
                <w:noProof/>
                <w:sz w:val="19"/>
                <w:szCs w:val="19"/>
              </w:rPr>
              <w:br/>
            </w:r>
            <w:r>
              <w:rPr>
                <w:rFonts w:ascii="Tahoma" w:hAnsi="Tahoma" w:cs="Tahoma"/>
                <w:b/>
                <w:sz w:val="19"/>
                <w:szCs w:val="19"/>
              </w:rPr>
              <w:t>ЗАО "Альфа Телеком"</w:t>
            </w:r>
            <w:r>
              <w:rPr>
                <w:rFonts w:ascii="Tahoma" w:hAnsi="Tahoma" w:cs="Tahoma"/>
                <w:b/>
                <w:sz w:val="19"/>
                <w:szCs w:val="19"/>
              </w:rPr>
              <w:br/>
            </w:r>
          </w:p>
          <w:p w14:paraId="155CA54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D025B5E" w14:textId="74A25010" w:rsidR="00047153" w:rsidRPr="00EB475E" w:rsidRDefault="00047153" w:rsidP="002367E8">
            <w:pPr>
              <w:spacing w:after="0" w:line="240" w:lineRule="auto"/>
              <w:rPr>
                <w:rFonts w:ascii="Tahoma" w:hAnsi="Tahoma" w:cs="Tahoma"/>
                <w:b/>
                <w:sz w:val="19"/>
                <w:szCs w:val="19"/>
              </w:rPr>
            </w:pPr>
          </w:p>
          <w:p w14:paraId="1E77FBC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7C02672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39F14B31" w14:textId="77777777" w:rsidR="00906762" w:rsidRDefault="00906762" w:rsidP="00047153">
      <w:pPr>
        <w:ind w:right="28"/>
        <w:contextualSpacing/>
        <w:jc w:val="right"/>
        <w:rPr>
          <w:rFonts w:ascii="Tahoma" w:hAnsi="Tahoma" w:cs="Tahoma"/>
          <w:b/>
          <w:sz w:val="19"/>
          <w:szCs w:val="19"/>
        </w:rPr>
      </w:pPr>
    </w:p>
    <w:p w14:paraId="5A8AFAAB" w14:textId="37BF1E11" w:rsidR="00047153" w:rsidRPr="00EB475E" w:rsidRDefault="00047153" w:rsidP="00047153">
      <w:pPr>
        <w:ind w:right="28"/>
        <w:contextualSpacing/>
        <w:jc w:val="right"/>
        <w:rPr>
          <w:rFonts w:ascii="Tahoma" w:hAnsi="Tahoma" w:cs="Tahoma"/>
          <w:b/>
          <w:sz w:val="19"/>
          <w:szCs w:val="19"/>
        </w:rPr>
      </w:pPr>
      <w:r w:rsidRPr="00EB475E">
        <w:rPr>
          <w:rFonts w:ascii="Tahoma" w:hAnsi="Tahoma" w:cs="Tahoma"/>
          <w:b/>
          <w:sz w:val="19"/>
          <w:szCs w:val="19"/>
        </w:rPr>
        <w:lastRenderedPageBreak/>
        <w:t>Приложение №5</w:t>
      </w:r>
    </w:p>
    <w:p w14:paraId="20BF4EA9"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66396962"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 xml:space="preserve"> от «___»_______2023 года</w:t>
      </w:r>
    </w:p>
    <w:p w14:paraId="07BF2EB5" w14:textId="1CC2C303" w:rsidR="00047153" w:rsidRPr="00EB475E" w:rsidRDefault="00047153" w:rsidP="00047153">
      <w:pPr>
        <w:ind w:right="28"/>
        <w:contextualSpacing/>
        <w:rPr>
          <w:rFonts w:ascii="Tahoma" w:hAnsi="Tahoma" w:cs="Tahoma"/>
          <w:sz w:val="19"/>
          <w:szCs w:val="19"/>
        </w:rPr>
      </w:pPr>
    </w:p>
    <w:p w14:paraId="4C6F95D1" w14:textId="77777777" w:rsidR="00047153" w:rsidRPr="00EB475E" w:rsidRDefault="00047153" w:rsidP="00047153">
      <w:pPr>
        <w:ind w:left="284" w:right="28"/>
        <w:contextualSpacing/>
        <w:rPr>
          <w:rFonts w:ascii="Tahoma" w:hAnsi="Tahoma" w:cs="Tahoma"/>
          <w:sz w:val="19"/>
          <w:szCs w:val="19"/>
        </w:rPr>
      </w:pPr>
      <w:r w:rsidRPr="00EB475E">
        <w:rPr>
          <w:rFonts w:ascii="Tahoma" w:hAnsi="Tahoma" w:cs="Tahoma"/>
          <w:sz w:val="19"/>
          <w:szCs w:val="19"/>
        </w:rPr>
        <w:t>ФОРМА</w:t>
      </w:r>
    </w:p>
    <w:p w14:paraId="6FD35860" w14:textId="77777777" w:rsidR="00047153" w:rsidRPr="00EB475E" w:rsidRDefault="00047153" w:rsidP="00047153">
      <w:pPr>
        <w:ind w:left="284" w:right="28"/>
        <w:contextualSpacing/>
        <w:jc w:val="center"/>
        <w:rPr>
          <w:rFonts w:ascii="Tahoma" w:hAnsi="Tahoma" w:cs="Tahoma"/>
          <w:b/>
          <w:sz w:val="19"/>
          <w:szCs w:val="19"/>
        </w:rPr>
      </w:pPr>
      <w:r w:rsidRPr="00EB475E">
        <w:rPr>
          <w:rFonts w:ascii="Tahoma" w:hAnsi="Tahoma" w:cs="Tahoma"/>
          <w:b/>
          <w:sz w:val="19"/>
          <w:szCs w:val="19"/>
        </w:rPr>
        <w:t>ДЕФЕКТНЫЙ АКТ</w:t>
      </w:r>
    </w:p>
    <w:p w14:paraId="19F258D5" w14:textId="77777777" w:rsidR="00047153" w:rsidRPr="00EB475E" w:rsidRDefault="00047153" w:rsidP="00047153">
      <w:pPr>
        <w:ind w:left="284" w:right="28"/>
        <w:contextualSpacing/>
        <w:jc w:val="center"/>
        <w:rPr>
          <w:rFonts w:ascii="Tahoma" w:hAnsi="Tahoma" w:cs="Tahoma"/>
          <w:sz w:val="19"/>
          <w:szCs w:val="19"/>
        </w:rPr>
      </w:pPr>
    </w:p>
    <w:p w14:paraId="0146A3E5" w14:textId="77777777" w:rsidR="00047153" w:rsidRPr="00EB475E" w:rsidRDefault="00047153" w:rsidP="00047153">
      <w:pPr>
        <w:rPr>
          <w:rFonts w:ascii="Tahoma" w:hAnsi="Tahoma" w:cs="Tahoma"/>
          <w:sz w:val="19"/>
          <w:szCs w:val="19"/>
        </w:rPr>
      </w:pPr>
      <w:r w:rsidRPr="00EB475E">
        <w:rPr>
          <w:rFonts w:ascii="Tahoma" w:hAnsi="Tahoma" w:cs="Tahoma"/>
          <w:sz w:val="19"/>
          <w:szCs w:val="19"/>
        </w:rPr>
        <w:t>г. Бишкек</w:t>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t xml:space="preserve">                   </w:t>
      </w:r>
      <w:proofErr w:type="gramStart"/>
      <w:r w:rsidRPr="00EB475E">
        <w:rPr>
          <w:rFonts w:ascii="Tahoma" w:hAnsi="Tahoma" w:cs="Tahoma"/>
          <w:sz w:val="19"/>
          <w:szCs w:val="19"/>
        </w:rPr>
        <w:t xml:space="preserve">   «</w:t>
      </w:r>
      <w:proofErr w:type="gramEnd"/>
      <w:r w:rsidRPr="00EB475E">
        <w:rPr>
          <w:rFonts w:ascii="Tahoma" w:hAnsi="Tahoma" w:cs="Tahoma"/>
          <w:sz w:val="19"/>
          <w:szCs w:val="19"/>
        </w:rPr>
        <w:t xml:space="preserve">____»__________ 2023 г. </w:t>
      </w:r>
    </w:p>
    <w:p w14:paraId="0E0A4ABB" w14:textId="77777777" w:rsidR="00047153" w:rsidRPr="00EB475E" w:rsidRDefault="00047153" w:rsidP="00047153">
      <w:pPr>
        <w:rPr>
          <w:rFonts w:ascii="Tahoma" w:hAnsi="Tahoma" w:cs="Tahoma"/>
          <w:sz w:val="19"/>
          <w:szCs w:val="19"/>
        </w:rPr>
      </w:pPr>
      <w:r w:rsidRPr="00EB475E">
        <w:rPr>
          <w:rFonts w:ascii="Tahoma" w:hAnsi="Tahoma" w:cs="Tahoma"/>
          <w:sz w:val="19"/>
          <w:szCs w:val="19"/>
        </w:rPr>
        <w:t>Мы, комиссия в составе представителей Покупателя ЗАО «Альфа Телеком» и Поставщика:</w:t>
      </w:r>
    </w:p>
    <w:p w14:paraId="3BE1A6CD"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Представитель Поставщика - ___________________</w:t>
      </w:r>
    </w:p>
    <w:p w14:paraId="5AC8D4A9"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Поставщика - ___________________ </w:t>
      </w:r>
    </w:p>
    <w:p w14:paraId="659332CE"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5B10F9C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354A30B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7A3AA607" w14:textId="77777777" w:rsidR="00047153" w:rsidRPr="00EB475E" w:rsidRDefault="00047153" w:rsidP="00047153">
      <w:pPr>
        <w:spacing w:after="0" w:line="240" w:lineRule="auto"/>
        <w:ind w:left="360"/>
        <w:rPr>
          <w:rFonts w:ascii="Tahoma" w:hAnsi="Tahoma" w:cs="Tahoma"/>
          <w:sz w:val="19"/>
          <w:szCs w:val="19"/>
        </w:rPr>
      </w:pPr>
    </w:p>
    <w:p w14:paraId="37004F6F" w14:textId="77777777" w:rsidR="00047153" w:rsidRPr="00EB475E" w:rsidRDefault="00047153" w:rsidP="00047153">
      <w:pPr>
        <w:rPr>
          <w:rFonts w:ascii="Tahoma" w:hAnsi="Tahoma" w:cs="Tahoma"/>
          <w:sz w:val="19"/>
          <w:szCs w:val="19"/>
        </w:rPr>
      </w:pPr>
      <w:r w:rsidRPr="00EB475E">
        <w:rPr>
          <w:rFonts w:ascii="Tahoma" w:hAnsi="Tahoma" w:cs="Tahoma"/>
          <w:sz w:val="19"/>
          <w:szCs w:val="19"/>
        </w:rPr>
        <w:t xml:space="preserve">Произвели осмотр материалов, а именно: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316"/>
        <w:gridCol w:w="744"/>
        <w:gridCol w:w="2285"/>
        <w:gridCol w:w="1316"/>
        <w:gridCol w:w="2089"/>
      </w:tblGrid>
      <w:tr w:rsidR="00047153" w:rsidRPr="00EB475E" w14:paraId="293990B0" w14:textId="77777777" w:rsidTr="002367E8">
        <w:trPr>
          <w:trHeight w:val="397"/>
        </w:trPr>
        <w:tc>
          <w:tcPr>
            <w:tcW w:w="1839" w:type="dxa"/>
            <w:tcBorders>
              <w:bottom w:val="single" w:sz="4" w:space="0" w:color="auto"/>
            </w:tcBorders>
            <w:shd w:val="clear" w:color="auto" w:fill="auto"/>
            <w:vAlign w:val="center"/>
          </w:tcPr>
          <w:p w14:paraId="21F41697"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316" w:type="dxa"/>
            <w:tcBorders>
              <w:bottom w:val="single" w:sz="4" w:space="0" w:color="auto"/>
            </w:tcBorders>
            <w:shd w:val="clear" w:color="auto" w:fill="auto"/>
            <w:vAlign w:val="center"/>
          </w:tcPr>
          <w:p w14:paraId="2C135A5A"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Серийный номер</w:t>
            </w:r>
          </w:p>
        </w:tc>
        <w:tc>
          <w:tcPr>
            <w:tcW w:w="744" w:type="dxa"/>
            <w:tcBorders>
              <w:bottom w:val="single" w:sz="4" w:space="0" w:color="auto"/>
            </w:tcBorders>
            <w:shd w:val="clear" w:color="auto" w:fill="auto"/>
            <w:vAlign w:val="center"/>
          </w:tcPr>
          <w:p w14:paraId="7D7DEAB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2285" w:type="dxa"/>
            <w:tcBorders>
              <w:bottom w:val="single" w:sz="4" w:space="0" w:color="auto"/>
            </w:tcBorders>
            <w:shd w:val="clear" w:color="auto" w:fill="auto"/>
            <w:vAlign w:val="center"/>
          </w:tcPr>
          <w:p w14:paraId="62A234E9"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Описание неисправности</w:t>
            </w:r>
          </w:p>
        </w:tc>
        <w:tc>
          <w:tcPr>
            <w:tcW w:w="1316" w:type="dxa"/>
            <w:tcBorders>
              <w:bottom w:val="single" w:sz="4" w:space="0" w:color="auto"/>
            </w:tcBorders>
            <w:shd w:val="clear" w:color="auto" w:fill="auto"/>
            <w:vAlign w:val="center"/>
          </w:tcPr>
          <w:p w14:paraId="03D4C4F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Сайт </w:t>
            </w:r>
            <w:r w:rsidRPr="00EB475E">
              <w:rPr>
                <w:rFonts w:ascii="Tahoma" w:hAnsi="Tahoma" w:cs="Tahoma"/>
                <w:b/>
                <w:sz w:val="19"/>
                <w:szCs w:val="19"/>
                <w:lang w:val="en-US"/>
              </w:rPr>
              <w:t>ID</w:t>
            </w:r>
          </w:p>
        </w:tc>
        <w:tc>
          <w:tcPr>
            <w:tcW w:w="2089" w:type="dxa"/>
            <w:tcBorders>
              <w:bottom w:val="single" w:sz="4" w:space="0" w:color="auto"/>
            </w:tcBorders>
            <w:shd w:val="clear" w:color="auto" w:fill="auto"/>
            <w:vAlign w:val="center"/>
          </w:tcPr>
          <w:p w14:paraId="1494BD94"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rPr>
              <w:t>Примечание</w:t>
            </w:r>
          </w:p>
        </w:tc>
      </w:tr>
      <w:tr w:rsidR="00047153" w:rsidRPr="00EB475E" w14:paraId="28A23808" w14:textId="77777777" w:rsidTr="002367E8">
        <w:trPr>
          <w:trHeight w:val="323"/>
        </w:trPr>
        <w:tc>
          <w:tcPr>
            <w:tcW w:w="1839" w:type="dxa"/>
            <w:tcBorders>
              <w:bottom w:val="single" w:sz="4" w:space="0" w:color="auto"/>
            </w:tcBorders>
            <w:shd w:val="clear" w:color="auto" w:fill="auto"/>
            <w:vAlign w:val="center"/>
          </w:tcPr>
          <w:p w14:paraId="20707313"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______________</w:t>
            </w:r>
          </w:p>
          <w:p w14:paraId="14FB7027" w14:textId="77777777" w:rsidR="00047153" w:rsidRPr="00EB475E" w:rsidRDefault="00047153" w:rsidP="002367E8">
            <w:pPr>
              <w:pStyle w:val="af2"/>
              <w:rPr>
                <w:rFonts w:ascii="Tahoma" w:hAnsi="Tahoma" w:cs="Tahoma"/>
                <w:b/>
                <w:sz w:val="19"/>
                <w:szCs w:val="19"/>
              </w:rPr>
            </w:pPr>
          </w:p>
        </w:tc>
        <w:tc>
          <w:tcPr>
            <w:tcW w:w="1316" w:type="dxa"/>
            <w:tcBorders>
              <w:bottom w:val="single" w:sz="4" w:space="0" w:color="auto"/>
            </w:tcBorders>
            <w:shd w:val="clear" w:color="auto" w:fill="auto"/>
          </w:tcPr>
          <w:p w14:paraId="0D0A5041"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744" w:type="dxa"/>
            <w:tcBorders>
              <w:bottom w:val="single" w:sz="4" w:space="0" w:color="auto"/>
            </w:tcBorders>
            <w:shd w:val="clear" w:color="auto" w:fill="auto"/>
          </w:tcPr>
          <w:p w14:paraId="5FB5770C"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w:t>
            </w:r>
          </w:p>
        </w:tc>
        <w:tc>
          <w:tcPr>
            <w:tcW w:w="2285" w:type="dxa"/>
            <w:tcBorders>
              <w:bottom w:val="single" w:sz="4" w:space="0" w:color="auto"/>
            </w:tcBorders>
            <w:shd w:val="clear" w:color="auto" w:fill="auto"/>
          </w:tcPr>
          <w:p w14:paraId="4FA4F25B"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_________________</w:t>
            </w:r>
          </w:p>
        </w:tc>
        <w:tc>
          <w:tcPr>
            <w:tcW w:w="1316" w:type="dxa"/>
            <w:tcBorders>
              <w:bottom w:val="single" w:sz="4" w:space="0" w:color="auto"/>
            </w:tcBorders>
            <w:shd w:val="clear" w:color="auto" w:fill="auto"/>
          </w:tcPr>
          <w:p w14:paraId="05F27596"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2089" w:type="dxa"/>
            <w:tcBorders>
              <w:bottom w:val="single" w:sz="4" w:space="0" w:color="auto"/>
            </w:tcBorders>
            <w:shd w:val="clear" w:color="auto" w:fill="auto"/>
          </w:tcPr>
          <w:p w14:paraId="4195BDE1"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__________</w:t>
            </w:r>
            <w:r w:rsidRPr="00EB475E">
              <w:rPr>
                <w:rFonts w:ascii="Tahoma" w:hAnsi="Tahoma" w:cs="Tahoma"/>
                <w:b/>
                <w:sz w:val="19"/>
                <w:szCs w:val="19"/>
              </w:rPr>
              <w:t>____</w:t>
            </w:r>
          </w:p>
        </w:tc>
      </w:tr>
    </w:tbl>
    <w:p w14:paraId="724C55D5" w14:textId="77777777" w:rsidR="00047153" w:rsidRPr="00EB475E" w:rsidRDefault="00047153" w:rsidP="00047153">
      <w:pPr>
        <w:rPr>
          <w:rFonts w:ascii="Tahoma" w:hAnsi="Tahoma" w:cs="Tahoma"/>
          <w:sz w:val="19"/>
          <w:szCs w:val="19"/>
        </w:rPr>
      </w:pPr>
      <w:r w:rsidRPr="00EB475E">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7585BECB" w14:textId="77777777" w:rsidR="00047153" w:rsidRPr="00EB475E" w:rsidRDefault="00047153" w:rsidP="00047153">
      <w:pPr>
        <w:contextualSpacing/>
        <w:rPr>
          <w:rFonts w:ascii="Tahoma" w:hAnsi="Tahoma" w:cs="Tahoma"/>
          <w:sz w:val="19"/>
          <w:szCs w:val="19"/>
        </w:rPr>
      </w:pPr>
      <w:r w:rsidRPr="00EB475E">
        <w:rPr>
          <w:rFonts w:ascii="Tahoma" w:hAnsi="Tahoma" w:cs="Tahoma"/>
          <w:b/>
          <w:sz w:val="19"/>
          <w:szCs w:val="19"/>
        </w:rPr>
        <w:t>Заключение комиссии:</w:t>
      </w:r>
      <w:r w:rsidRPr="00EB475E">
        <w:rPr>
          <w:rFonts w:ascii="Tahoma" w:hAnsi="Tahoma" w:cs="Tahoma"/>
          <w:sz w:val="19"/>
          <w:szCs w:val="19"/>
        </w:rPr>
        <w:t xml:space="preserve"> _______________________________________________________________________</w:t>
      </w:r>
    </w:p>
    <w:p w14:paraId="26F559AC" w14:textId="77777777" w:rsidR="00047153" w:rsidRPr="00EB475E" w:rsidRDefault="00047153" w:rsidP="00047153">
      <w:pPr>
        <w:contextualSpacing/>
        <w:rPr>
          <w:rFonts w:ascii="Tahoma" w:hAnsi="Tahoma" w:cs="Tahoma"/>
          <w:sz w:val="19"/>
          <w:szCs w:val="19"/>
          <w:lang w:val="en-US"/>
        </w:rPr>
      </w:pPr>
      <w:r w:rsidRPr="00EB475E">
        <w:rPr>
          <w:rFonts w:ascii="Tahoma" w:hAnsi="Tahoma" w:cs="Tahoma"/>
          <w:sz w:val="19"/>
          <w:szCs w:val="19"/>
          <w:lang w:val="en-US"/>
        </w:rPr>
        <w:t>_____________________________________________________________________________________________.</w:t>
      </w:r>
    </w:p>
    <w:p w14:paraId="2D7DF2ED" w14:textId="77777777" w:rsidR="00047153" w:rsidRPr="00EB475E" w:rsidRDefault="00047153" w:rsidP="00047153">
      <w:pPr>
        <w:contextualSpacing/>
        <w:rPr>
          <w:rFonts w:ascii="Tahoma" w:hAnsi="Tahoma" w:cs="Tahoma"/>
          <w:sz w:val="19"/>
          <w:szCs w:val="19"/>
          <w:lang w:val="en-US"/>
        </w:rPr>
      </w:pPr>
    </w:p>
    <w:tbl>
      <w:tblPr>
        <w:tblW w:w="0" w:type="auto"/>
        <w:tblLook w:val="04A0" w:firstRow="1" w:lastRow="0" w:firstColumn="1" w:lastColumn="0" w:noHBand="0" w:noVBand="1"/>
      </w:tblPr>
      <w:tblGrid>
        <w:gridCol w:w="4106"/>
        <w:gridCol w:w="2552"/>
        <w:gridCol w:w="2687"/>
      </w:tblGrid>
      <w:tr w:rsidR="00047153" w:rsidRPr="00EB475E" w14:paraId="39A310A7" w14:textId="77777777" w:rsidTr="002367E8">
        <w:trPr>
          <w:trHeight w:val="252"/>
        </w:trPr>
        <w:tc>
          <w:tcPr>
            <w:tcW w:w="4106" w:type="dxa"/>
            <w:shd w:val="clear" w:color="auto" w:fill="auto"/>
          </w:tcPr>
          <w:p w14:paraId="53DD46F6"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Члены комиссии:</w:t>
            </w:r>
          </w:p>
        </w:tc>
        <w:tc>
          <w:tcPr>
            <w:tcW w:w="2552" w:type="dxa"/>
            <w:shd w:val="clear" w:color="auto" w:fill="auto"/>
          </w:tcPr>
          <w:p w14:paraId="6AF8358A" w14:textId="77777777" w:rsidR="00047153" w:rsidRPr="00EB475E" w:rsidRDefault="00047153" w:rsidP="002367E8">
            <w:pPr>
              <w:spacing w:after="0" w:line="240" w:lineRule="auto"/>
              <w:rPr>
                <w:rFonts w:ascii="Tahoma" w:hAnsi="Tahoma" w:cs="Tahoma"/>
                <w:sz w:val="19"/>
                <w:szCs w:val="19"/>
              </w:rPr>
            </w:pPr>
          </w:p>
        </w:tc>
        <w:tc>
          <w:tcPr>
            <w:tcW w:w="2687" w:type="dxa"/>
            <w:shd w:val="clear" w:color="auto" w:fill="auto"/>
          </w:tcPr>
          <w:p w14:paraId="4F2AD7BB" w14:textId="77777777" w:rsidR="00047153" w:rsidRPr="00EB475E" w:rsidRDefault="00047153" w:rsidP="002367E8">
            <w:pPr>
              <w:spacing w:after="0" w:line="240" w:lineRule="auto"/>
              <w:rPr>
                <w:rFonts w:ascii="Tahoma" w:hAnsi="Tahoma" w:cs="Tahoma"/>
                <w:sz w:val="19"/>
                <w:szCs w:val="19"/>
              </w:rPr>
            </w:pPr>
          </w:p>
        </w:tc>
      </w:tr>
      <w:tr w:rsidR="00047153" w:rsidRPr="00EB475E" w14:paraId="1C7E5C18" w14:textId="77777777" w:rsidTr="002367E8">
        <w:trPr>
          <w:trHeight w:val="91"/>
        </w:trPr>
        <w:tc>
          <w:tcPr>
            <w:tcW w:w="4106" w:type="dxa"/>
            <w:shd w:val="clear" w:color="auto" w:fill="auto"/>
          </w:tcPr>
          <w:p w14:paraId="3FC2A9D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29FA6869"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06844CAE" w14:textId="77777777" w:rsidR="00047153" w:rsidRPr="00EB475E" w:rsidRDefault="00047153" w:rsidP="002367E8">
            <w:pPr>
              <w:spacing w:after="0" w:line="240" w:lineRule="auto"/>
              <w:rPr>
                <w:rFonts w:ascii="Tahoma" w:hAnsi="Tahoma" w:cs="Tahoma"/>
                <w:sz w:val="19"/>
                <w:szCs w:val="19"/>
              </w:rPr>
            </w:pPr>
          </w:p>
        </w:tc>
      </w:tr>
      <w:tr w:rsidR="00047153" w:rsidRPr="00EB475E" w14:paraId="23EDA7EA" w14:textId="77777777" w:rsidTr="002367E8">
        <w:trPr>
          <w:trHeight w:val="205"/>
        </w:trPr>
        <w:tc>
          <w:tcPr>
            <w:tcW w:w="4106" w:type="dxa"/>
            <w:shd w:val="clear" w:color="auto" w:fill="auto"/>
          </w:tcPr>
          <w:p w14:paraId="369FD6FE"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2D0792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1693173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3C0F36C6" w14:textId="77777777" w:rsidTr="002367E8">
        <w:trPr>
          <w:trHeight w:val="120"/>
        </w:trPr>
        <w:tc>
          <w:tcPr>
            <w:tcW w:w="4106" w:type="dxa"/>
            <w:shd w:val="clear" w:color="auto" w:fill="auto"/>
          </w:tcPr>
          <w:p w14:paraId="6F4F922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5AA79DD7"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6B5F24AF" w14:textId="77777777" w:rsidR="00047153" w:rsidRPr="00EB475E" w:rsidRDefault="00047153" w:rsidP="002367E8">
            <w:pPr>
              <w:spacing w:after="0" w:line="240" w:lineRule="auto"/>
              <w:rPr>
                <w:rFonts w:ascii="Tahoma" w:hAnsi="Tahoma" w:cs="Tahoma"/>
                <w:sz w:val="19"/>
                <w:szCs w:val="19"/>
              </w:rPr>
            </w:pPr>
          </w:p>
        </w:tc>
      </w:tr>
      <w:tr w:rsidR="00047153" w:rsidRPr="00EB475E" w14:paraId="229B98F5" w14:textId="77777777" w:rsidTr="002367E8">
        <w:trPr>
          <w:trHeight w:val="159"/>
        </w:trPr>
        <w:tc>
          <w:tcPr>
            <w:tcW w:w="4106" w:type="dxa"/>
            <w:shd w:val="clear" w:color="auto" w:fill="auto"/>
          </w:tcPr>
          <w:p w14:paraId="2EB524A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764C8C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71BE0A3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12FF2A38" w14:textId="77777777" w:rsidTr="002367E8">
        <w:trPr>
          <w:trHeight w:val="225"/>
        </w:trPr>
        <w:tc>
          <w:tcPr>
            <w:tcW w:w="4106" w:type="dxa"/>
            <w:shd w:val="clear" w:color="auto" w:fill="auto"/>
          </w:tcPr>
          <w:p w14:paraId="4647BD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494D2B06"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3078526F" w14:textId="77777777" w:rsidR="00047153" w:rsidRPr="00EB475E" w:rsidRDefault="00047153" w:rsidP="002367E8">
            <w:pPr>
              <w:spacing w:after="0" w:line="240" w:lineRule="auto"/>
              <w:rPr>
                <w:rFonts w:ascii="Tahoma" w:hAnsi="Tahoma" w:cs="Tahoma"/>
                <w:sz w:val="19"/>
                <w:szCs w:val="19"/>
              </w:rPr>
            </w:pPr>
          </w:p>
        </w:tc>
      </w:tr>
      <w:tr w:rsidR="00047153" w:rsidRPr="00EB475E" w14:paraId="79DDB059" w14:textId="77777777" w:rsidTr="002367E8">
        <w:trPr>
          <w:trHeight w:val="270"/>
        </w:trPr>
        <w:tc>
          <w:tcPr>
            <w:tcW w:w="4106" w:type="dxa"/>
            <w:shd w:val="clear" w:color="auto" w:fill="auto"/>
          </w:tcPr>
          <w:p w14:paraId="62035B2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35CD5CA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22678EC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2D4EEC24" w14:textId="77777777" w:rsidTr="002367E8">
        <w:trPr>
          <w:trHeight w:val="270"/>
        </w:trPr>
        <w:tc>
          <w:tcPr>
            <w:tcW w:w="4106" w:type="dxa"/>
            <w:shd w:val="clear" w:color="auto" w:fill="auto"/>
          </w:tcPr>
          <w:p w14:paraId="48C345C9"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065908D0"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20B3D068" w14:textId="77777777" w:rsidR="00047153" w:rsidRPr="00EB475E" w:rsidRDefault="00047153" w:rsidP="002367E8">
            <w:pPr>
              <w:spacing w:after="0" w:line="240" w:lineRule="auto"/>
              <w:rPr>
                <w:rFonts w:ascii="Tahoma" w:hAnsi="Tahoma" w:cs="Tahoma"/>
                <w:sz w:val="19"/>
                <w:szCs w:val="19"/>
              </w:rPr>
            </w:pPr>
          </w:p>
        </w:tc>
      </w:tr>
      <w:tr w:rsidR="00047153" w:rsidRPr="00EB475E" w14:paraId="56B13C91" w14:textId="77777777" w:rsidTr="002367E8">
        <w:trPr>
          <w:trHeight w:val="209"/>
        </w:trPr>
        <w:tc>
          <w:tcPr>
            <w:tcW w:w="4106" w:type="dxa"/>
            <w:shd w:val="clear" w:color="auto" w:fill="auto"/>
          </w:tcPr>
          <w:p w14:paraId="47C5EA0F"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0EB1182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3AF7FCFD"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bl>
    <w:p w14:paraId="756CF34A" w14:textId="77777777" w:rsidR="00047153" w:rsidRPr="00EB475E" w:rsidRDefault="00047153" w:rsidP="00047153">
      <w:pPr>
        <w:rPr>
          <w:rFonts w:ascii="Tahoma" w:hAnsi="Tahoma" w:cs="Tahoma"/>
          <w:sz w:val="19"/>
          <w:szCs w:val="19"/>
        </w:rPr>
      </w:pPr>
    </w:p>
    <w:tbl>
      <w:tblPr>
        <w:tblW w:w="9175" w:type="dxa"/>
        <w:tblLook w:val="04A0" w:firstRow="1" w:lastRow="0" w:firstColumn="1" w:lastColumn="0" w:noHBand="0" w:noVBand="1"/>
      </w:tblPr>
      <w:tblGrid>
        <w:gridCol w:w="4864"/>
        <w:gridCol w:w="4311"/>
      </w:tblGrid>
      <w:tr w:rsidR="00047153" w:rsidRPr="00EB475E" w14:paraId="2C951118" w14:textId="77777777" w:rsidTr="00047153">
        <w:trPr>
          <w:trHeight w:val="436"/>
        </w:trPr>
        <w:tc>
          <w:tcPr>
            <w:tcW w:w="4864" w:type="dxa"/>
            <w:shd w:val="clear" w:color="auto" w:fill="auto"/>
          </w:tcPr>
          <w:p w14:paraId="6FBE594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tc>
        <w:tc>
          <w:tcPr>
            <w:tcW w:w="4311" w:type="dxa"/>
            <w:shd w:val="clear" w:color="auto" w:fill="auto"/>
          </w:tcPr>
          <w:p w14:paraId="74744C03" w14:textId="77777777" w:rsidR="00047153" w:rsidRPr="00EB475E" w:rsidRDefault="00047153" w:rsidP="002367E8">
            <w:pPr>
              <w:spacing w:after="0" w:line="240" w:lineRule="auto"/>
              <w:rPr>
                <w:rFonts w:ascii="Tahoma" w:hAnsi="Tahoma" w:cs="Tahoma"/>
                <w:sz w:val="19"/>
                <w:szCs w:val="19"/>
                <w:lang w:val="en-US"/>
              </w:rPr>
            </w:pPr>
            <w:r w:rsidRPr="00EB475E">
              <w:rPr>
                <w:rFonts w:ascii="Tahoma" w:hAnsi="Tahoma" w:cs="Tahoma"/>
                <w:b/>
                <w:sz w:val="19"/>
                <w:szCs w:val="19"/>
              </w:rPr>
              <w:t>__________________________</w:t>
            </w:r>
          </w:p>
        </w:tc>
      </w:tr>
      <w:tr w:rsidR="00047153" w:rsidRPr="00EB475E" w14:paraId="3295E5D1" w14:textId="77777777" w:rsidTr="00047153">
        <w:trPr>
          <w:trHeight w:val="885"/>
        </w:trPr>
        <w:tc>
          <w:tcPr>
            <w:tcW w:w="4864" w:type="dxa"/>
            <w:shd w:val="clear" w:color="auto" w:fill="auto"/>
          </w:tcPr>
          <w:p w14:paraId="19B9BB03" w14:textId="76C00CB3"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Генеральный директор</w:t>
            </w:r>
          </w:p>
          <w:p w14:paraId="05480EF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w:t>
            </w:r>
          </w:p>
          <w:p w14:paraId="387338BB" w14:textId="77777777" w:rsidR="00047153" w:rsidRPr="00EB475E" w:rsidRDefault="00047153" w:rsidP="00047153">
            <w:pPr>
              <w:spacing w:after="0" w:line="240" w:lineRule="auto"/>
              <w:rPr>
                <w:rFonts w:ascii="Tahoma" w:hAnsi="Tahoma" w:cs="Tahoma"/>
                <w:sz w:val="19"/>
                <w:szCs w:val="19"/>
              </w:rPr>
            </w:pPr>
            <w:r w:rsidRPr="00EB475E">
              <w:rPr>
                <w:rFonts w:ascii="Tahoma" w:hAnsi="Tahoma" w:cs="Tahoma"/>
                <w:sz w:val="19"/>
                <w:szCs w:val="19"/>
              </w:rPr>
              <w:t>М. П.</w:t>
            </w:r>
          </w:p>
        </w:tc>
        <w:tc>
          <w:tcPr>
            <w:tcW w:w="4311" w:type="dxa"/>
            <w:shd w:val="clear" w:color="auto" w:fill="auto"/>
          </w:tcPr>
          <w:p w14:paraId="31B65D97" w14:textId="40B41B39" w:rsidR="00047153" w:rsidRPr="00EB475E" w:rsidRDefault="00047153" w:rsidP="002367E8">
            <w:pPr>
              <w:spacing w:after="0" w:line="240" w:lineRule="auto"/>
              <w:contextualSpacing/>
              <w:rPr>
                <w:rFonts w:ascii="Tahoma" w:eastAsia="Arial Unicode MS" w:hAnsi="Tahoma" w:cs="Tahoma"/>
                <w:bCs/>
                <w:sz w:val="19"/>
                <w:szCs w:val="19"/>
              </w:rPr>
            </w:pPr>
            <w:r w:rsidRPr="00EB475E">
              <w:rPr>
                <w:rFonts w:ascii="Tahoma" w:hAnsi="Tahoma" w:cs="Tahoma"/>
                <w:sz w:val="19"/>
                <w:szCs w:val="19"/>
              </w:rPr>
              <w:t>Генеральный директор</w:t>
            </w:r>
          </w:p>
          <w:p w14:paraId="3C31389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_______________________</w:t>
            </w:r>
          </w:p>
          <w:p w14:paraId="4755687A"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r w:rsidR="00047153" w:rsidRPr="00EB475E" w14:paraId="56D58ED3" w14:textId="77777777" w:rsidTr="00047153">
        <w:tblPrEx>
          <w:jc w:val="center"/>
        </w:tblPrEx>
        <w:trPr>
          <w:trHeight w:val="3103"/>
          <w:jc w:val="center"/>
        </w:trPr>
        <w:tc>
          <w:tcPr>
            <w:tcW w:w="4864" w:type="dxa"/>
          </w:tcPr>
          <w:p w14:paraId="3B9E4011" w14:textId="77777777" w:rsidR="00047153" w:rsidRPr="00EB475E" w:rsidRDefault="00047153" w:rsidP="002367E8">
            <w:pPr>
              <w:spacing w:after="0" w:line="240" w:lineRule="auto"/>
              <w:rPr>
                <w:rFonts w:ascii="Tahoma" w:hAnsi="Tahoma" w:cs="Tahoma"/>
                <w:sz w:val="19"/>
                <w:szCs w:val="19"/>
              </w:rPr>
            </w:pPr>
          </w:p>
          <w:p w14:paraId="410CAE6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Форма Акта согласована:</w:t>
            </w:r>
          </w:p>
          <w:p w14:paraId="1E8BAAA5" w14:textId="77777777" w:rsidR="00047153" w:rsidRPr="00EB475E" w:rsidRDefault="00047153" w:rsidP="002367E8">
            <w:pPr>
              <w:pStyle w:val="af2"/>
              <w:rPr>
                <w:rFonts w:ascii="Tahoma" w:hAnsi="Tahoma" w:cs="Tahoma"/>
                <w:b/>
                <w:sz w:val="19"/>
                <w:szCs w:val="19"/>
              </w:rPr>
            </w:pPr>
          </w:p>
          <w:p w14:paraId="73CEB063" w14:textId="0A71E7C8" w:rsidR="00047153" w:rsidRPr="00EB475E" w:rsidRDefault="00047153" w:rsidP="002367E8">
            <w:pPr>
              <w:pStyle w:val="af2"/>
              <w:rPr>
                <w:rFonts w:ascii="Tahoma" w:hAnsi="Tahoma" w:cs="Tahoma"/>
                <w:b/>
                <w:sz w:val="19"/>
                <w:szCs w:val="19"/>
              </w:rPr>
            </w:pPr>
            <w:r>
              <w:rPr>
                <w:rFonts w:ascii="Tahoma" w:hAnsi="Tahoma" w:cs="Tahoma"/>
                <w:b/>
                <w:sz w:val="19"/>
                <w:szCs w:val="19"/>
              </w:rPr>
              <w:t>Поставщик:</w:t>
            </w:r>
          </w:p>
          <w:p w14:paraId="5B51AD4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w:t>
            </w:r>
          </w:p>
          <w:p w14:paraId="6771DC4D" w14:textId="77777777" w:rsidR="00047153" w:rsidRPr="00EB475E" w:rsidRDefault="00047153" w:rsidP="002367E8">
            <w:pPr>
              <w:spacing w:after="0" w:line="240" w:lineRule="auto"/>
              <w:contextualSpacing/>
              <w:rPr>
                <w:rFonts w:ascii="Tahoma" w:hAnsi="Tahoma" w:cs="Tahoma"/>
                <w:b/>
                <w:sz w:val="19"/>
                <w:szCs w:val="19"/>
              </w:rPr>
            </w:pPr>
          </w:p>
          <w:p w14:paraId="6267667F" w14:textId="1FA1999E"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w:t>
            </w:r>
            <w:r>
              <w:rPr>
                <w:rFonts w:ascii="Tahoma" w:hAnsi="Tahoma" w:cs="Tahoma"/>
                <w:b/>
                <w:sz w:val="19"/>
                <w:szCs w:val="19"/>
              </w:rPr>
              <w:t>еральный директор</w:t>
            </w:r>
          </w:p>
          <w:p w14:paraId="33D4113F"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w:t>
            </w:r>
          </w:p>
          <w:p w14:paraId="69A67912"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311" w:type="dxa"/>
            <w:shd w:val="clear" w:color="auto" w:fill="auto"/>
          </w:tcPr>
          <w:p w14:paraId="16F70832" w14:textId="44D9D665"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Покупатель:</w:t>
            </w:r>
          </w:p>
          <w:p w14:paraId="1E021885" w14:textId="77777777" w:rsidR="00047153" w:rsidRPr="00EB475E" w:rsidRDefault="00047153" w:rsidP="002367E8">
            <w:pPr>
              <w:spacing w:after="0" w:line="240" w:lineRule="auto"/>
              <w:rPr>
                <w:rFonts w:ascii="Tahoma" w:hAnsi="Tahoma" w:cs="Tahoma"/>
                <w:b/>
                <w:sz w:val="19"/>
                <w:szCs w:val="19"/>
              </w:rPr>
            </w:pPr>
          </w:p>
          <w:p w14:paraId="51735C30"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p w14:paraId="30F328C3" w14:textId="12CE2BC5" w:rsidR="00047153" w:rsidRPr="00EB475E" w:rsidRDefault="00047153" w:rsidP="002367E8">
            <w:pPr>
              <w:spacing w:after="0" w:line="240" w:lineRule="auto"/>
              <w:rPr>
                <w:rFonts w:ascii="Tahoma" w:hAnsi="Tahoma" w:cs="Tahoma"/>
                <w:b/>
                <w:sz w:val="19"/>
                <w:szCs w:val="19"/>
              </w:rPr>
            </w:pPr>
          </w:p>
          <w:p w14:paraId="1AD98706" w14:textId="294D3A9C"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61DA1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_____________________ </w:t>
            </w:r>
          </w:p>
          <w:p w14:paraId="59D8377D"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bl>
    <w:p w14:paraId="1BC8D6F0" w14:textId="3A006004" w:rsidR="00047153" w:rsidRPr="00EB475E" w:rsidRDefault="00047153" w:rsidP="00047153">
      <w:pPr>
        <w:tabs>
          <w:tab w:val="left" w:pos="610"/>
        </w:tabs>
        <w:rPr>
          <w:rFonts w:ascii="Tahoma" w:hAnsi="Tahoma" w:cs="Tahoma"/>
          <w:b/>
          <w:sz w:val="19"/>
          <w:szCs w:val="19"/>
        </w:rPr>
      </w:pPr>
    </w:p>
    <w:p w14:paraId="02EA8909" w14:textId="77777777" w:rsidR="00047153" w:rsidRPr="00EB475E" w:rsidRDefault="00047153" w:rsidP="00047153">
      <w:pPr>
        <w:pStyle w:val="af2"/>
        <w:jc w:val="right"/>
        <w:rPr>
          <w:rFonts w:ascii="Tahoma" w:hAnsi="Tahoma" w:cs="Tahoma"/>
          <w:b/>
          <w:sz w:val="19"/>
          <w:szCs w:val="19"/>
        </w:rPr>
      </w:pPr>
      <w:r w:rsidRPr="00EB475E">
        <w:rPr>
          <w:rFonts w:ascii="Tahoma" w:hAnsi="Tahoma" w:cs="Tahoma"/>
          <w:b/>
          <w:sz w:val="19"/>
          <w:szCs w:val="19"/>
        </w:rPr>
        <w:lastRenderedPageBreak/>
        <w:t>Приложение №6</w:t>
      </w:r>
    </w:p>
    <w:p w14:paraId="7A97DB8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 xml:space="preserve">к Договору поставки оборудования №_____ </w:t>
      </w:r>
    </w:p>
    <w:p w14:paraId="2ECEED1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от «___»_______2023 года</w:t>
      </w:r>
    </w:p>
    <w:p w14:paraId="536B8585" w14:textId="77777777" w:rsidR="00047153" w:rsidRPr="00EB475E" w:rsidRDefault="00047153" w:rsidP="00047153">
      <w:pPr>
        <w:rPr>
          <w:rFonts w:ascii="Tahoma" w:hAnsi="Tahoma" w:cs="Tahoma"/>
          <w:sz w:val="19"/>
          <w:szCs w:val="19"/>
        </w:rPr>
      </w:pPr>
    </w:p>
    <w:p w14:paraId="5EEE0F30" w14:textId="77777777" w:rsidR="00047153" w:rsidRPr="00EB475E" w:rsidRDefault="00047153" w:rsidP="00047153">
      <w:pPr>
        <w:rPr>
          <w:rFonts w:ascii="Tahoma" w:hAnsi="Tahoma" w:cs="Tahoma"/>
          <w:sz w:val="19"/>
          <w:szCs w:val="19"/>
        </w:rPr>
      </w:pPr>
      <w:r w:rsidRPr="00EB475E">
        <w:rPr>
          <w:rFonts w:ascii="Tahoma" w:hAnsi="Tahoma" w:cs="Tahoma"/>
          <w:sz w:val="19"/>
          <w:szCs w:val="19"/>
        </w:rPr>
        <w:t>ФОРМА</w:t>
      </w:r>
    </w:p>
    <w:p w14:paraId="6DC99667"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АКТ ПРИЕМА-ПЕРЕДАЧИ</w:t>
      </w:r>
    </w:p>
    <w:p w14:paraId="699BD1D2"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ВЫШЕДШЕГО ИЗ СТРОЯ ОБОРУДОВАНИЯ</w:t>
      </w:r>
    </w:p>
    <w:p w14:paraId="19CD4E6B" w14:textId="77777777" w:rsidR="00047153" w:rsidRPr="00EB475E" w:rsidRDefault="00047153" w:rsidP="00047153">
      <w:pPr>
        <w:pStyle w:val="af2"/>
        <w:jc w:val="center"/>
        <w:rPr>
          <w:rFonts w:ascii="Tahoma" w:hAnsi="Tahoma" w:cs="Tahoma"/>
          <w:b/>
          <w:sz w:val="19"/>
          <w:szCs w:val="19"/>
        </w:rPr>
      </w:pPr>
    </w:p>
    <w:tbl>
      <w:tblPr>
        <w:tblW w:w="0" w:type="auto"/>
        <w:tblLook w:val="04A0" w:firstRow="1" w:lastRow="0" w:firstColumn="1" w:lastColumn="0" w:noHBand="0" w:noVBand="1"/>
      </w:tblPr>
      <w:tblGrid>
        <w:gridCol w:w="4672"/>
        <w:gridCol w:w="4673"/>
      </w:tblGrid>
      <w:tr w:rsidR="00047153" w:rsidRPr="00EB475E" w14:paraId="658428AF" w14:textId="77777777" w:rsidTr="002367E8">
        <w:tc>
          <w:tcPr>
            <w:tcW w:w="4672" w:type="dxa"/>
            <w:shd w:val="clear" w:color="auto" w:fill="auto"/>
          </w:tcPr>
          <w:p w14:paraId="74460C46" w14:textId="77777777" w:rsidR="00047153" w:rsidRPr="00EB475E" w:rsidRDefault="00047153" w:rsidP="002367E8">
            <w:pPr>
              <w:rPr>
                <w:rFonts w:ascii="Tahoma" w:hAnsi="Tahoma" w:cs="Tahoma"/>
                <w:sz w:val="19"/>
                <w:szCs w:val="19"/>
              </w:rPr>
            </w:pPr>
            <w:r w:rsidRPr="00EB475E">
              <w:rPr>
                <w:rFonts w:ascii="Tahoma" w:hAnsi="Tahoma" w:cs="Tahoma"/>
                <w:sz w:val="19"/>
                <w:szCs w:val="19"/>
              </w:rPr>
              <w:t>г. Бишкек</w:t>
            </w:r>
          </w:p>
        </w:tc>
        <w:tc>
          <w:tcPr>
            <w:tcW w:w="4673" w:type="dxa"/>
            <w:shd w:val="clear" w:color="auto" w:fill="auto"/>
          </w:tcPr>
          <w:p w14:paraId="3E51DC7B" w14:textId="77777777" w:rsidR="00047153" w:rsidRPr="00EB475E" w:rsidRDefault="00047153" w:rsidP="002367E8">
            <w:pPr>
              <w:jc w:val="right"/>
              <w:rPr>
                <w:rFonts w:ascii="Tahoma" w:hAnsi="Tahoma" w:cs="Tahoma"/>
                <w:sz w:val="19"/>
                <w:szCs w:val="19"/>
              </w:rPr>
            </w:pPr>
            <w:r w:rsidRPr="00EB475E">
              <w:rPr>
                <w:rFonts w:ascii="Tahoma" w:hAnsi="Tahoma" w:cs="Tahoma"/>
                <w:sz w:val="19"/>
                <w:szCs w:val="19"/>
              </w:rPr>
              <w:t xml:space="preserve">                  «_____» _______________202__ г.</w:t>
            </w:r>
          </w:p>
        </w:tc>
      </w:tr>
    </w:tbl>
    <w:p w14:paraId="1A199ECA" w14:textId="77777777" w:rsidR="00047153" w:rsidRPr="00EB475E" w:rsidRDefault="00047153" w:rsidP="00047153">
      <w:pPr>
        <w:ind w:firstLine="708"/>
        <w:jc w:val="both"/>
        <w:rPr>
          <w:rFonts w:ascii="Tahoma" w:hAnsi="Tahoma" w:cs="Tahoma"/>
          <w:sz w:val="19"/>
          <w:szCs w:val="19"/>
        </w:rPr>
      </w:pPr>
      <w:r w:rsidRPr="00EB475E">
        <w:rPr>
          <w:rFonts w:ascii="Tahoma" w:hAnsi="Tahoma" w:cs="Tahoma"/>
          <w:b/>
          <w:sz w:val="19"/>
          <w:szCs w:val="19"/>
        </w:rPr>
        <w:t>ЗАО "Альфа Телеком",</w:t>
      </w:r>
      <w:r w:rsidRPr="00EB475E">
        <w:rPr>
          <w:rFonts w:ascii="Tahoma" w:hAnsi="Tahoma" w:cs="Tahoma"/>
          <w:sz w:val="19"/>
          <w:szCs w:val="19"/>
        </w:rPr>
        <w:t xml:space="preserve"> именуемый в дальнейшем «Покупатель», в лице Генерального директора _________________, с одной стороны, и </w:t>
      </w:r>
      <w:r w:rsidRPr="00EB475E">
        <w:rPr>
          <w:rFonts w:ascii="Tahoma" w:hAnsi="Tahoma" w:cs="Tahoma"/>
          <w:b/>
          <w:snapToGrid w:val="0"/>
          <w:sz w:val="19"/>
          <w:szCs w:val="19"/>
        </w:rPr>
        <w:t>____________</w:t>
      </w:r>
      <w:r w:rsidRPr="00EB475E">
        <w:rPr>
          <w:rFonts w:ascii="Tahoma" w:hAnsi="Tahoma" w:cs="Tahoma"/>
          <w:sz w:val="19"/>
          <w:szCs w:val="19"/>
        </w:rPr>
        <w:t>, именуемое в дальнейшем «Поставщик», в лице _______________, с другой стороны, в рамках Договора № __ от «__» ___________20___,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813"/>
        <w:gridCol w:w="1276"/>
        <w:gridCol w:w="3969"/>
      </w:tblGrid>
      <w:tr w:rsidR="00047153" w:rsidRPr="00EB475E" w14:paraId="1B3870EE" w14:textId="77777777" w:rsidTr="002367E8">
        <w:trPr>
          <w:trHeight w:val="711"/>
        </w:trPr>
        <w:tc>
          <w:tcPr>
            <w:tcW w:w="2860" w:type="dxa"/>
            <w:tcBorders>
              <w:bottom w:val="single" w:sz="4" w:space="0" w:color="auto"/>
            </w:tcBorders>
            <w:shd w:val="clear" w:color="auto" w:fill="auto"/>
            <w:vAlign w:val="center"/>
          </w:tcPr>
          <w:p w14:paraId="63ED5D5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813" w:type="dxa"/>
            <w:tcBorders>
              <w:bottom w:val="single" w:sz="4" w:space="0" w:color="auto"/>
            </w:tcBorders>
            <w:shd w:val="clear" w:color="auto" w:fill="auto"/>
            <w:vAlign w:val="center"/>
          </w:tcPr>
          <w:p w14:paraId="2423722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Серийный номер</w:t>
            </w:r>
          </w:p>
        </w:tc>
        <w:tc>
          <w:tcPr>
            <w:tcW w:w="1276" w:type="dxa"/>
            <w:tcBorders>
              <w:bottom w:val="single" w:sz="4" w:space="0" w:color="auto"/>
            </w:tcBorders>
            <w:shd w:val="clear" w:color="auto" w:fill="auto"/>
            <w:vAlign w:val="center"/>
          </w:tcPr>
          <w:p w14:paraId="7EE02DC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3969" w:type="dxa"/>
            <w:tcBorders>
              <w:bottom w:val="single" w:sz="4" w:space="0" w:color="auto"/>
            </w:tcBorders>
            <w:shd w:val="clear" w:color="auto" w:fill="auto"/>
            <w:vAlign w:val="center"/>
          </w:tcPr>
          <w:p w14:paraId="7949B1D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Описание неисправности</w:t>
            </w:r>
          </w:p>
        </w:tc>
      </w:tr>
      <w:tr w:rsidR="00047153" w:rsidRPr="00EB475E" w14:paraId="574123F5" w14:textId="77777777" w:rsidTr="002367E8">
        <w:trPr>
          <w:trHeight w:val="428"/>
        </w:trPr>
        <w:tc>
          <w:tcPr>
            <w:tcW w:w="2860" w:type="dxa"/>
            <w:tcBorders>
              <w:bottom w:val="single" w:sz="4" w:space="0" w:color="auto"/>
            </w:tcBorders>
            <w:shd w:val="clear" w:color="auto" w:fill="auto"/>
          </w:tcPr>
          <w:p w14:paraId="5F511C9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_____________________</w:t>
            </w:r>
          </w:p>
        </w:tc>
        <w:tc>
          <w:tcPr>
            <w:tcW w:w="1813" w:type="dxa"/>
            <w:tcBorders>
              <w:bottom w:val="single" w:sz="4" w:space="0" w:color="auto"/>
            </w:tcBorders>
            <w:shd w:val="clear" w:color="auto" w:fill="auto"/>
          </w:tcPr>
          <w:p w14:paraId="45C3E8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w:t>
            </w:r>
          </w:p>
        </w:tc>
        <w:tc>
          <w:tcPr>
            <w:tcW w:w="1276" w:type="dxa"/>
            <w:tcBorders>
              <w:bottom w:val="single" w:sz="4" w:space="0" w:color="auto"/>
            </w:tcBorders>
            <w:shd w:val="clear" w:color="auto" w:fill="auto"/>
          </w:tcPr>
          <w:p w14:paraId="07BBC0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w:t>
            </w:r>
          </w:p>
        </w:tc>
        <w:tc>
          <w:tcPr>
            <w:tcW w:w="3969" w:type="dxa"/>
            <w:tcBorders>
              <w:bottom w:val="single" w:sz="4" w:space="0" w:color="auto"/>
            </w:tcBorders>
            <w:shd w:val="clear" w:color="auto" w:fill="auto"/>
          </w:tcPr>
          <w:p w14:paraId="48E3690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w:t>
            </w:r>
            <w:r w:rsidRPr="00EB475E">
              <w:rPr>
                <w:rFonts w:ascii="Tahoma" w:hAnsi="Tahoma" w:cs="Tahoma"/>
                <w:b/>
                <w:sz w:val="19"/>
                <w:szCs w:val="19"/>
                <w:lang w:val="en-US"/>
              </w:rPr>
              <w:t>____________________</w:t>
            </w:r>
          </w:p>
        </w:tc>
      </w:tr>
    </w:tbl>
    <w:p w14:paraId="790D55DA" w14:textId="77777777" w:rsidR="00047153" w:rsidRPr="00EB475E" w:rsidRDefault="00047153" w:rsidP="00047153">
      <w:pPr>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51"/>
        <w:gridCol w:w="3680"/>
      </w:tblGrid>
      <w:tr w:rsidR="00047153" w:rsidRPr="00EB475E" w14:paraId="38D799EF" w14:textId="77777777" w:rsidTr="002367E8">
        <w:tc>
          <w:tcPr>
            <w:tcW w:w="3681" w:type="dxa"/>
          </w:tcPr>
          <w:p w14:paraId="0FA382F6"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Передал:</w:t>
            </w:r>
          </w:p>
        </w:tc>
        <w:tc>
          <w:tcPr>
            <w:tcW w:w="2551" w:type="dxa"/>
          </w:tcPr>
          <w:p w14:paraId="0EE3C71A"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5359D89B"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Принял:</w:t>
            </w:r>
          </w:p>
        </w:tc>
      </w:tr>
      <w:tr w:rsidR="00047153" w:rsidRPr="00EB475E" w14:paraId="2D0BCF9E" w14:textId="77777777" w:rsidTr="002367E8">
        <w:tc>
          <w:tcPr>
            <w:tcW w:w="3681" w:type="dxa"/>
          </w:tcPr>
          <w:p w14:paraId="423947AE"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Специалист склада</w:t>
            </w:r>
          </w:p>
        </w:tc>
        <w:tc>
          <w:tcPr>
            <w:tcW w:w="2551" w:type="dxa"/>
          </w:tcPr>
          <w:p w14:paraId="2A7FC098"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020C4DA8"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Поставщик</w:t>
            </w:r>
          </w:p>
        </w:tc>
      </w:tr>
      <w:tr w:rsidR="00047153" w:rsidRPr="00EB475E" w14:paraId="20461F8F" w14:textId="77777777" w:rsidTr="002367E8">
        <w:tc>
          <w:tcPr>
            <w:tcW w:w="3681" w:type="dxa"/>
          </w:tcPr>
          <w:p w14:paraId="3928B2F9"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6966CB61"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279528AC"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2832314A" w14:textId="77777777" w:rsidTr="002367E8">
        <w:tc>
          <w:tcPr>
            <w:tcW w:w="3681" w:type="dxa"/>
          </w:tcPr>
          <w:p w14:paraId="3D3578F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Согласовано:</w:t>
            </w:r>
          </w:p>
        </w:tc>
        <w:tc>
          <w:tcPr>
            <w:tcW w:w="2551" w:type="dxa"/>
          </w:tcPr>
          <w:p w14:paraId="476E17D6"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6595357F"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5B962247" w14:textId="77777777" w:rsidTr="002367E8">
        <w:tc>
          <w:tcPr>
            <w:tcW w:w="3681" w:type="dxa"/>
            <w:tcBorders>
              <w:bottom w:val="single" w:sz="4" w:space="0" w:color="auto"/>
            </w:tcBorders>
          </w:tcPr>
          <w:p w14:paraId="2899A9CB" w14:textId="77777777" w:rsidR="00047153" w:rsidRPr="00EB475E" w:rsidRDefault="00047153" w:rsidP="002367E8">
            <w:pPr>
              <w:spacing w:after="0" w:line="240" w:lineRule="auto"/>
              <w:rPr>
                <w:rFonts w:ascii="Tahoma" w:hAnsi="Tahoma" w:cs="Tahoma"/>
                <w:b/>
                <w:noProof/>
                <w:snapToGrid w:val="0"/>
                <w:sz w:val="19"/>
                <w:szCs w:val="19"/>
              </w:rPr>
            </w:pPr>
          </w:p>
        </w:tc>
        <w:tc>
          <w:tcPr>
            <w:tcW w:w="2551" w:type="dxa"/>
            <w:tcBorders>
              <w:bottom w:val="single" w:sz="4" w:space="0" w:color="auto"/>
            </w:tcBorders>
          </w:tcPr>
          <w:p w14:paraId="2A139648" w14:textId="77777777" w:rsidR="00047153" w:rsidRPr="00EB475E" w:rsidRDefault="00047153" w:rsidP="002367E8">
            <w:pPr>
              <w:spacing w:after="0" w:line="240" w:lineRule="auto"/>
              <w:rPr>
                <w:rFonts w:ascii="Tahoma" w:hAnsi="Tahoma" w:cs="Tahoma"/>
                <w:b/>
                <w:noProof/>
                <w:snapToGrid w:val="0"/>
                <w:sz w:val="19"/>
                <w:szCs w:val="19"/>
              </w:rPr>
            </w:pPr>
          </w:p>
        </w:tc>
        <w:tc>
          <w:tcPr>
            <w:tcW w:w="3680" w:type="dxa"/>
            <w:tcBorders>
              <w:bottom w:val="single" w:sz="4" w:space="0" w:color="auto"/>
            </w:tcBorders>
          </w:tcPr>
          <w:p w14:paraId="4C791136" w14:textId="77777777" w:rsidR="00047153" w:rsidRPr="00EB475E" w:rsidRDefault="00047153" w:rsidP="002367E8">
            <w:pPr>
              <w:spacing w:after="0" w:line="240" w:lineRule="auto"/>
              <w:rPr>
                <w:rFonts w:ascii="Tahoma" w:hAnsi="Tahoma" w:cs="Tahoma"/>
                <w:b/>
                <w:noProof/>
                <w:snapToGrid w:val="0"/>
                <w:sz w:val="19"/>
                <w:szCs w:val="19"/>
              </w:rPr>
            </w:pPr>
          </w:p>
        </w:tc>
      </w:tr>
      <w:tr w:rsidR="00047153" w:rsidRPr="00EB475E" w14:paraId="1F4F270A" w14:textId="77777777" w:rsidTr="002367E8">
        <w:tc>
          <w:tcPr>
            <w:tcW w:w="3681" w:type="dxa"/>
            <w:tcBorders>
              <w:top w:val="single" w:sz="4" w:space="0" w:color="auto"/>
            </w:tcBorders>
          </w:tcPr>
          <w:p w14:paraId="29ADD995"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0D80F02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268A363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4D556BB2" w14:textId="77777777" w:rsidTr="002367E8">
        <w:trPr>
          <w:trHeight w:val="219"/>
        </w:trPr>
        <w:tc>
          <w:tcPr>
            <w:tcW w:w="3681" w:type="dxa"/>
            <w:tcBorders>
              <w:bottom w:val="single" w:sz="4" w:space="0" w:color="auto"/>
            </w:tcBorders>
          </w:tcPr>
          <w:p w14:paraId="3A9967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2A2659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1C463B16"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7846A616" w14:textId="77777777" w:rsidTr="002367E8">
        <w:trPr>
          <w:trHeight w:val="124"/>
        </w:trPr>
        <w:tc>
          <w:tcPr>
            <w:tcW w:w="3681" w:type="dxa"/>
            <w:tcBorders>
              <w:top w:val="single" w:sz="4" w:space="0" w:color="auto"/>
            </w:tcBorders>
          </w:tcPr>
          <w:p w14:paraId="6111680D"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73D19323"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4A068C7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7372F285" w14:textId="77777777" w:rsidTr="002367E8">
        <w:trPr>
          <w:trHeight w:val="253"/>
        </w:trPr>
        <w:tc>
          <w:tcPr>
            <w:tcW w:w="3681" w:type="dxa"/>
            <w:tcBorders>
              <w:bottom w:val="single" w:sz="4" w:space="0" w:color="auto"/>
            </w:tcBorders>
          </w:tcPr>
          <w:p w14:paraId="495E8E6E"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4B8AF64A"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2D17570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18D4B4E4" w14:textId="77777777" w:rsidTr="002367E8">
        <w:trPr>
          <w:trHeight w:val="124"/>
        </w:trPr>
        <w:tc>
          <w:tcPr>
            <w:tcW w:w="3681" w:type="dxa"/>
            <w:tcBorders>
              <w:top w:val="single" w:sz="4" w:space="0" w:color="auto"/>
            </w:tcBorders>
          </w:tcPr>
          <w:p w14:paraId="1BCEDAF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69B413B8"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3C6564B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333E45C8" w14:textId="77777777" w:rsidTr="002367E8">
        <w:trPr>
          <w:trHeight w:val="401"/>
        </w:trPr>
        <w:tc>
          <w:tcPr>
            <w:tcW w:w="3681" w:type="dxa"/>
            <w:vAlign w:val="bottom"/>
          </w:tcPr>
          <w:p w14:paraId="332C597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c>
          <w:tcPr>
            <w:tcW w:w="2551" w:type="dxa"/>
          </w:tcPr>
          <w:p w14:paraId="4770B40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vAlign w:val="bottom"/>
          </w:tcPr>
          <w:p w14:paraId="49B8025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r>
      <w:tr w:rsidR="00047153" w:rsidRPr="00EB475E" w14:paraId="73F648EA" w14:textId="77777777" w:rsidTr="002367E8">
        <w:trPr>
          <w:trHeight w:val="124"/>
        </w:trPr>
        <w:tc>
          <w:tcPr>
            <w:tcW w:w="3681" w:type="dxa"/>
          </w:tcPr>
          <w:p w14:paraId="7707C76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Генеральный директор</w:t>
            </w:r>
          </w:p>
        </w:tc>
        <w:tc>
          <w:tcPr>
            <w:tcW w:w="2551" w:type="dxa"/>
          </w:tcPr>
          <w:p w14:paraId="0079614F"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4B96D1A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4CE2BF5F" w14:textId="77777777" w:rsidTr="002367E8">
        <w:trPr>
          <w:trHeight w:val="124"/>
        </w:trPr>
        <w:tc>
          <w:tcPr>
            <w:tcW w:w="3681" w:type="dxa"/>
          </w:tcPr>
          <w:p w14:paraId="4A581C5D"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144F03B"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3CC0D61C"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016AF9C1" w14:textId="77777777" w:rsidTr="002367E8">
        <w:trPr>
          <w:trHeight w:val="124"/>
        </w:trPr>
        <w:tc>
          <w:tcPr>
            <w:tcW w:w="3681" w:type="dxa"/>
            <w:tcBorders>
              <w:bottom w:val="single" w:sz="4" w:space="0" w:color="auto"/>
            </w:tcBorders>
          </w:tcPr>
          <w:p w14:paraId="31D47921"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F37A3C1"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549208DD"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395F6CF9" w14:textId="77777777" w:rsidTr="002367E8">
        <w:trPr>
          <w:trHeight w:val="124"/>
        </w:trPr>
        <w:tc>
          <w:tcPr>
            <w:tcW w:w="3681" w:type="dxa"/>
            <w:tcBorders>
              <w:top w:val="single" w:sz="4" w:space="0" w:color="auto"/>
            </w:tcBorders>
          </w:tcPr>
          <w:p w14:paraId="7FFC1110"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c>
          <w:tcPr>
            <w:tcW w:w="2551" w:type="dxa"/>
          </w:tcPr>
          <w:p w14:paraId="04279C9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tcBorders>
          </w:tcPr>
          <w:p w14:paraId="7EAFCD2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1CE471B0" w14:textId="77777777" w:rsidR="00047153" w:rsidRPr="00EB475E" w:rsidRDefault="00047153" w:rsidP="00047153">
      <w:pPr>
        <w:spacing w:after="0" w:line="240" w:lineRule="auto"/>
        <w:rPr>
          <w:rFonts w:ascii="Tahoma" w:hAnsi="Tahoma" w:cs="Tahoma"/>
          <w:b/>
          <w:noProof/>
          <w:snapToGrid w:val="0"/>
          <w:sz w:val="19"/>
          <w:szCs w:val="19"/>
        </w:rPr>
      </w:pPr>
    </w:p>
    <w:p w14:paraId="02EA2FA1" w14:textId="77777777" w:rsidR="00047153" w:rsidRPr="00EB475E" w:rsidRDefault="00047153" w:rsidP="00047153">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Форма акта согласована:</w:t>
      </w:r>
    </w:p>
    <w:p w14:paraId="6D31D9ED" w14:textId="77777777" w:rsidR="00047153" w:rsidRPr="00EB475E" w:rsidRDefault="00047153" w:rsidP="00047153">
      <w:pPr>
        <w:spacing w:after="0" w:line="240" w:lineRule="auto"/>
        <w:rPr>
          <w:rFonts w:ascii="Tahoma" w:hAnsi="Tahoma" w:cs="Tahoma"/>
          <w:noProof/>
          <w:snapToGrid w:val="0"/>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047153" w:rsidRPr="00EB475E" w14:paraId="2BC38B50" w14:textId="77777777" w:rsidTr="002367E8">
        <w:tc>
          <w:tcPr>
            <w:tcW w:w="4956" w:type="dxa"/>
          </w:tcPr>
          <w:p w14:paraId="2C8239E9"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c>
          <w:tcPr>
            <w:tcW w:w="4956" w:type="dxa"/>
          </w:tcPr>
          <w:p w14:paraId="1AF45DEA"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Покупатель:</w:t>
            </w:r>
          </w:p>
        </w:tc>
      </w:tr>
      <w:tr w:rsidR="00047153" w:rsidRPr="00EB475E" w14:paraId="0516C925" w14:textId="77777777" w:rsidTr="002367E8">
        <w:trPr>
          <w:trHeight w:val="628"/>
        </w:trPr>
        <w:tc>
          <w:tcPr>
            <w:tcW w:w="4956" w:type="dxa"/>
            <w:vAlign w:val="center"/>
          </w:tcPr>
          <w:p w14:paraId="07C44379" w14:textId="77777777" w:rsidR="00047153" w:rsidRPr="00EB475E" w:rsidRDefault="00047153" w:rsidP="002367E8">
            <w:pPr>
              <w:spacing w:after="0" w:line="240" w:lineRule="auto"/>
              <w:rPr>
                <w:rFonts w:ascii="Tahoma" w:hAnsi="Tahoma" w:cs="Tahoma"/>
                <w:noProof/>
                <w:snapToGrid w:val="0"/>
                <w:sz w:val="19"/>
                <w:szCs w:val="19"/>
                <w:lang w:val="en-US"/>
              </w:rPr>
            </w:pPr>
            <w:r w:rsidRPr="00EB475E">
              <w:rPr>
                <w:rFonts w:ascii="Tahoma" w:hAnsi="Tahoma" w:cs="Tahoma"/>
                <w:b/>
                <w:sz w:val="19"/>
                <w:szCs w:val="19"/>
              </w:rPr>
              <w:t>_____________________________</w:t>
            </w:r>
          </w:p>
        </w:tc>
        <w:tc>
          <w:tcPr>
            <w:tcW w:w="4956" w:type="dxa"/>
            <w:vAlign w:val="center"/>
          </w:tcPr>
          <w:p w14:paraId="0F5D3068"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r>
      <w:tr w:rsidR="00047153" w:rsidRPr="00EB475E" w14:paraId="23F3F185" w14:textId="77777777" w:rsidTr="002367E8">
        <w:tc>
          <w:tcPr>
            <w:tcW w:w="4956" w:type="dxa"/>
          </w:tcPr>
          <w:p w14:paraId="562F4F3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FFF6C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_______________________</w:t>
            </w:r>
          </w:p>
          <w:p w14:paraId="34F2D4E0"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956" w:type="dxa"/>
          </w:tcPr>
          <w:p w14:paraId="62DD75CE"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Генеральный директор</w:t>
            </w:r>
          </w:p>
          <w:p w14:paraId="64FD574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___________________________</w:t>
            </w:r>
          </w:p>
          <w:p w14:paraId="6609E06F"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60854412" w14:textId="77777777" w:rsidR="00047153" w:rsidRPr="00EB475E" w:rsidRDefault="00047153" w:rsidP="00047153">
      <w:pPr>
        <w:spacing w:after="0" w:line="240" w:lineRule="auto"/>
        <w:rPr>
          <w:rFonts w:ascii="Tahoma" w:hAnsi="Tahoma" w:cs="Tahoma"/>
          <w:noProof/>
          <w:snapToGrid w:val="0"/>
          <w:sz w:val="19"/>
          <w:szCs w:val="19"/>
        </w:rPr>
      </w:pPr>
    </w:p>
    <w:p w14:paraId="73914EB0" w14:textId="77777777" w:rsidR="00047153" w:rsidRPr="00EB475E" w:rsidRDefault="00047153" w:rsidP="00047153">
      <w:pPr>
        <w:rPr>
          <w:rFonts w:ascii="Tahoma" w:hAnsi="Tahoma" w:cs="Tahoma"/>
          <w:sz w:val="19"/>
          <w:szCs w:val="19"/>
        </w:rPr>
      </w:pPr>
    </w:p>
    <w:p w14:paraId="2884A236" w14:textId="77777777" w:rsidR="00047153" w:rsidRPr="00EB475E" w:rsidRDefault="00047153" w:rsidP="00047153">
      <w:pPr>
        <w:rPr>
          <w:rFonts w:ascii="Tahoma" w:hAnsi="Tahoma" w:cs="Tahoma"/>
          <w:sz w:val="19"/>
          <w:szCs w:val="19"/>
        </w:rPr>
      </w:pPr>
    </w:p>
    <w:p w14:paraId="034FB73B" w14:textId="77777777" w:rsidR="00047153" w:rsidRPr="00EB475E" w:rsidRDefault="00047153" w:rsidP="00047153">
      <w:pPr>
        <w:rPr>
          <w:rFonts w:ascii="Tahoma" w:hAnsi="Tahoma" w:cs="Tahoma"/>
          <w:sz w:val="19"/>
          <w:szCs w:val="19"/>
        </w:rPr>
      </w:pPr>
    </w:p>
    <w:p w14:paraId="2434FC19" w14:textId="77777777" w:rsidR="00047153" w:rsidRPr="00EB475E" w:rsidRDefault="00047153" w:rsidP="00047153">
      <w:pPr>
        <w:rPr>
          <w:rFonts w:ascii="Tahoma" w:hAnsi="Tahoma" w:cs="Tahoma"/>
          <w:sz w:val="19"/>
          <w:szCs w:val="19"/>
        </w:rPr>
      </w:pPr>
    </w:p>
    <w:p w14:paraId="1FB7FE43" w14:textId="77777777" w:rsidR="00047153" w:rsidRPr="00EB475E" w:rsidRDefault="00047153" w:rsidP="00047153">
      <w:pPr>
        <w:rPr>
          <w:rFonts w:ascii="Tahoma" w:hAnsi="Tahoma" w:cs="Tahoma"/>
          <w:sz w:val="19"/>
          <w:szCs w:val="19"/>
        </w:rPr>
      </w:pPr>
    </w:p>
    <w:sectPr w:rsidR="00047153" w:rsidRPr="00EB475E" w:rsidSect="00047153">
      <w:headerReference w:type="default" r:id="rId14"/>
      <w:pgSz w:w="11906" w:h="16838"/>
      <w:pgMar w:top="284"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098B" w14:textId="77777777" w:rsidR="00282C98" w:rsidRDefault="00282C98">
      <w:pPr>
        <w:spacing w:after="0" w:line="240" w:lineRule="auto"/>
      </w:pPr>
      <w:r>
        <w:separator/>
      </w:r>
    </w:p>
  </w:endnote>
  <w:endnote w:type="continuationSeparator" w:id="0">
    <w:p w14:paraId="123EE242" w14:textId="77777777" w:rsidR="00282C98" w:rsidRDefault="00282C98">
      <w:pPr>
        <w:spacing w:after="0" w:line="240" w:lineRule="auto"/>
      </w:pPr>
      <w:r>
        <w:continuationSeparator/>
      </w:r>
    </w:p>
  </w:endnote>
  <w:endnote w:type="continuationNotice" w:id="1">
    <w:p w14:paraId="2CE4EA92" w14:textId="77777777" w:rsidR="00282C98" w:rsidRDefault="00282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507B34" w:rsidRDefault="00507B34">
    <w:pPr>
      <w:pStyle w:val="ac"/>
      <w:jc w:val="right"/>
    </w:pPr>
  </w:p>
  <w:p w14:paraId="1B374A39" w14:textId="77777777" w:rsidR="00507B34" w:rsidRDefault="00507B34" w:rsidP="009B088A">
    <w:pPr>
      <w:pStyle w:val="ac"/>
      <w:tabs>
        <w:tab w:val="left" w:pos="360"/>
        <w:tab w:val="right" w:pos="9475"/>
      </w:tabs>
    </w:pPr>
    <w:r>
      <w:tab/>
    </w:r>
  </w:p>
  <w:p w14:paraId="3327273A" w14:textId="77777777" w:rsidR="00507B34" w:rsidRDefault="00507B34"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DE0B" w14:textId="77777777" w:rsidR="00507B34" w:rsidRPr="009713F1" w:rsidRDefault="00507B34" w:rsidP="002367E8">
    <w:pPr>
      <w:pStyle w:val="ac"/>
      <w:framePr w:wrap="around" w:vAnchor="text" w:hAnchor="margin" w:xAlign="right" w:y="1"/>
      <w:rPr>
        <w:rStyle w:val="aff8"/>
        <w:rFonts w:eastAsia="SimSun"/>
        <w:color w:val="767171" w:themeColor="background2" w:themeShade="80"/>
      </w:rPr>
    </w:pPr>
    <w:r w:rsidRPr="009713F1">
      <w:rPr>
        <w:rStyle w:val="aff8"/>
        <w:rFonts w:eastAsia="SimSun"/>
        <w:color w:val="767171" w:themeColor="background2" w:themeShade="80"/>
      </w:rPr>
      <w:fldChar w:fldCharType="begin"/>
    </w:r>
    <w:r w:rsidRPr="009713F1">
      <w:rPr>
        <w:rStyle w:val="aff8"/>
        <w:rFonts w:eastAsia="SimSun"/>
        <w:color w:val="767171" w:themeColor="background2" w:themeShade="80"/>
      </w:rPr>
      <w:instrText xml:space="preserve">PAGE  </w:instrText>
    </w:r>
    <w:r w:rsidRPr="009713F1">
      <w:rPr>
        <w:rStyle w:val="aff8"/>
        <w:rFonts w:eastAsia="SimSun"/>
        <w:color w:val="767171" w:themeColor="background2" w:themeShade="80"/>
      </w:rPr>
      <w:fldChar w:fldCharType="end"/>
    </w:r>
  </w:p>
  <w:p w14:paraId="5E394FDE" w14:textId="77777777" w:rsidR="00507B34" w:rsidRPr="009713F1" w:rsidRDefault="00507B34" w:rsidP="002367E8">
    <w:pPr>
      <w:pStyle w:val="ac"/>
      <w:ind w:right="360"/>
      <w:rPr>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761495908"/>
      <w:docPartObj>
        <w:docPartGallery w:val="Page Numbers (Bottom of Page)"/>
        <w:docPartUnique/>
      </w:docPartObj>
    </w:sdtPr>
    <w:sdtEndPr>
      <w:rPr>
        <w:rFonts w:ascii="Tahoma" w:hAnsi="Tahoma" w:cs="Tahoma"/>
        <w:sz w:val="16"/>
        <w:szCs w:val="16"/>
      </w:rPr>
    </w:sdtEndPr>
    <w:sdtContent>
      <w:p w14:paraId="129A4C90" w14:textId="77777777" w:rsidR="00507B34" w:rsidRPr="009713F1" w:rsidRDefault="00507B34" w:rsidP="002367E8">
        <w:pPr>
          <w:pStyle w:val="ac"/>
          <w:tabs>
            <w:tab w:val="right" w:pos="9922"/>
          </w:tabs>
          <w:rPr>
            <w:rFonts w:ascii="Tahoma" w:hAnsi="Tahoma" w:cs="Tahoma"/>
            <w:color w:val="767171" w:themeColor="background2" w:themeShade="80"/>
            <w:sz w:val="16"/>
            <w:szCs w:val="16"/>
          </w:rPr>
        </w:pPr>
      </w:p>
      <w:p w14:paraId="4477EA88" w14:textId="77777777" w:rsidR="00507B34" w:rsidRPr="006F7DE9" w:rsidRDefault="00152130" w:rsidP="002367E8">
        <w:pPr>
          <w:pStyle w:val="ac"/>
          <w:rPr>
            <w:rFonts w:ascii="Tahoma" w:hAnsi="Tahoma" w:cs="Tahoma"/>
            <w:sz w:val="16"/>
            <w:szCs w:val="16"/>
          </w:rPr>
        </w:pPr>
      </w:p>
    </w:sdtContent>
  </w:sdt>
  <w:p w14:paraId="476D426A" w14:textId="77777777" w:rsidR="00507B34" w:rsidRPr="00814D23" w:rsidRDefault="00507B34" w:rsidP="002367E8">
    <w:pPr>
      <w:pStyle w:val="ac"/>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D9D1A" w14:textId="77777777" w:rsidR="00282C98" w:rsidRDefault="00282C98">
      <w:pPr>
        <w:spacing w:after="0" w:line="240" w:lineRule="auto"/>
      </w:pPr>
      <w:r>
        <w:separator/>
      </w:r>
    </w:p>
  </w:footnote>
  <w:footnote w:type="continuationSeparator" w:id="0">
    <w:p w14:paraId="0CC93391" w14:textId="77777777" w:rsidR="00282C98" w:rsidRDefault="00282C98">
      <w:pPr>
        <w:spacing w:after="0" w:line="240" w:lineRule="auto"/>
      </w:pPr>
      <w:r>
        <w:continuationSeparator/>
      </w:r>
    </w:p>
  </w:footnote>
  <w:footnote w:type="continuationNotice" w:id="1">
    <w:p w14:paraId="361838DD" w14:textId="77777777" w:rsidR="00282C98" w:rsidRDefault="00282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507B34" w:rsidRPr="00CF29AD" w:rsidRDefault="00507B34"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3"/>
  </w:num>
  <w:num w:numId="4">
    <w:abstractNumId w:val="7"/>
  </w:num>
  <w:num w:numId="5">
    <w:abstractNumId w:val="28"/>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1"/>
  </w:num>
  <w:num w:numId="11">
    <w:abstractNumId w:val="36"/>
  </w:num>
  <w:num w:numId="12">
    <w:abstractNumId w:val="12"/>
  </w:num>
  <w:num w:numId="13">
    <w:abstractNumId w:val="5"/>
  </w:num>
  <w:num w:numId="14">
    <w:abstractNumId w:val="11"/>
  </w:num>
  <w:num w:numId="15">
    <w:abstractNumId w:val="24"/>
  </w:num>
  <w:num w:numId="16">
    <w:abstractNumId w:val="26"/>
  </w:num>
  <w:num w:numId="17">
    <w:abstractNumId w:val="4"/>
  </w:num>
  <w:num w:numId="18">
    <w:abstractNumId w:val="3"/>
  </w:num>
  <w:num w:numId="19">
    <w:abstractNumId w:val="19"/>
  </w:num>
  <w:num w:numId="20">
    <w:abstractNumId w:val="14"/>
  </w:num>
  <w:num w:numId="21">
    <w:abstractNumId w:val="27"/>
  </w:num>
  <w:num w:numId="22">
    <w:abstractNumId w:val="10"/>
  </w:num>
  <w:num w:numId="23">
    <w:abstractNumId w:val="17"/>
  </w:num>
  <w:num w:numId="24">
    <w:abstractNumId w:val="6"/>
  </w:num>
  <w:num w:numId="25">
    <w:abstractNumId w:val="15"/>
  </w:num>
  <w:num w:numId="26">
    <w:abstractNumId w:val="22"/>
  </w:num>
  <w:num w:numId="27">
    <w:abstractNumId w:val="34"/>
  </w:num>
  <w:num w:numId="28">
    <w:abstractNumId w:val="9"/>
  </w:num>
  <w:num w:numId="29">
    <w:abstractNumId w:val="18"/>
  </w:num>
  <w:num w:numId="30">
    <w:abstractNumId w:val="35"/>
  </w:num>
  <w:num w:numId="31">
    <w:abstractNumId w:val="29"/>
  </w:num>
  <w:num w:numId="32">
    <w:abstractNumId w:val="20"/>
  </w:num>
  <w:num w:numId="33">
    <w:abstractNumId w:val="32"/>
  </w:num>
  <w:num w:numId="34">
    <w:abstractNumId w:val="8"/>
  </w:num>
  <w:num w:numId="35">
    <w:abstractNumId w:val="13"/>
  </w:num>
  <w:num w:numId="36">
    <w:abstractNumId w:val="30"/>
  </w:num>
  <w:num w:numId="37">
    <w:abstractNumId w:val="2"/>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130"/>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2C98"/>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07B34"/>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3B4"/>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540"/>
    <w:rsid w:val="007758FE"/>
    <w:rsid w:val="00777C6D"/>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2F4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763"/>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3CD1"/>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481F"/>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9DE"/>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A44D2"/>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191D"/>
    <w:rsid w:val="00C72732"/>
    <w:rsid w:val="00C73CDF"/>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1FFF"/>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007F"/>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hyperlink" Target="mailto:it_purchasing@megacom.k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F772-23E4-422B-B39E-004FFBA8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10920</Words>
  <Characters>62248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73022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23</cp:revision>
  <cp:lastPrinted>2022-11-01T11:43:00Z</cp:lastPrinted>
  <dcterms:created xsi:type="dcterms:W3CDTF">2023-06-09T03:10:00Z</dcterms:created>
  <dcterms:modified xsi:type="dcterms:W3CDTF">2023-08-25T03:37:00Z</dcterms:modified>
</cp:coreProperties>
</file>