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A39BBEA" w:rsidR="00EC0B56" w:rsidRPr="003419B7"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7B7D1D">
        <w:rPr>
          <w:rFonts w:ascii="Tahoma" w:hAnsi="Tahoma" w:cs="Tahoma"/>
          <w:b/>
          <w:color w:val="0000CC"/>
          <w:sz w:val="19"/>
          <w:szCs w:val="19"/>
        </w:rPr>
        <w:t>168</w:t>
      </w:r>
      <w:bookmarkStart w:id="0" w:name="_GoBack"/>
      <w:bookmarkEnd w:id="0"/>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10135A0E"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311B2">
        <w:rPr>
          <w:rFonts w:ascii="Tahoma" w:hAnsi="Tahoma" w:cs="Tahoma"/>
          <w:sz w:val="19"/>
          <w:szCs w:val="19"/>
        </w:rPr>
        <w:t>17</w:t>
      </w:r>
      <w:r w:rsidR="001E35A9" w:rsidRPr="00DF2179">
        <w:rPr>
          <w:rFonts w:ascii="Tahoma" w:hAnsi="Tahoma" w:cs="Tahoma"/>
          <w:sz w:val="19"/>
          <w:szCs w:val="19"/>
        </w:rPr>
        <w:t>»</w:t>
      </w:r>
      <w:r w:rsidR="000311B2">
        <w:rPr>
          <w:rFonts w:ascii="Tahoma" w:hAnsi="Tahoma" w:cs="Tahoma"/>
          <w:sz w:val="19"/>
          <w:szCs w:val="19"/>
        </w:rPr>
        <w:t xml:space="preserve"> августа</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6E202298" w:rsidR="00C6776F" w:rsidRPr="00DF2179" w:rsidRDefault="009B088A" w:rsidP="0068290B">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620C9" w:rsidRPr="007620C9">
        <w:rPr>
          <w:rFonts w:ascii="Tahoma" w:hAnsi="Tahoma" w:cs="Tahoma"/>
          <w:b/>
          <w:sz w:val="19"/>
          <w:szCs w:val="19"/>
        </w:rPr>
        <w:t>услуг</w:t>
      </w:r>
      <w:r w:rsidR="007620C9">
        <w:rPr>
          <w:rFonts w:ascii="Tahoma" w:hAnsi="Tahoma" w:cs="Tahoma"/>
          <w:b/>
          <w:sz w:val="19"/>
          <w:szCs w:val="19"/>
        </w:rPr>
        <w:t>и</w:t>
      </w:r>
      <w:r w:rsidR="007620C9" w:rsidRPr="007620C9">
        <w:rPr>
          <w:rFonts w:ascii="Tahoma" w:hAnsi="Tahoma" w:cs="Tahoma"/>
          <w:b/>
          <w:sz w:val="19"/>
          <w:szCs w:val="19"/>
        </w:rPr>
        <w:t xml:space="preserve"> по модернизации системы контроля и управления доступа</w:t>
      </w:r>
      <w:r w:rsidR="007620C9">
        <w:rPr>
          <w:rFonts w:ascii="Tahoma" w:hAnsi="Tahoma" w:cs="Tahoma"/>
          <w:b/>
          <w:sz w:val="19"/>
          <w:szCs w:val="19"/>
        </w:rPr>
        <w:t xml:space="preserve"> с поставкой соответствующего оборудования</w:t>
      </w:r>
      <w:r w:rsidR="007620C9" w:rsidRPr="007620C9">
        <w:rPr>
          <w:rFonts w:ascii="Tahoma" w:hAnsi="Tahoma" w:cs="Tahoma"/>
          <w:b/>
          <w:sz w:val="19"/>
          <w:szCs w:val="19"/>
        </w:rPr>
        <w:t xml:space="preserve">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7620C9">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proofErr w:type="spellStart"/>
            <w:r w:rsidRPr="00DF2179">
              <w:rPr>
                <w:rFonts w:ascii="Tahoma" w:hAnsi="Tahoma" w:cs="Tahoma"/>
                <w:b/>
                <w:sz w:val="19"/>
                <w:szCs w:val="19"/>
                <w:lang w:val="en-US"/>
              </w:rPr>
              <w:t>megacom</w:t>
            </w:r>
            <w:proofErr w:type="spellEnd"/>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36413492" w:rsidR="00E11396" w:rsidRPr="00DF2179" w:rsidRDefault="000311B2" w:rsidP="0040666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C728C7" w:rsidRPr="00DF2179">
              <w:rPr>
                <w:rFonts w:ascii="Tahoma" w:hAnsi="Tahoma" w:cs="Tahoma"/>
                <w:b/>
                <w:sz w:val="19"/>
                <w:szCs w:val="19"/>
              </w:rPr>
              <w:t>.</w:t>
            </w:r>
            <w:r w:rsidR="0040666E">
              <w:rPr>
                <w:rFonts w:ascii="Tahoma" w:hAnsi="Tahoma" w:cs="Tahoma"/>
                <w:b/>
                <w:sz w:val="19"/>
                <w:szCs w:val="19"/>
                <w:lang w:val="en-US"/>
              </w:rPr>
              <w:t>08</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sidR="0040666E">
              <w:rPr>
                <w:rFonts w:ascii="Tahoma" w:hAnsi="Tahoma" w:cs="Tahoma"/>
                <w:b/>
                <w:sz w:val="19"/>
                <w:szCs w:val="19"/>
                <w:lang w:val="en-US"/>
              </w:rPr>
              <w:t>09</w:t>
            </w:r>
            <w:r w:rsidR="00AC138E" w:rsidRPr="00DF2179">
              <w:rPr>
                <w:rFonts w:ascii="Tahoma" w:hAnsi="Tahoma" w:cs="Tahoma"/>
                <w:b/>
                <w:sz w:val="19"/>
                <w:szCs w:val="19"/>
              </w:rPr>
              <w:t>:</w:t>
            </w:r>
            <w:r w:rsidR="0040666E">
              <w:rPr>
                <w:rFonts w:ascii="Tahoma" w:hAnsi="Tahoma" w:cs="Tahoma"/>
                <w:b/>
                <w:sz w:val="19"/>
                <w:szCs w:val="19"/>
                <w:lang w:val="en-US"/>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7620C9">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proofErr w:type="spellStart"/>
            <w:r w:rsidRPr="00DF2179">
              <w:rPr>
                <w:rFonts w:ascii="Tahoma" w:hAnsi="Tahoma" w:cs="Tahoma"/>
                <w:b/>
                <w:sz w:val="19"/>
                <w:szCs w:val="19"/>
                <w:lang w:val="en-US"/>
              </w:rPr>
              <w:t>megacom</w:t>
            </w:r>
            <w:proofErr w:type="spellEnd"/>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36ECC33D" w:rsidR="009A2881" w:rsidRPr="00DF2179" w:rsidRDefault="000311B2" w:rsidP="0040666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3F7650" w:rsidRPr="00DF2179">
              <w:rPr>
                <w:rFonts w:ascii="Tahoma" w:hAnsi="Tahoma" w:cs="Tahoma"/>
                <w:b/>
                <w:sz w:val="19"/>
                <w:szCs w:val="19"/>
              </w:rPr>
              <w:t>.</w:t>
            </w:r>
            <w:r w:rsidR="0040666E" w:rsidRPr="0040666E">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sidR="0040666E" w:rsidRPr="0040666E">
              <w:rPr>
                <w:rFonts w:ascii="Tahoma" w:hAnsi="Tahoma" w:cs="Tahoma"/>
                <w:b/>
                <w:sz w:val="19"/>
                <w:szCs w:val="19"/>
              </w:rPr>
              <w:t>10</w:t>
            </w:r>
            <w:r w:rsidR="00A917E3" w:rsidRPr="00DF2179">
              <w:rPr>
                <w:rFonts w:ascii="Tahoma" w:hAnsi="Tahoma" w:cs="Tahoma"/>
                <w:b/>
                <w:sz w:val="19"/>
                <w:szCs w:val="19"/>
              </w:rPr>
              <w:t>:</w:t>
            </w:r>
            <w:r w:rsidR="0040666E" w:rsidRPr="0040666E">
              <w:rPr>
                <w:rFonts w:ascii="Tahoma" w:hAnsi="Tahoma" w:cs="Tahoma"/>
                <w:b/>
                <w:sz w:val="19"/>
                <w:szCs w:val="19"/>
              </w:rPr>
              <w:t>00</w:t>
            </w:r>
            <w:r w:rsidR="00A917E3" w:rsidRPr="00DF2179">
              <w:rPr>
                <w:rFonts w:ascii="Tahoma" w:hAnsi="Tahoma" w:cs="Tahoma"/>
                <w:b/>
                <w:sz w:val="19"/>
                <w:szCs w:val="19"/>
              </w:rPr>
              <w:t xml:space="preserve"> до </w:t>
            </w:r>
            <w:r w:rsidR="0040666E" w:rsidRPr="0040666E">
              <w:rPr>
                <w:rFonts w:ascii="Tahoma" w:hAnsi="Tahoma" w:cs="Tahoma"/>
                <w:b/>
                <w:sz w:val="19"/>
                <w:szCs w:val="19"/>
              </w:rPr>
              <w:t>11</w:t>
            </w:r>
            <w:r w:rsidR="00142733" w:rsidRPr="00DF2179">
              <w:rPr>
                <w:rFonts w:ascii="Tahoma" w:hAnsi="Tahoma" w:cs="Tahoma"/>
                <w:b/>
                <w:sz w:val="19"/>
                <w:szCs w:val="19"/>
              </w:rPr>
              <w:t>:</w:t>
            </w:r>
            <w:r w:rsidR="0040666E" w:rsidRPr="0040666E">
              <w:rPr>
                <w:rFonts w:ascii="Tahoma" w:hAnsi="Tahoma" w:cs="Tahoma"/>
                <w:b/>
                <w:sz w:val="19"/>
                <w:szCs w:val="19"/>
              </w:rPr>
              <w:t>59</w:t>
            </w:r>
            <w:r w:rsidR="00F00054">
              <w:rPr>
                <w:rFonts w:ascii="Tahoma" w:hAnsi="Tahoma" w:cs="Tahoma"/>
                <w:b/>
                <w:sz w:val="19"/>
                <w:szCs w:val="19"/>
              </w:rPr>
              <w:t xml:space="preserve"> </w:t>
            </w:r>
            <w:r w:rsidR="00142733" w:rsidRPr="00DF2179">
              <w:rPr>
                <w:rFonts w:ascii="Tahoma" w:hAnsi="Tahoma" w:cs="Tahoma"/>
                <w:b/>
                <w:sz w:val="19"/>
                <w:szCs w:val="19"/>
              </w:rPr>
              <w:t>часов (GMT+6)</w:t>
            </w:r>
          </w:p>
        </w:tc>
      </w:tr>
      <w:tr w:rsidR="00343787" w:rsidRPr="00DF2179" w14:paraId="2F0D6093" w14:textId="77777777" w:rsidTr="007620C9">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 xml:space="preserve">о адресу: г. Бишкек, ул. </w:t>
            </w:r>
            <w:proofErr w:type="spellStart"/>
            <w:r w:rsidR="00E11396" w:rsidRPr="00DF2179">
              <w:rPr>
                <w:rFonts w:ascii="Tahoma" w:hAnsi="Tahoma" w:cs="Tahoma"/>
                <w:sz w:val="19"/>
                <w:szCs w:val="19"/>
              </w:rPr>
              <w:t>Суюмбаева</w:t>
            </w:r>
            <w:proofErr w:type="spellEnd"/>
            <w:r w:rsidR="00E11396" w:rsidRPr="00DF2179">
              <w:rPr>
                <w:rFonts w:ascii="Tahoma" w:hAnsi="Tahoma" w:cs="Tahoma"/>
                <w:sz w:val="19"/>
                <w:szCs w:val="19"/>
              </w:rPr>
              <w:t>, 123;</w:t>
            </w:r>
          </w:p>
        </w:tc>
        <w:tc>
          <w:tcPr>
            <w:tcW w:w="3969" w:type="dxa"/>
            <w:shd w:val="clear" w:color="auto" w:fill="auto"/>
            <w:vAlign w:val="center"/>
          </w:tcPr>
          <w:p w14:paraId="23E54ED1" w14:textId="192C0A28" w:rsidR="00717D6B" w:rsidRPr="00DF2179" w:rsidRDefault="00E11396" w:rsidP="0040666E">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0311B2">
              <w:rPr>
                <w:rFonts w:ascii="Tahoma" w:hAnsi="Tahoma" w:cs="Tahoma"/>
                <w:b/>
                <w:sz w:val="19"/>
                <w:szCs w:val="19"/>
              </w:rPr>
              <w:t>25</w:t>
            </w:r>
            <w:r w:rsidR="003F7650" w:rsidRPr="00DF2179">
              <w:rPr>
                <w:rFonts w:ascii="Tahoma" w:hAnsi="Tahoma" w:cs="Tahoma"/>
                <w:b/>
                <w:sz w:val="19"/>
                <w:szCs w:val="19"/>
              </w:rPr>
              <w:t>.</w:t>
            </w:r>
            <w:r w:rsidR="0040666E" w:rsidRPr="0040666E">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40666E" w:rsidRPr="003419B7">
              <w:rPr>
                <w:rFonts w:ascii="Tahoma" w:hAnsi="Tahoma" w:cs="Tahoma"/>
                <w:b/>
                <w:sz w:val="19"/>
                <w:szCs w:val="19"/>
              </w:rPr>
              <w:t>12</w:t>
            </w:r>
            <w:r w:rsidR="006D09D1" w:rsidRPr="00DF2179">
              <w:rPr>
                <w:rFonts w:ascii="Tahoma" w:hAnsi="Tahoma" w:cs="Tahoma"/>
                <w:b/>
                <w:sz w:val="19"/>
                <w:szCs w:val="19"/>
              </w:rPr>
              <w:t>:</w:t>
            </w:r>
            <w:r w:rsidR="0040666E" w:rsidRPr="003419B7">
              <w:rPr>
                <w:rFonts w:ascii="Tahoma" w:hAnsi="Tahoma" w:cs="Tahoma"/>
                <w:b/>
                <w:sz w:val="19"/>
                <w:szCs w:val="19"/>
              </w:rPr>
              <w:t>00</w:t>
            </w:r>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proofErr w:type="spellStart"/>
      <w:r w:rsidRPr="00DF2179">
        <w:rPr>
          <w:rFonts w:ascii="Tahoma" w:hAnsi="Tahoma" w:cs="Tahoma"/>
          <w:b/>
          <w:sz w:val="19"/>
          <w:szCs w:val="19"/>
          <w:u w:val="single"/>
          <w:lang w:val="en-US"/>
        </w:rPr>
        <w:t>megacom</w:t>
      </w:r>
      <w:proofErr w:type="spellEnd"/>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DF2179">
        <w:rPr>
          <w:rFonts w:ascii="Tahoma" w:hAnsi="Tahoma" w:cs="Tahoma"/>
          <w:b/>
          <w:sz w:val="19"/>
          <w:szCs w:val="19"/>
          <w:u w:val="single"/>
        </w:rPr>
        <w:t>ов</w:t>
      </w:r>
      <w:proofErr w:type="spellEnd"/>
      <w:r w:rsidRPr="00DF2179">
        <w:rPr>
          <w:rFonts w:ascii="Tahoma" w:hAnsi="Tahoma" w:cs="Tahoma"/>
          <w:b/>
          <w:sz w:val="19"/>
          <w:szCs w:val="19"/>
          <w:u w:val="single"/>
        </w:rPr>
        <w:t>)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w:t>
      </w:r>
      <w:proofErr w:type="gramStart"/>
      <w:r w:rsidR="00EC7DF3" w:rsidRPr="00DF2179">
        <w:rPr>
          <w:rFonts w:ascii="Tahoma" w:hAnsi="Tahoma" w:cs="Tahoma"/>
          <w:sz w:val="19"/>
          <w:szCs w:val="19"/>
        </w:rPr>
        <w:t>или  цена</w:t>
      </w:r>
      <w:proofErr w:type="gramEnd"/>
      <w:r w:rsidR="00EC7DF3" w:rsidRPr="00DF2179">
        <w:rPr>
          <w:rFonts w:ascii="Tahoma" w:hAnsi="Tahoma" w:cs="Tahoma"/>
          <w:sz w:val="19"/>
          <w:szCs w:val="19"/>
        </w:rPr>
        <w:t xml:space="preserve">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39C62F73" w14:textId="6F764277" w:rsidR="002F36B9" w:rsidRDefault="00CC7080" w:rsidP="00CC7080">
      <w:pPr>
        <w:pStyle w:val="ad"/>
        <w:rPr>
          <w:rFonts w:ascii="Tahoma" w:hAnsi="Tahoma" w:cs="Tahoma"/>
          <w:sz w:val="16"/>
          <w:szCs w:val="16"/>
        </w:rPr>
      </w:pPr>
      <w:r w:rsidRPr="00E45347">
        <w:rPr>
          <w:rFonts w:ascii="Tahoma" w:hAnsi="Tahoma" w:cs="Tahoma"/>
          <w:sz w:val="16"/>
          <w:szCs w:val="16"/>
        </w:rPr>
        <w:t>Тел:0312 905</w:t>
      </w:r>
      <w:r w:rsidR="002F36B9">
        <w:rPr>
          <w:rFonts w:ascii="Tahoma" w:hAnsi="Tahoma" w:cs="Tahoma"/>
          <w:sz w:val="16"/>
          <w:szCs w:val="16"/>
        </w:rPr>
        <w:t> </w:t>
      </w:r>
      <w:r w:rsidRPr="00E45347">
        <w:rPr>
          <w:rFonts w:ascii="Tahoma" w:hAnsi="Tahoma" w:cs="Tahoma"/>
          <w:sz w:val="16"/>
          <w:szCs w:val="16"/>
        </w:rPr>
        <w:t>244</w:t>
      </w:r>
    </w:p>
    <w:p w14:paraId="18295B88" w14:textId="30E0879B" w:rsidR="00F16808" w:rsidRDefault="00DF2179">
      <w:pPr>
        <w:spacing w:after="0" w:line="240" w:lineRule="auto"/>
        <w:rPr>
          <w:rFonts w:ascii="Tahoma" w:hAnsi="Tahoma" w:cs="Tahoma"/>
          <w:b/>
          <w:sz w:val="20"/>
          <w:szCs w:val="20"/>
        </w:rPr>
      </w:pPr>
      <w:r>
        <w:rPr>
          <w:rFonts w:ascii="Tahoma" w:hAnsi="Tahoma" w:cs="Tahoma"/>
          <w:sz w:val="16"/>
          <w:szCs w:val="16"/>
        </w:rPr>
        <w:br w:type="page"/>
      </w:r>
    </w:p>
    <w:p w14:paraId="0E793369" w14:textId="6674568D"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739E956B" w:rsidR="00F40786"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D532B9"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D532B9" w:rsidRDefault="00046957" w:rsidP="00C461A9">
            <w:pPr>
              <w:pStyle w:val="af3"/>
              <w:jc w:val="center"/>
              <w:rPr>
                <w:rFonts w:ascii="Tahoma" w:hAnsi="Tahoma" w:cs="Tahoma"/>
                <w:sz w:val="20"/>
                <w:szCs w:val="20"/>
              </w:rPr>
            </w:pPr>
            <w:r w:rsidRPr="00D532B9">
              <w:rPr>
                <w:rFonts w:ascii="Tahoma" w:hAnsi="Tahoma" w:cs="Tahoma"/>
                <w:b/>
                <w:bCs/>
                <w:color w:val="0000CC"/>
                <w:sz w:val="20"/>
                <w:szCs w:val="20"/>
              </w:rPr>
              <w:t>1. Общие требования:</w:t>
            </w:r>
          </w:p>
        </w:tc>
      </w:tr>
      <w:tr w:rsidR="00046957" w:rsidRPr="00D532B9"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D532B9" w:rsidRDefault="00046957" w:rsidP="00C461A9">
            <w:pPr>
              <w:pStyle w:val="af3"/>
              <w:jc w:val="center"/>
              <w:rPr>
                <w:rFonts w:ascii="Tahoma" w:hAnsi="Tahoma" w:cs="Tahoma"/>
                <w:sz w:val="20"/>
                <w:szCs w:val="20"/>
              </w:rPr>
            </w:pPr>
            <w:r w:rsidRPr="00D532B9">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D532B9" w:rsidRDefault="00046957" w:rsidP="00C461A9">
            <w:pPr>
              <w:pStyle w:val="af3"/>
              <w:rPr>
                <w:rFonts w:ascii="Tahoma" w:hAnsi="Tahoma" w:cs="Tahoma"/>
                <w:sz w:val="20"/>
                <w:szCs w:val="20"/>
              </w:rPr>
            </w:pPr>
            <w:r w:rsidRPr="00D532B9">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D532B9" w:rsidRDefault="00046957" w:rsidP="00C461A9">
            <w:pPr>
              <w:pStyle w:val="af3"/>
              <w:jc w:val="both"/>
              <w:rPr>
                <w:rFonts w:ascii="Tahoma" w:hAnsi="Tahoma" w:cs="Tahoma"/>
                <w:sz w:val="20"/>
                <w:szCs w:val="20"/>
              </w:rPr>
            </w:pPr>
            <w:r w:rsidRPr="00D532B9">
              <w:rPr>
                <w:rFonts w:ascii="Tahoma" w:hAnsi="Tahoma" w:cs="Tahoma"/>
                <w:sz w:val="20"/>
                <w:szCs w:val="20"/>
              </w:rPr>
              <w:t>Русский</w:t>
            </w:r>
          </w:p>
        </w:tc>
      </w:tr>
      <w:tr w:rsidR="00046957" w:rsidRPr="00D532B9"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D532B9" w:rsidRDefault="00046957" w:rsidP="00C461A9">
            <w:pPr>
              <w:pStyle w:val="af3"/>
              <w:jc w:val="center"/>
              <w:rPr>
                <w:rFonts w:ascii="Tahoma" w:hAnsi="Tahoma" w:cs="Tahoma"/>
                <w:sz w:val="20"/>
                <w:szCs w:val="20"/>
              </w:rPr>
            </w:pPr>
            <w:r w:rsidRPr="00D532B9">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5F3B40F7" w:rsidR="00046957" w:rsidRPr="00D532B9" w:rsidRDefault="00046957" w:rsidP="00C461A9">
            <w:pPr>
              <w:pStyle w:val="af3"/>
              <w:rPr>
                <w:rFonts w:ascii="Tahoma" w:hAnsi="Tahoma" w:cs="Tahoma"/>
                <w:sz w:val="20"/>
                <w:szCs w:val="20"/>
              </w:rPr>
            </w:pPr>
            <w:r w:rsidRPr="00D532B9">
              <w:rPr>
                <w:rFonts w:ascii="Tahoma" w:hAnsi="Tahoma" w:cs="Tahoma"/>
                <w:sz w:val="20"/>
                <w:szCs w:val="20"/>
              </w:rPr>
              <w:t xml:space="preserve">Дата начала </w:t>
            </w:r>
            <w:r w:rsidR="00D532B9" w:rsidRPr="00D532B9">
              <w:rPr>
                <w:rFonts w:ascii="Tahoma" w:hAnsi="Tahoma" w:cs="Tahoma"/>
                <w:sz w:val="20"/>
                <w:szCs w:val="20"/>
              </w:rPr>
              <w:t>поставки/</w:t>
            </w:r>
            <w:r w:rsidR="00BA0867">
              <w:rPr>
                <w:rFonts w:ascii="Tahoma" w:hAnsi="Tahoma" w:cs="Tahoma"/>
                <w:sz w:val="20"/>
                <w:szCs w:val="20"/>
              </w:rPr>
              <w:t xml:space="preserve">выполнения работ </w:t>
            </w:r>
          </w:p>
        </w:tc>
        <w:tc>
          <w:tcPr>
            <w:tcW w:w="6095" w:type="dxa"/>
            <w:tcBorders>
              <w:top w:val="nil"/>
              <w:left w:val="nil"/>
              <w:bottom w:val="single" w:sz="4" w:space="0" w:color="auto"/>
              <w:right w:val="single" w:sz="4" w:space="0" w:color="auto"/>
            </w:tcBorders>
            <w:shd w:val="clear" w:color="auto" w:fill="auto"/>
            <w:vAlign w:val="center"/>
            <w:hideMark/>
          </w:tcPr>
          <w:p w14:paraId="52C21AA9" w14:textId="5FF74DD1" w:rsidR="00046957" w:rsidRPr="00D532B9" w:rsidRDefault="00046957" w:rsidP="0068290B">
            <w:pPr>
              <w:pStyle w:val="af3"/>
              <w:jc w:val="both"/>
              <w:rPr>
                <w:rFonts w:ascii="Tahoma" w:hAnsi="Tahoma" w:cs="Tahoma"/>
                <w:sz w:val="20"/>
                <w:szCs w:val="20"/>
              </w:rPr>
            </w:pPr>
            <w:r w:rsidRPr="00D532B9">
              <w:rPr>
                <w:rFonts w:ascii="Tahoma" w:hAnsi="Tahoma" w:cs="Tahoma"/>
                <w:sz w:val="20"/>
                <w:szCs w:val="20"/>
              </w:rPr>
              <w:t>С даты заключения</w:t>
            </w:r>
            <w:r w:rsidR="0068290B" w:rsidRPr="00D532B9">
              <w:rPr>
                <w:rFonts w:ascii="Tahoma" w:hAnsi="Tahoma" w:cs="Tahoma"/>
                <w:sz w:val="20"/>
                <w:szCs w:val="20"/>
              </w:rPr>
              <w:t xml:space="preserve"> </w:t>
            </w:r>
            <w:r w:rsidR="0068290B" w:rsidRPr="00D532B9">
              <w:rPr>
                <w:rFonts w:ascii="Tahoma" w:eastAsia="Times New Roman" w:hAnsi="Tahoma" w:cs="Tahoma"/>
                <w:color w:val="000000"/>
                <w:sz w:val="20"/>
                <w:szCs w:val="20"/>
              </w:rPr>
              <w:t>договора</w:t>
            </w:r>
            <w:r w:rsidRPr="00D532B9">
              <w:rPr>
                <w:rFonts w:ascii="Tahoma" w:hAnsi="Tahoma" w:cs="Tahoma"/>
                <w:sz w:val="20"/>
                <w:szCs w:val="20"/>
              </w:rPr>
              <w:t>.</w:t>
            </w:r>
          </w:p>
        </w:tc>
      </w:tr>
      <w:tr w:rsidR="00046957" w:rsidRPr="00D532B9"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D532B9" w:rsidRDefault="00046957" w:rsidP="00C461A9">
            <w:pPr>
              <w:pStyle w:val="af3"/>
              <w:jc w:val="center"/>
              <w:rPr>
                <w:rFonts w:ascii="Tahoma" w:hAnsi="Tahoma" w:cs="Tahoma"/>
                <w:color w:val="000000"/>
                <w:sz w:val="20"/>
                <w:szCs w:val="20"/>
              </w:rPr>
            </w:pPr>
            <w:r w:rsidRPr="00D532B9">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4FCD7F79" w:rsidR="00046957" w:rsidRPr="00D532B9" w:rsidRDefault="00046957" w:rsidP="00C461A9">
            <w:pPr>
              <w:pStyle w:val="af3"/>
              <w:rPr>
                <w:rFonts w:ascii="Tahoma" w:hAnsi="Tahoma" w:cs="Tahoma"/>
                <w:color w:val="000000"/>
                <w:sz w:val="20"/>
                <w:szCs w:val="20"/>
              </w:rPr>
            </w:pPr>
            <w:r w:rsidRPr="00D532B9">
              <w:rPr>
                <w:rFonts w:ascii="Tahoma" w:hAnsi="Tahoma" w:cs="Tahoma"/>
                <w:color w:val="000000"/>
                <w:sz w:val="20"/>
                <w:szCs w:val="20"/>
              </w:rPr>
              <w:t xml:space="preserve">Сроки </w:t>
            </w:r>
            <w:r w:rsidR="00D532B9" w:rsidRPr="00D532B9">
              <w:rPr>
                <w:rFonts w:ascii="Tahoma" w:hAnsi="Tahoma" w:cs="Tahoma"/>
                <w:color w:val="000000"/>
                <w:sz w:val="20"/>
                <w:szCs w:val="20"/>
              </w:rPr>
              <w:t>поставок/</w:t>
            </w:r>
            <w:r w:rsidRPr="00D532B9">
              <w:rPr>
                <w:rFonts w:ascii="Tahoma" w:hAnsi="Tahoma" w:cs="Tahoma"/>
                <w:color w:val="000000"/>
                <w:sz w:val="20"/>
                <w:szCs w:val="20"/>
              </w:rPr>
              <w:t>оказания услуг</w:t>
            </w:r>
          </w:p>
        </w:tc>
        <w:tc>
          <w:tcPr>
            <w:tcW w:w="6095" w:type="dxa"/>
            <w:tcBorders>
              <w:top w:val="nil"/>
              <w:left w:val="nil"/>
              <w:bottom w:val="single" w:sz="4" w:space="0" w:color="auto"/>
              <w:right w:val="single" w:sz="4" w:space="0" w:color="auto"/>
            </w:tcBorders>
            <w:shd w:val="clear" w:color="auto" w:fill="auto"/>
            <w:vAlign w:val="center"/>
          </w:tcPr>
          <w:p w14:paraId="22D75519" w14:textId="3FC20AF4" w:rsidR="00D532B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С даты заключения договора сроком на 4 месяца</w:t>
            </w:r>
            <w:r w:rsidR="00376677">
              <w:rPr>
                <w:rFonts w:ascii="Tahoma" w:eastAsia="Times New Roman" w:hAnsi="Tahoma" w:cs="Tahoma"/>
                <w:color w:val="000000"/>
                <w:sz w:val="20"/>
                <w:szCs w:val="20"/>
              </w:rPr>
              <w:t>:</w:t>
            </w:r>
            <w:r w:rsidRPr="00D532B9">
              <w:rPr>
                <w:rFonts w:ascii="Tahoma" w:eastAsia="Times New Roman" w:hAnsi="Tahoma" w:cs="Tahoma"/>
                <w:color w:val="000000"/>
                <w:sz w:val="20"/>
                <w:szCs w:val="20"/>
              </w:rPr>
              <w:t xml:space="preserve"> </w:t>
            </w:r>
          </w:p>
          <w:p w14:paraId="0F64B348" w14:textId="1F02B817" w:rsidR="00D532B9" w:rsidRPr="00D532B9" w:rsidRDefault="00D532B9" w:rsidP="00D532B9">
            <w:pPr>
              <w:pStyle w:val="af3"/>
              <w:jc w:val="both"/>
              <w:rPr>
                <w:rFonts w:ascii="Tahoma" w:eastAsia="Times New Roman" w:hAnsi="Tahoma" w:cs="Tahoma"/>
                <w:color w:val="000000"/>
                <w:sz w:val="20"/>
                <w:szCs w:val="20"/>
              </w:rPr>
            </w:pPr>
            <w:proofErr w:type="gramStart"/>
            <w:r w:rsidRPr="00D532B9">
              <w:rPr>
                <w:rFonts w:ascii="Tahoma" w:eastAsia="Times New Roman" w:hAnsi="Tahoma" w:cs="Tahoma"/>
                <w:color w:val="000000"/>
                <w:sz w:val="20"/>
                <w:szCs w:val="20"/>
              </w:rPr>
              <w:t xml:space="preserve">60 </w:t>
            </w:r>
            <w:r w:rsidR="00BA0867">
              <w:rPr>
                <w:rFonts w:ascii="Tahoma" w:eastAsia="Times New Roman" w:hAnsi="Tahoma" w:cs="Tahoma"/>
                <w:color w:val="000000"/>
                <w:sz w:val="20"/>
                <w:szCs w:val="20"/>
              </w:rPr>
              <w:t xml:space="preserve"> календарных</w:t>
            </w:r>
            <w:proofErr w:type="gramEnd"/>
            <w:r w:rsidR="00BA0867">
              <w:rPr>
                <w:rFonts w:ascii="Tahoma" w:eastAsia="Times New Roman" w:hAnsi="Tahoma" w:cs="Tahoma"/>
                <w:color w:val="000000"/>
                <w:sz w:val="20"/>
                <w:szCs w:val="20"/>
              </w:rPr>
              <w:t xml:space="preserve"> </w:t>
            </w:r>
            <w:r w:rsidRPr="00D532B9">
              <w:rPr>
                <w:rFonts w:ascii="Tahoma" w:eastAsia="Times New Roman" w:hAnsi="Tahoma" w:cs="Tahoma"/>
                <w:color w:val="000000"/>
                <w:sz w:val="20"/>
                <w:szCs w:val="20"/>
              </w:rPr>
              <w:t xml:space="preserve">дней на поставку </w:t>
            </w:r>
          </w:p>
          <w:p w14:paraId="0065D3E8" w14:textId="1B3210E3" w:rsidR="00046957" w:rsidRPr="00D532B9" w:rsidRDefault="007620C9" w:rsidP="00D532B9">
            <w:pPr>
              <w:pStyle w:val="af3"/>
              <w:jc w:val="both"/>
              <w:rPr>
                <w:rFonts w:ascii="Tahoma" w:hAnsi="Tahoma" w:cs="Tahoma"/>
                <w:color w:val="000000"/>
                <w:sz w:val="20"/>
                <w:szCs w:val="20"/>
                <w:highlight w:val="yellow"/>
              </w:rPr>
            </w:pPr>
            <w:r w:rsidRPr="00D532B9">
              <w:rPr>
                <w:rFonts w:ascii="Tahoma" w:eastAsia="Times New Roman" w:hAnsi="Tahoma" w:cs="Tahoma"/>
                <w:color w:val="000000"/>
                <w:sz w:val="20"/>
                <w:szCs w:val="20"/>
              </w:rPr>
              <w:t xml:space="preserve">60 </w:t>
            </w:r>
            <w:r w:rsidR="00BA0867">
              <w:rPr>
                <w:rFonts w:ascii="Tahoma" w:eastAsia="Times New Roman" w:hAnsi="Tahoma" w:cs="Tahoma"/>
                <w:color w:val="000000"/>
                <w:sz w:val="20"/>
                <w:szCs w:val="20"/>
              </w:rPr>
              <w:t xml:space="preserve"> календарных </w:t>
            </w:r>
            <w:r w:rsidRPr="00D532B9">
              <w:rPr>
                <w:rFonts w:ascii="Tahoma" w:eastAsia="Times New Roman" w:hAnsi="Tahoma" w:cs="Tahoma"/>
                <w:color w:val="000000"/>
                <w:sz w:val="20"/>
                <w:szCs w:val="20"/>
              </w:rPr>
              <w:t>дней на реализацию проекта.</w:t>
            </w:r>
          </w:p>
        </w:tc>
      </w:tr>
      <w:tr w:rsidR="00046957" w:rsidRPr="00D532B9"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D532B9" w:rsidRDefault="00046957" w:rsidP="00C461A9">
            <w:pPr>
              <w:pStyle w:val="af3"/>
              <w:jc w:val="center"/>
              <w:rPr>
                <w:rFonts w:ascii="Tahoma" w:hAnsi="Tahoma" w:cs="Tahoma"/>
                <w:color w:val="000000"/>
                <w:sz w:val="20"/>
                <w:szCs w:val="20"/>
              </w:rPr>
            </w:pPr>
            <w:r w:rsidRPr="00D532B9">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28F28345" w:rsidR="00046957" w:rsidRPr="00D532B9" w:rsidRDefault="00046957" w:rsidP="00C461A9">
            <w:pPr>
              <w:pStyle w:val="af3"/>
              <w:rPr>
                <w:rFonts w:ascii="Tahoma" w:hAnsi="Tahoma" w:cs="Tahoma"/>
                <w:color w:val="000000"/>
                <w:sz w:val="20"/>
                <w:szCs w:val="20"/>
              </w:rPr>
            </w:pPr>
            <w:r w:rsidRPr="00D532B9">
              <w:rPr>
                <w:rFonts w:ascii="Tahoma" w:hAnsi="Tahoma" w:cs="Tahoma"/>
                <w:color w:val="000000"/>
                <w:sz w:val="20"/>
                <w:szCs w:val="20"/>
              </w:rPr>
              <w:t xml:space="preserve">Условия и место </w:t>
            </w:r>
            <w:r w:rsidR="00D532B9" w:rsidRPr="00D532B9">
              <w:rPr>
                <w:rFonts w:ascii="Tahoma" w:hAnsi="Tahoma" w:cs="Tahoma"/>
                <w:color w:val="000000"/>
                <w:sz w:val="20"/>
                <w:szCs w:val="20"/>
              </w:rPr>
              <w:t>поставки/</w:t>
            </w:r>
            <w:r w:rsidR="00BA0867">
              <w:rPr>
                <w:rFonts w:ascii="Tahoma" w:hAnsi="Tahoma" w:cs="Tahoma"/>
                <w:color w:val="000000"/>
                <w:sz w:val="20"/>
                <w:szCs w:val="20"/>
              </w:rPr>
              <w:t xml:space="preserve">выполнения работ </w:t>
            </w:r>
          </w:p>
        </w:tc>
        <w:tc>
          <w:tcPr>
            <w:tcW w:w="6095" w:type="dxa"/>
            <w:tcBorders>
              <w:top w:val="nil"/>
              <w:left w:val="nil"/>
              <w:bottom w:val="single" w:sz="4" w:space="0" w:color="auto"/>
              <w:right w:val="single" w:sz="4" w:space="0" w:color="auto"/>
            </w:tcBorders>
            <w:shd w:val="clear" w:color="auto" w:fill="auto"/>
            <w:vAlign w:val="center"/>
          </w:tcPr>
          <w:p w14:paraId="29067C03" w14:textId="76F34B8D"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В соответствии с условиями Договора. </w:t>
            </w:r>
          </w:p>
          <w:p w14:paraId="6EA655A2" w14:textId="7E1A740C" w:rsidR="00D532B9" w:rsidRPr="00D532B9" w:rsidRDefault="00D532B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Доставка и разгрузка товара до технического склада ЗАО «Альфа Телеком» за счет и транспортом Поставщика по адресу: КР, Чуйская область, с. Новопокровка, ул. Ленина, 248</w:t>
            </w:r>
          </w:p>
          <w:p w14:paraId="2DDCE366" w14:textId="7AA2BBEA"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Место </w:t>
            </w:r>
            <w:r w:rsidR="00BA0867">
              <w:rPr>
                <w:rFonts w:ascii="Tahoma" w:eastAsia="Times New Roman" w:hAnsi="Tahoma" w:cs="Tahoma"/>
                <w:color w:val="000000"/>
                <w:sz w:val="20"/>
                <w:szCs w:val="20"/>
              </w:rPr>
              <w:t xml:space="preserve">выполнения </w:t>
            </w:r>
            <w:proofErr w:type="gramStart"/>
            <w:r w:rsidR="00BA0867">
              <w:rPr>
                <w:rFonts w:ascii="Tahoma" w:eastAsia="Times New Roman" w:hAnsi="Tahoma" w:cs="Tahoma"/>
                <w:color w:val="000000"/>
                <w:sz w:val="20"/>
                <w:szCs w:val="20"/>
              </w:rPr>
              <w:t xml:space="preserve">работ </w:t>
            </w:r>
            <w:r w:rsidRPr="00D532B9">
              <w:rPr>
                <w:rFonts w:ascii="Tahoma" w:eastAsia="Times New Roman" w:hAnsi="Tahoma" w:cs="Tahoma"/>
                <w:color w:val="000000"/>
                <w:sz w:val="20"/>
                <w:szCs w:val="20"/>
              </w:rPr>
              <w:t>:</w:t>
            </w:r>
            <w:proofErr w:type="gramEnd"/>
          </w:p>
          <w:p w14:paraId="0DD4BD08" w14:textId="77777777"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w:t>
            </w:r>
            <w:proofErr w:type="spellStart"/>
            <w:r w:rsidRPr="00D532B9">
              <w:rPr>
                <w:rFonts w:ascii="Tahoma" w:eastAsia="Times New Roman" w:hAnsi="Tahoma" w:cs="Tahoma"/>
                <w:color w:val="000000"/>
                <w:sz w:val="20"/>
                <w:szCs w:val="20"/>
              </w:rPr>
              <w:t>Суюмбаева</w:t>
            </w:r>
            <w:proofErr w:type="spellEnd"/>
            <w:r w:rsidRPr="00D532B9">
              <w:rPr>
                <w:rFonts w:ascii="Tahoma" w:eastAsia="Times New Roman" w:hAnsi="Tahoma" w:cs="Tahoma"/>
                <w:color w:val="000000"/>
                <w:sz w:val="20"/>
                <w:szCs w:val="20"/>
              </w:rPr>
              <w:t xml:space="preserve"> 123 (головной офис, АТС-29), </w:t>
            </w:r>
          </w:p>
          <w:p w14:paraId="715E4BEC" w14:textId="31A52936"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Киевская 77 (ТЦ </w:t>
            </w:r>
            <w:proofErr w:type="spellStart"/>
            <w:r w:rsidRPr="00D532B9">
              <w:rPr>
                <w:rFonts w:ascii="Tahoma" w:eastAsia="Times New Roman" w:hAnsi="Tahoma" w:cs="Tahoma"/>
                <w:color w:val="000000"/>
                <w:sz w:val="20"/>
                <w:szCs w:val="20"/>
              </w:rPr>
              <w:t>Илбирс</w:t>
            </w:r>
            <w:proofErr w:type="spellEnd"/>
            <w:r w:rsidRPr="00D532B9">
              <w:rPr>
                <w:rFonts w:ascii="Tahoma" w:eastAsia="Times New Roman" w:hAnsi="Tahoma" w:cs="Tahoma"/>
                <w:color w:val="000000"/>
                <w:sz w:val="20"/>
                <w:szCs w:val="20"/>
              </w:rPr>
              <w:t xml:space="preserve">), </w:t>
            </w:r>
          </w:p>
          <w:p w14:paraId="3BF057DA" w14:textId="282AC5D3" w:rsidR="007620C9" w:rsidRPr="00D532B9" w:rsidRDefault="007620C9" w:rsidP="00C461A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г. Бишкек, ул. Токтогула 102/104 (Коммерческий офис), </w:t>
            </w:r>
          </w:p>
          <w:p w14:paraId="7914000A" w14:textId="78D046DE" w:rsidR="00046957" w:rsidRPr="00D532B9" w:rsidRDefault="007620C9" w:rsidP="007620C9">
            <w:pPr>
              <w:pStyle w:val="af3"/>
              <w:jc w:val="both"/>
              <w:rPr>
                <w:rFonts w:ascii="Tahoma" w:hAnsi="Tahoma" w:cs="Tahoma"/>
                <w:color w:val="000000"/>
                <w:sz w:val="20"/>
                <w:szCs w:val="20"/>
              </w:rPr>
            </w:pPr>
            <w:r w:rsidRPr="00D532B9">
              <w:rPr>
                <w:rFonts w:ascii="Tahoma" w:eastAsia="Times New Roman" w:hAnsi="Tahoma" w:cs="Tahoma"/>
                <w:color w:val="000000"/>
                <w:sz w:val="20"/>
                <w:szCs w:val="20"/>
              </w:rPr>
              <w:t>г. Ош, ул. Масалиева 2 (Центральный офис в г. Ош).</w:t>
            </w:r>
          </w:p>
        </w:tc>
      </w:tr>
      <w:tr w:rsidR="00D532B9" w:rsidRPr="00D532B9"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5F1DFA7F" w14:textId="0F4F9BAD"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Авансовый платеж не предусмотрен. 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буд</w:t>
            </w:r>
            <w:r w:rsidR="00BA0867">
              <w:rPr>
                <w:rFonts w:ascii="Tahoma" w:eastAsia="Times New Roman" w:hAnsi="Tahoma" w:cs="Tahoma"/>
                <w:color w:val="000000"/>
                <w:sz w:val="20"/>
                <w:szCs w:val="20"/>
              </w:rPr>
              <w:t>е</w:t>
            </w:r>
            <w:r w:rsidRPr="00D532B9">
              <w:rPr>
                <w:rFonts w:ascii="Tahoma" w:eastAsia="Times New Roman" w:hAnsi="Tahoma" w:cs="Tahoma"/>
                <w:color w:val="000000"/>
                <w:sz w:val="20"/>
                <w:szCs w:val="20"/>
              </w:rPr>
              <w:t>т производиться в следующем порядке и условиях:</w:t>
            </w:r>
          </w:p>
          <w:p w14:paraId="1C1FB8A0" w14:textId="77777777"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оплата за поставленное оборудование в размере 100% от его стоимости будет произведена в течение 15 рабочих дней, со дня подписания сторонами акта поставки оборудования и предоставления счет-фактуры выставленного Поставщиком в системе ЭСФ,</w:t>
            </w:r>
          </w:p>
          <w:p w14:paraId="07FA877A" w14:textId="26AE13D9"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 xml:space="preserve">- оплата за </w:t>
            </w:r>
            <w:r w:rsidR="00BA0867">
              <w:rPr>
                <w:rFonts w:ascii="Tahoma" w:eastAsia="Times New Roman" w:hAnsi="Tahoma" w:cs="Tahoma"/>
                <w:color w:val="000000"/>
                <w:sz w:val="20"/>
                <w:szCs w:val="20"/>
              </w:rPr>
              <w:t>выполненные работы</w:t>
            </w:r>
            <w:proofErr w:type="gramStart"/>
            <w:r w:rsidR="00BA0867">
              <w:rPr>
                <w:rFonts w:ascii="Tahoma" w:eastAsia="Times New Roman" w:hAnsi="Tahoma" w:cs="Tahoma"/>
                <w:color w:val="000000"/>
                <w:sz w:val="20"/>
                <w:szCs w:val="20"/>
              </w:rPr>
              <w:t xml:space="preserve">  </w:t>
            </w:r>
            <w:r w:rsidRPr="00D532B9">
              <w:rPr>
                <w:rFonts w:ascii="Tahoma" w:eastAsia="Times New Roman" w:hAnsi="Tahoma" w:cs="Tahoma"/>
                <w:color w:val="000000"/>
                <w:sz w:val="20"/>
                <w:szCs w:val="20"/>
              </w:rPr>
              <w:t xml:space="preserve"> (</w:t>
            </w:r>
            <w:proofErr w:type="gramEnd"/>
            <w:r w:rsidRPr="00D532B9">
              <w:rPr>
                <w:rFonts w:ascii="Tahoma" w:eastAsia="Times New Roman" w:hAnsi="Tahoma" w:cs="Tahoma"/>
                <w:color w:val="000000"/>
                <w:sz w:val="20"/>
                <w:szCs w:val="20"/>
              </w:rPr>
              <w:t xml:space="preserve">установки систем) в размере 100% будет произведена в течение 15 рабочих дней, со дня подписания сторонами акта </w:t>
            </w:r>
            <w:r w:rsidR="00BA0867">
              <w:rPr>
                <w:rFonts w:ascii="Tahoma" w:eastAsia="Times New Roman" w:hAnsi="Tahoma" w:cs="Tahoma"/>
                <w:color w:val="000000"/>
                <w:sz w:val="20"/>
                <w:szCs w:val="20"/>
              </w:rPr>
              <w:t xml:space="preserve">выполненных работ </w:t>
            </w:r>
            <w:r w:rsidRPr="00D532B9">
              <w:rPr>
                <w:rFonts w:ascii="Tahoma" w:eastAsia="Times New Roman" w:hAnsi="Tahoma" w:cs="Tahoma"/>
                <w:color w:val="000000"/>
                <w:sz w:val="20"/>
                <w:szCs w:val="20"/>
              </w:rPr>
              <w:t xml:space="preserve"> и предоставления счет-фактуры выставленного Поставщиком в системе ЭСФ.</w:t>
            </w:r>
          </w:p>
          <w:p w14:paraId="312C1363" w14:textId="7F3C363B"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осуществляются в сомах. </w:t>
            </w:r>
          </w:p>
          <w:p w14:paraId="07D4DF1A" w14:textId="56420771"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Оплат</w:t>
            </w:r>
            <w:r w:rsidR="00BA0867">
              <w:rPr>
                <w:rFonts w:ascii="Tahoma" w:eastAsia="Times New Roman" w:hAnsi="Tahoma" w:cs="Tahoma"/>
                <w:color w:val="000000"/>
                <w:sz w:val="20"/>
                <w:szCs w:val="20"/>
              </w:rPr>
              <w:t>а</w:t>
            </w:r>
            <w:r w:rsidRPr="00D532B9">
              <w:rPr>
                <w:rFonts w:ascii="Tahoma" w:eastAsia="Times New Roman" w:hAnsi="Tahoma" w:cs="Tahoma"/>
                <w:color w:val="000000"/>
                <w:sz w:val="20"/>
                <w:szCs w:val="20"/>
              </w:rPr>
              <w:t xml:space="preserve"> осуществляются путем перечисления денежных средств на расчетный счет Поставщика</w:t>
            </w:r>
            <w:r w:rsidR="00BA0867">
              <w:rPr>
                <w:rFonts w:ascii="Tahoma" w:eastAsia="Times New Roman" w:hAnsi="Tahoma" w:cs="Tahoma"/>
                <w:color w:val="000000"/>
                <w:sz w:val="20"/>
                <w:szCs w:val="20"/>
              </w:rPr>
              <w:t>.</w:t>
            </w:r>
          </w:p>
        </w:tc>
      </w:tr>
      <w:tr w:rsidR="00D532B9" w:rsidRPr="00D532B9"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0C27DAEE" w14:textId="77777777" w:rsidR="00D532B9" w:rsidRDefault="00D532B9" w:rsidP="00D532B9">
            <w:pPr>
              <w:spacing w:after="0" w:line="240" w:lineRule="auto"/>
              <w:rPr>
                <w:rFonts w:ascii="Tahoma" w:hAnsi="Tahoma" w:cs="Tahoma"/>
                <w:b/>
                <w:color w:val="000000"/>
                <w:sz w:val="20"/>
                <w:szCs w:val="20"/>
              </w:rPr>
            </w:pPr>
            <w:r w:rsidRPr="00D532B9">
              <w:rPr>
                <w:rFonts w:ascii="Tahoma" w:hAnsi="Tahoma" w:cs="Tahoma"/>
                <w:b/>
                <w:sz w:val="20"/>
                <w:szCs w:val="20"/>
              </w:rPr>
              <w:t>Сом КР</w:t>
            </w:r>
            <w:r w:rsidRPr="00D532B9">
              <w:rPr>
                <w:rFonts w:ascii="Tahoma" w:hAnsi="Tahoma" w:cs="Tahoma"/>
                <w:b/>
                <w:color w:val="000000"/>
                <w:sz w:val="20"/>
                <w:szCs w:val="20"/>
              </w:rPr>
              <w:t xml:space="preserve">. </w:t>
            </w:r>
          </w:p>
          <w:p w14:paraId="14BD12F4" w14:textId="1EF4DC60" w:rsidR="00D532B9" w:rsidRPr="00D532B9" w:rsidRDefault="00D532B9" w:rsidP="00D532B9">
            <w:pPr>
              <w:spacing w:after="0" w:line="240" w:lineRule="auto"/>
              <w:rPr>
                <w:rFonts w:ascii="Tahoma" w:hAnsi="Tahoma" w:cs="Tahoma"/>
                <w:b/>
                <w:color w:val="000000"/>
                <w:sz w:val="20"/>
                <w:szCs w:val="20"/>
              </w:rPr>
            </w:pPr>
            <w:r w:rsidRPr="00D532B9">
              <w:rPr>
                <w:rFonts w:ascii="Tahoma" w:eastAsia="Times New Roman" w:hAnsi="Tahoma" w:cs="Tahoma"/>
                <w:sz w:val="20"/>
                <w:szCs w:val="18"/>
              </w:rPr>
              <w:t xml:space="preserve">Примечание: </w:t>
            </w:r>
            <w:r w:rsidRPr="00D532B9">
              <w:rPr>
                <w:rFonts w:ascii="Tahoma" w:hAnsi="Tahoma" w:cs="Tahoma"/>
                <w:sz w:val="20"/>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p>
        </w:tc>
      </w:tr>
      <w:tr w:rsidR="00D532B9" w:rsidRPr="00D532B9" w14:paraId="2EE4F581" w14:textId="77777777" w:rsidTr="00D532B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4C1DD0ED" w14:textId="3498812E" w:rsidR="00D532B9" w:rsidRPr="00D532B9" w:rsidRDefault="00D532B9" w:rsidP="00D532B9">
            <w:pPr>
              <w:pStyle w:val="af3"/>
              <w:jc w:val="both"/>
              <w:rPr>
                <w:rFonts w:ascii="Tahoma" w:hAnsi="Tahoma" w:cs="Tahoma"/>
                <w:color w:val="000000"/>
                <w:sz w:val="20"/>
                <w:szCs w:val="20"/>
              </w:rPr>
            </w:pPr>
            <w:r w:rsidRPr="00D532B9">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накладные расходы.    </w:t>
            </w:r>
          </w:p>
        </w:tc>
      </w:tr>
      <w:tr w:rsidR="00D532B9" w:rsidRPr="00D532B9" w14:paraId="586B17E7" w14:textId="77777777" w:rsidTr="00D532B9">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34CD"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63C897" w14:textId="77777777" w:rsidR="00D532B9" w:rsidRDefault="00D532B9" w:rsidP="00D532B9">
            <w:pPr>
              <w:pStyle w:val="af3"/>
              <w:jc w:val="both"/>
              <w:rPr>
                <w:rFonts w:ascii="Tahoma" w:hAnsi="Tahoma" w:cs="Tahoma"/>
                <w:color w:val="000000"/>
                <w:sz w:val="20"/>
                <w:szCs w:val="20"/>
                <w:u w:val="single"/>
              </w:rPr>
            </w:pPr>
            <w:r w:rsidRPr="00D532B9">
              <w:rPr>
                <w:rFonts w:ascii="Tahoma" w:hAnsi="Tahoma" w:cs="Tahoma"/>
                <w:b/>
                <w:color w:val="000000"/>
                <w:sz w:val="20"/>
                <w:szCs w:val="20"/>
              </w:rPr>
              <w:t>Для индивидуальных предпринимателей</w:t>
            </w:r>
            <w:r w:rsidRPr="00D532B9">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D532B9">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p w14:paraId="63155544" w14:textId="2C9C61E1" w:rsidR="00D532B9" w:rsidRPr="00D532B9" w:rsidRDefault="00D532B9" w:rsidP="00D532B9">
            <w:pPr>
              <w:pStyle w:val="af3"/>
              <w:jc w:val="both"/>
              <w:rPr>
                <w:rFonts w:ascii="Tahoma" w:hAnsi="Tahoma" w:cs="Tahoma"/>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7505C4"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xml:space="preserve">Приложить копии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3425CFF8" w14:textId="77777777" w:rsidTr="00D532B9">
        <w:trPr>
          <w:trHeight w:val="14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E1BF" w14:textId="77777777" w:rsidR="00D532B9" w:rsidRPr="00D532B9" w:rsidRDefault="00D532B9" w:rsidP="00D532B9">
            <w:pPr>
              <w:pStyle w:val="af3"/>
              <w:jc w:val="center"/>
              <w:rPr>
                <w:rFonts w:ascii="Tahoma" w:hAnsi="Tahoma" w:cs="Tahoma"/>
                <w:color w:val="000000"/>
                <w:sz w:val="20"/>
                <w:szCs w:val="20"/>
              </w:rPr>
            </w:pPr>
            <w:r w:rsidRPr="00D532B9">
              <w:rPr>
                <w:rFonts w:ascii="Tahoma" w:hAnsi="Tahoma" w:cs="Tahoma"/>
                <w:color w:val="000000"/>
                <w:sz w:val="20"/>
                <w:szCs w:val="20"/>
              </w:rPr>
              <w:t>1.9</w:t>
            </w:r>
          </w:p>
        </w:tc>
        <w:tc>
          <w:tcPr>
            <w:tcW w:w="4253" w:type="dxa"/>
            <w:tcBorders>
              <w:top w:val="single" w:sz="4" w:space="0" w:color="auto"/>
              <w:left w:val="nil"/>
              <w:bottom w:val="single" w:sz="4" w:space="0" w:color="auto"/>
              <w:right w:val="single" w:sz="4" w:space="0" w:color="auto"/>
            </w:tcBorders>
            <w:shd w:val="clear" w:color="auto" w:fill="auto"/>
            <w:vAlign w:val="center"/>
          </w:tcPr>
          <w:p w14:paraId="2E611449" w14:textId="77777777" w:rsidR="00D532B9" w:rsidRPr="00D532B9" w:rsidRDefault="00D532B9" w:rsidP="00D532B9">
            <w:pPr>
              <w:pStyle w:val="af3"/>
              <w:jc w:val="both"/>
              <w:rPr>
                <w:rFonts w:ascii="Tahoma" w:hAnsi="Tahoma" w:cs="Tahoma"/>
                <w:b/>
                <w:sz w:val="20"/>
                <w:szCs w:val="20"/>
              </w:rPr>
            </w:pPr>
            <w:r w:rsidRPr="00D532B9">
              <w:rPr>
                <w:rFonts w:ascii="Tahoma" w:hAnsi="Tahoma" w:cs="Tahoma"/>
                <w:b/>
                <w:sz w:val="20"/>
                <w:szCs w:val="20"/>
              </w:rPr>
              <w:t xml:space="preserve">Для юридических лиц: </w:t>
            </w:r>
          </w:p>
          <w:p w14:paraId="5D53FB53" w14:textId="77777777" w:rsidR="00D532B9" w:rsidRPr="00D532B9" w:rsidRDefault="00D532B9" w:rsidP="00D532B9">
            <w:pPr>
              <w:pStyle w:val="af3"/>
              <w:jc w:val="both"/>
              <w:rPr>
                <w:rFonts w:ascii="Tahoma" w:hAnsi="Tahoma" w:cs="Tahoma"/>
                <w:sz w:val="20"/>
                <w:szCs w:val="20"/>
              </w:rPr>
            </w:pPr>
            <w:r w:rsidRPr="00D532B9">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D532B9" w:rsidRPr="00D532B9" w:rsidRDefault="00D532B9" w:rsidP="00D532B9">
            <w:pPr>
              <w:pStyle w:val="af3"/>
              <w:jc w:val="both"/>
              <w:rPr>
                <w:rFonts w:ascii="Tahoma" w:hAnsi="Tahoma" w:cs="Tahoma"/>
                <w:sz w:val="20"/>
                <w:szCs w:val="20"/>
              </w:rPr>
            </w:pPr>
            <w:r w:rsidRPr="00D532B9">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single" w:sz="4" w:space="0" w:color="auto"/>
              <w:left w:val="nil"/>
              <w:bottom w:val="single" w:sz="4" w:space="0" w:color="auto"/>
              <w:right w:val="single" w:sz="4" w:space="0" w:color="auto"/>
            </w:tcBorders>
            <w:shd w:val="clear" w:color="auto" w:fill="auto"/>
            <w:vAlign w:val="center"/>
          </w:tcPr>
          <w:p w14:paraId="4434AEE1"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xml:space="preserve">Приложить копии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D532B9" w:rsidRPr="00D532B9" w:rsidRDefault="00D532B9" w:rsidP="00D532B9">
            <w:pPr>
              <w:pStyle w:val="af3"/>
              <w:jc w:val="both"/>
              <w:rPr>
                <w:rFonts w:ascii="Tahoma" w:hAnsi="Tahoma" w:cs="Tahoma"/>
                <w:sz w:val="20"/>
                <w:szCs w:val="20"/>
              </w:rPr>
            </w:pPr>
            <w:r w:rsidRPr="00D532B9">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D532B9">
              <w:rPr>
                <w:rFonts w:ascii="Tahoma" w:hAnsi="Tahoma" w:cs="Tahoma"/>
                <w:sz w:val="20"/>
                <w:szCs w:val="20"/>
              </w:rPr>
              <w:t xml:space="preserve">(в случае если </w:t>
            </w:r>
            <w:r w:rsidRPr="00D532B9">
              <w:rPr>
                <w:rFonts w:ascii="Tahoma" w:hAnsi="Tahoma" w:cs="Tahoma"/>
                <w:sz w:val="20"/>
                <w:szCs w:val="20"/>
              </w:rPr>
              <w:lastRenderedPageBreak/>
              <w:t>конкурсная заявка подписана не исполнительным органом - руководителем)</w:t>
            </w:r>
            <w:r w:rsidRPr="00D532B9">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lastRenderedPageBreak/>
              <w:t xml:space="preserve">Приложить копии доверенности </w:t>
            </w:r>
            <w:r w:rsidRPr="00D532B9">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532B9" w:rsidRPr="00D532B9"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D532B9" w:rsidRPr="00D532B9" w:rsidRDefault="00D532B9" w:rsidP="00D532B9">
            <w:pPr>
              <w:pStyle w:val="af3"/>
              <w:jc w:val="both"/>
              <w:rPr>
                <w:rFonts w:ascii="Tahoma" w:hAnsi="Tahoma" w:cs="Tahoma"/>
                <w:color w:val="000000"/>
                <w:sz w:val="20"/>
                <w:szCs w:val="20"/>
              </w:rPr>
            </w:pPr>
            <w:r w:rsidRPr="00D532B9">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01581EA5" w:rsidR="00D532B9" w:rsidRPr="00D532B9" w:rsidRDefault="00D532B9" w:rsidP="00D532B9">
            <w:pPr>
              <w:pStyle w:val="af3"/>
              <w:rPr>
                <w:rFonts w:ascii="Tahoma" w:hAnsi="Tahoma" w:cs="Tahoma"/>
                <w:iCs/>
                <w:sz w:val="20"/>
                <w:szCs w:val="20"/>
              </w:rPr>
            </w:pPr>
            <w:r>
              <w:rPr>
                <w:rFonts w:ascii="Tahoma" w:hAnsi="Tahoma" w:cs="Tahoma"/>
                <w:iCs/>
                <w:sz w:val="20"/>
                <w:szCs w:val="20"/>
              </w:rPr>
              <w:t>6</w:t>
            </w:r>
            <w:r w:rsidRPr="00D532B9">
              <w:rPr>
                <w:rFonts w:ascii="Tahoma" w:hAnsi="Tahoma" w:cs="Tahoma"/>
                <w:iCs/>
                <w:sz w:val="20"/>
                <w:szCs w:val="20"/>
              </w:rPr>
              <w:t>0 календарных дней с даты вскрытия конкурсных заявок</w:t>
            </w:r>
          </w:p>
        </w:tc>
      </w:tr>
      <w:tr w:rsidR="00D532B9" w:rsidRPr="00D532B9"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14CABF23" w:rsidR="00D532B9" w:rsidRPr="00D532B9" w:rsidRDefault="00D532B9" w:rsidP="00D532B9">
            <w:pPr>
              <w:pStyle w:val="af3"/>
              <w:jc w:val="both"/>
              <w:rPr>
                <w:rFonts w:ascii="Tahoma" w:hAnsi="Tahoma" w:cs="Tahoma"/>
                <w:sz w:val="20"/>
                <w:szCs w:val="20"/>
              </w:rPr>
            </w:pPr>
            <w:r w:rsidRPr="00D532B9">
              <w:rPr>
                <w:rFonts w:ascii="Tahoma" w:eastAsia="Times New Roman" w:hAnsi="Tahoma" w:cs="Tahoma"/>
                <w:sz w:val="20"/>
                <w:szCs w:val="20"/>
              </w:rPr>
              <w:t>Неустойки</w:t>
            </w:r>
          </w:p>
        </w:tc>
        <w:tc>
          <w:tcPr>
            <w:tcW w:w="6095" w:type="dxa"/>
            <w:tcBorders>
              <w:top w:val="nil"/>
              <w:left w:val="nil"/>
              <w:bottom w:val="single" w:sz="4" w:space="0" w:color="auto"/>
              <w:right w:val="single" w:sz="4" w:space="0" w:color="auto"/>
            </w:tcBorders>
            <w:shd w:val="clear" w:color="auto" w:fill="auto"/>
            <w:vAlign w:val="center"/>
          </w:tcPr>
          <w:p w14:paraId="581EFB59" w14:textId="3E246E31" w:rsidR="00D532B9" w:rsidRPr="00D532B9" w:rsidRDefault="00D532B9" w:rsidP="00D532B9">
            <w:pPr>
              <w:pStyle w:val="af3"/>
              <w:rPr>
                <w:rFonts w:ascii="Tahoma" w:hAnsi="Tahoma" w:cs="Tahoma"/>
                <w:iCs/>
                <w:sz w:val="20"/>
                <w:szCs w:val="20"/>
              </w:rPr>
            </w:pPr>
            <w:r w:rsidRPr="00D532B9">
              <w:rPr>
                <w:rFonts w:ascii="Tahoma" w:eastAsia="Times New Roman" w:hAnsi="Tahoma" w:cs="Tahoma"/>
                <w:sz w:val="20"/>
                <w:szCs w:val="20"/>
              </w:rPr>
              <w:t xml:space="preserve">Неустойка за несвоевременную поставку/оказания услуг/выполнения работ за каждый </w:t>
            </w:r>
            <w:r w:rsidR="00BA0867">
              <w:rPr>
                <w:rFonts w:ascii="Tahoma" w:eastAsia="Times New Roman" w:hAnsi="Tahoma" w:cs="Tahoma"/>
                <w:sz w:val="20"/>
                <w:szCs w:val="20"/>
              </w:rPr>
              <w:t xml:space="preserve">календарный </w:t>
            </w:r>
            <w:r w:rsidRPr="00D532B9">
              <w:rPr>
                <w:rFonts w:ascii="Tahoma" w:eastAsia="Times New Roman" w:hAnsi="Tahoma" w:cs="Tahoma"/>
                <w:sz w:val="20"/>
                <w:szCs w:val="20"/>
              </w:rPr>
              <w:t xml:space="preserve">просроченный день составляет 0,5% </w:t>
            </w:r>
            <w:r w:rsidR="00BA0867">
              <w:rPr>
                <w:rFonts w:ascii="Tahoma" w:eastAsia="Times New Roman" w:hAnsi="Tahoma" w:cs="Tahoma"/>
                <w:sz w:val="20"/>
                <w:szCs w:val="20"/>
              </w:rPr>
              <w:t xml:space="preserve"> от стоимости Договора, </w:t>
            </w:r>
            <w:r w:rsidRPr="00D532B9">
              <w:rPr>
                <w:rFonts w:ascii="Tahoma" w:eastAsia="Times New Roman" w:hAnsi="Tahoma" w:cs="Tahoma"/>
                <w:sz w:val="20"/>
                <w:szCs w:val="20"/>
              </w:rPr>
              <w:t>но не более 5% от цены Договора.</w:t>
            </w:r>
            <w:r w:rsidRPr="00D532B9">
              <w:rPr>
                <w:rFonts w:ascii="Tahoma" w:eastAsia="Times New Roman" w:hAnsi="Tahoma" w:cs="Tahoma"/>
                <w:sz w:val="20"/>
                <w:szCs w:val="20"/>
              </w:rPr>
              <w:br/>
              <w:t xml:space="preserve">Неустойка за несвоевременную оплату за каждый </w:t>
            </w:r>
            <w:r w:rsidR="00BA0867">
              <w:rPr>
                <w:rFonts w:ascii="Tahoma" w:eastAsia="Times New Roman" w:hAnsi="Tahoma" w:cs="Tahoma"/>
                <w:sz w:val="20"/>
                <w:szCs w:val="20"/>
              </w:rPr>
              <w:t xml:space="preserve">рабочий </w:t>
            </w:r>
            <w:r w:rsidRPr="00D532B9">
              <w:rPr>
                <w:rFonts w:ascii="Tahoma" w:eastAsia="Times New Roman" w:hAnsi="Tahoma" w:cs="Tahoma"/>
                <w:sz w:val="20"/>
                <w:szCs w:val="20"/>
              </w:rPr>
              <w:t xml:space="preserve">просроченный день составляет 0,1% </w:t>
            </w:r>
            <w:r w:rsidR="00BA0867">
              <w:rPr>
                <w:rFonts w:ascii="Tahoma" w:eastAsia="Times New Roman" w:hAnsi="Tahoma" w:cs="Tahoma"/>
                <w:sz w:val="20"/>
                <w:szCs w:val="20"/>
              </w:rPr>
              <w:t xml:space="preserve"> от стоимости подлежащей к оплате, </w:t>
            </w:r>
            <w:r w:rsidRPr="00D532B9">
              <w:rPr>
                <w:rFonts w:ascii="Tahoma" w:eastAsia="Times New Roman" w:hAnsi="Tahoma" w:cs="Tahoma"/>
                <w:sz w:val="20"/>
                <w:szCs w:val="20"/>
              </w:rPr>
              <w:t xml:space="preserve">но не более 5% от </w:t>
            </w:r>
            <w:r w:rsidR="00BA0867">
              <w:rPr>
                <w:rFonts w:ascii="Tahoma" w:eastAsia="Times New Roman" w:hAnsi="Tahoma" w:cs="Tahoma"/>
                <w:sz w:val="20"/>
                <w:szCs w:val="20"/>
              </w:rPr>
              <w:t xml:space="preserve">стоимости подлежащей к оплате. </w:t>
            </w:r>
          </w:p>
        </w:tc>
      </w:tr>
      <w:tr w:rsidR="00D532B9" w:rsidRPr="00D532B9" w14:paraId="59A98B76" w14:textId="77777777" w:rsidTr="00E60F7E">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2A6076B3" w14:textId="1E41832F" w:rsidR="00D532B9" w:rsidRPr="00D532B9" w:rsidRDefault="00D532B9" w:rsidP="00D532B9">
            <w:pPr>
              <w:pStyle w:val="af3"/>
              <w:jc w:val="both"/>
              <w:rPr>
                <w:rFonts w:ascii="Tahoma" w:hAnsi="Tahoma" w:cs="Tahoma"/>
                <w:sz w:val="20"/>
                <w:szCs w:val="20"/>
              </w:rPr>
            </w:pPr>
            <w:r w:rsidRPr="00D532B9">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0081FD5A" w14:textId="77777777" w:rsidR="00D532B9" w:rsidRPr="00D532B9" w:rsidRDefault="00D532B9" w:rsidP="00D532B9">
            <w:pPr>
              <w:spacing w:after="0" w:line="240" w:lineRule="auto"/>
              <w:rPr>
                <w:rFonts w:ascii="Tahoma" w:hAnsi="Tahoma" w:cs="Tahoma"/>
                <w:sz w:val="20"/>
                <w:szCs w:val="18"/>
              </w:rPr>
            </w:pPr>
            <w:r w:rsidRPr="00D532B9">
              <w:rPr>
                <w:rFonts w:ascii="Tahoma" w:hAnsi="Tahoma" w:cs="Tahoma"/>
                <w:b/>
                <w:iCs/>
                <w:color w:val="000000"/>
                <w:sz w:val="20"/>
                <w:szCs w:val="18"/>
              </w:rPr>
              <w:t>Стоимость.</w:t>
            </w:r>
            <w:r w:rsidRPr="00D532B9">
              <w:rPr>
                <w:rFonts w:ascii="Tahoma" w:hAnsi="Tahoma" w:cs="Tahoma"/>
                <w:sz w:val="20"/>
                <w:szCs w:val="18"/>
              </w:rPr>
              <w:t xml:space="preserve"> </w:t>
            </w:r>
          </w:p>
          <w:p w14:paraId="15E11C79" w14:textId="77777777" w:rsidR="00D532B9" w:rsidRPr="00D532B9" w:rsidRDefault="00D532B9" w:rsidP="00D532B9">
            <w:pPr>
              <w:spacing w:after="0" w:line="240" w:lineRule="auto"/>
              <w:rPr>
                <w:rFonts w:ascii="Tahoma" w:hAnsi="Tahoma" w:cs="Tahoma"/>
                <w:iCs/>
                <w:color w:val="000000"/>
                <w:sz w:val="20"/>
                <w:szCs w:val="18"/>
              </w:rPr>
            </w:pPr>
            <w:r w:rsidRPr="00D532B9">
              <w:rPr>
                <w:rFonts w:ascii="Tahoma" w:hAnsi="Tahoma" w:cs="Tahoma"/>
                <w:iCs/>
                <w:color w:val="000000"/>
                <w:sz w:val="20"/>
                <w:szCs w:val="18"/>
              </w:rPr>
              <w:t xml:space="preserve">* победившей может быть признана Конкурсная заявка, отвечающая, </w:t>
            </w:r>
            <w:r w:rsidRPr="00D532B9">
              <w:rPr>
                <w:rFonts w:ascii="Tahoma" w:hAnsi="Tahoma" w:cs="Tahoma"/>
                <w:b/>
                <w:iCs/>
                <w:color w:val="000000"/>
                <w:sz w:val="20"/>
                <w:szCs w:val="18"/>
              </w:rPr>
              <w:t xml:space="preserve">по существу, требованиям конкурсной документации, квалификационным требованиям, техническим параметрам </w:t>
            </w:r>
            <w:r w:rsidRPr="00D532B9">
              <w:rPr>
                <w:rFonts w:ascii="Tahoma" w:hAnsi="Tahoma" w:cs="Tahoma"/>
                <w:iCs/>
                <w:color w:val="000000"/>
                <w:sz w:val="20"/>
                <w:szCs w:val="18"/>
              </w:rPr>
              <w:t xml:space="preserve">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635BF3EC" w14:textId="780DF8F7" w:rsidR="00D532B9" w:rsidRPr="00D532B9" w:rsidRDefault="00D532B9" w:rsidP="00D532B9">
            <w:pPr>
              <w:pStyle w:val="af3"/>
              <w:rPr>
                <w:rFonts w:ascii="Tahoma" w:hAnsi="Tahoma" w:cs="Tahoma"/>
                <w:sz w:val="20"/>
                <w:szCs w:val="20"/>
              </w:rPr>
            </w:pPr>
            <w:r w:rsidRPr="00D532B9">
              <w:rPr>
                <w:rFonts w:ascii="Tahoma" w:hAnsi="Tahoma" w:cs="Tahoma"/>
                <w:iCs/>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D532B9" w:rsidRPr="00D532B9"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5B56FB9D" w:rsidR="00D532B9" w:rsidRPr="00D532B9" w:rsidRDefault="00D532B9" w:rsidP="00D532B9">
            <w:pPr>
              <w:pStyle w:val="af3"/>
              <w:jc w:val="both"/>
              <w:rPr>
                <w:rFonts w:ascii="Tahoma" w:hAnsi="Tahoma" w:cs="Tahoma"/>
                <w:sz w:val="20"/>
                <w:szCs w:val="20"/>
              </w:rPr>
            </w:pPr>
            <w:r w:rsidRPr="00D532B9">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6FCE6F58" w14:textId="32FF9113" w:rsidR="00D532B9" w:rsidRPr="00D532B9" w:rsidRDefault="00D532B9" w:rsidP="00D532B9">
            <w:pPr>
              <w:pStyle w:val="af3"/>
              <w:jc w:val="both"/>
              <w:rPr>
                <w:rFonts w:ascii="Tahoma" w:hAnsi="Tahoma" w:cs="Tahoma"/>
                <w:sz w:val="20"/>
                <w:szCs w:val="20"/>
                <w:highlight w:val="yellow"/>
              </w:rPr>
            </w:pPr>
            <w:r w:rsidRPr="00D532B9">
              <w:rPr>
                <w:rFonts w:ascii="Tahoma" w:hAnsi="Tahoma" w:cs="Tahoma"/>
                <w:sz w:val="20"/>
                <w:szCs w:val="20"/>
              </w:rPr>
              <w:t>См. проект Договора (Приложение №3).</w:t>
            </w:r>
          </w:p>
        </w:tc>
      </w:tr>
      <w:tr w:rsidR="00D532B9" w:rsidRPr="00D532B9"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D532B9" w:rsidRPr="00D532B9" w:rsidRDefault="00D532B9" w:rsidP="00D532B9">
            <w:pPr>
              <w:pStyle w:val="af3"/>
              <w:ind w:right="-113"/>
              <w:jc w:val="center"/>
              <w:rPr>
                <w:rFonts w:ascii="Tahoma" w:hAnsi="Tahoma" w:cs="Tahoma"/>
                <w:color w:val="000000"/>
                <w:sz w:val="20"/>
                <w:szCs w:val="20"/>
              </w:rPr>
            </w:pPr>
            <w:r w:rsidRPr="00D532B9">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1DBB9692" w:rsidR="00D532B9" w:rsidRPr="00D532B9" w:rsidRDefault="00D532B9" w:rsidP="00D532B9">
            <w:pPr>
              <w:pStyle w:val="af3"/>
              <w:rPr>
                <w:rFonts w:ascii="Tahoma" w:hAnsi="Tahoma" w:cs="Tahoma"/>
                <w:sz w:val="20"/>
                <w:szCs w:val="20"/>
              </w:rPr>
            </w:pPr>
            <w:r w:rsidRPr="00D532B9">
              <w:rPr>
                <w:rFonts w:ascii="Tahoma" w:eastAsia="Times New Roman" w:hAnsi="Tahoma" w:cs="Tahoma"/>
                <w:color w:val="000000"/>
                <w:sz w:val="20"/>
                <w:szCs w:val="18"/>
              </w:rPr>
              <w:t>Авторский надзор, Технический надзор, или контроль за ходом выполнения работ/услуг, поставки товаров</w:t>
            </w:r>
          </w:p>
        </w:tc>
        <w:tc>
          <w:tcPr>
            <w:tcW w:w="6095" w:type="dxa"/>
            <w:tcBorders>
              <w:top w:val="nil"/>
              <w:left w:val="nil"/>
              <w:bottom w:val="single" w:sz="4" w:space="0" w:color="auto"/>
              <w:right w:val="single" w:sz="4" w:space="0" w:color="auto"/>
            </w:tcBorders>
            <w:shd w:val="clear" w:color="auto" w:fill="auto"/>
            <w:vAlign w:val="center"/>
          </w:tcPr>
          <w:p w14:paraId="617BCE17" w14:textId="122AF794" w:rsidR="00D532B9" w:rsidRPr="00D532B9" w:rsidRDefault="00D532B9" w:rsidP="00D532B9">
            <w:pPr>
              <w:pStyle w:val="af3"/>
              <w:jc w:val="both"/>
              <w:rPr>
                <w:rFonts w:ascii="Tahoma" w:hAnsi="Tahoma" w:cs="Tahoma"/>
                <w:sz w:val="20"/>
                <w:szCs w:val="20"/>
              </w:rPr>
            </w:pPr>
            <w:r w:rsidRPr="00D532B9">
              <w:rPr>
                <w:rFonts w:ascii="Tahoma" w:hAnsi="Tahoma" w:cs="Tahoma"/>
                <w:sz w:val="20"/>
                <w:szCs w:val="18"/>
              </w:rPr>
              <w:t>Контроль за ходом поставки и выполняемых работ будет выполняться посредством контроля ответственного лица Заказчика.</w:t>
            </w:r>
            <w:r w:rsidR="00F319E8">
              <w:rPr>
                <w:rFonts w:ascii="Tahoma" w:hAnsi="Tahoma" w:cs="Tahoma"/>
                <w:sz w:val="20"/>
                <w:szCs w:val="18"/>
              </w:rPr>
              <w:t xml:space="preserve"> Так же по предоставленному тайм плану исполнителя. </w:t>
            </w:r>
          </w:p>
        </w:tc>
      </w:tr>
      <w:tr w:rsidR="00D532B9" w:rsidRPr="00D532B9" w14:paraId="063B6519"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46DBB11"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20AE5398" w14:textId="1DDBC01C" w:rsidR="00D532B9" w:rsidRPr="00D532B9" w:rsidRDefault="00D532B9" w:rsidP="00D532B9">
            <w:pPr>
              <w:pStyle w:val="af3"/>
              <w:rPr>
                <w:rFonts w:ascii="Tahoma" w:hAnsi="Tahoma" w:cs="Tahoma"/>
                <w:color w:val="000000"/>
                <w:sz w:val="20"/>
                <w:szCs w:val="20"/>
              </w:rPr>
            </w:pPr>
            <w:r w:rsidRPr="00D532B9">
              <w:rPr>
                <w:rFonts w:ascii="Tahoma" w:eastAsia="Times New Roman" w:hAnsi="Tahoma" w:cs="Tahoma"/>
                <w:color w:val="000000"/>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1265B5D6"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Участник, которому будет присуждено право заключения договора, по итогам конкурса должен внести ГОИД на следующих условиях и в размере:</w:t>
            </w:r>
          </w:p>
          <w:p w14:paraId="62FD870A"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 за поставленное оборудование в размере</w:t>
            </w:r>
            <w:r w:rsidRPr="00D532B9">
              <w:rPr>
                <w:rFonts w:ascii="Tahoma" w:hAnsi="Tahoma" w:cs="Tahoma"/>
                <w:b/>
                <w:sz w:val="20"/>
                <w:szCs w:val="20"/>
              </w:rPr>
              <w:t xml:space="preserve"> </w:t>
            </w:r>
            <w:r w:rsidRPr="00D532B9">
              <w:rPr>
                <w:rFonts w:ascii="Tahoma" w:hAnsi="Tahoma" w:cs="Tahoma"/>
                <w:sz w:val="20"/>
                <w:szCs w:val="20"/>
              </w:rPr>
              <w:t>5 % от суммы стоимости всего оборудования,</w:t>
            </w:r>
          </w:p>
          <w:p w14:paraId="33328298" w14:textId="48FAF639" w:rsidR="00D532B9" w:rsidRPr="00D532B9" w:rsidRDefault="00D532B9" w:rsidP="00D532B9">
            <w:pPr>
              <w:pStyle w:val="af3"/>
              <w:rPr>
                <w:rFonts w:ascii="Tahoma" w:hAnsi="Tahoma" w:cs="Tahoma"/>
                <w:b/>
                <w:sz w:val="20"/>
                <w:szCs w:val="20"/>
              </w:rPr>
            </w:pPr>
            <w:r w:rsidRPr="00D532B9">
              <w:rPr>
                <w:rFonts w:ascii="Tahoma" w:hAnsi="Tahoma" w:cs="Tahoma"/>
                <w:sz w:val="20"/>
                <w:szCs w:val="20"/>
              </w:rPr>
              <w:t xml:space="preserve">- за </w:t>
            </w:r>
            <w:r w:rsidR="00E60F7E">
              <w:rPr>
                <w:rFonts w:ascii="Tahoma" w:hAnsi="Tahoma" w:cs="Tahoma"/>
                <w:sz w:val="20"/>
                <w:szCs w:val="20"/>
              </w:rPr>
              <w:t xml:space="preserve">выполненные </w:t>
            </w:r>
            <w:proofErr w:type="gramStart"/>
            <w:r w:rsidR="00E60F7E">
              <w:rPr>
                <w:rFonts w:ascii="Tahoma" w:hAnsi="Tahoma" w:cs="Tahoma"/>
                <w:sz w:val="20"/>
                <w:szCs w:val="20"/>
              </w:rPr>
              <w:t xml:space="preserve">работы </w:t>
            </w:r>
            <w:r w:rsidRPr="00D532B9">
              <w:rPr>
                <w:rFonts w:ascii="Tahoma" w:hAnsi="Tahoma" w:cs="Tahoma"/>
                <w:sz w:val="20"/>
                <w:szCs w:val="20"/>
              </w:rPr>
              <w:t xml:space="preserve"> в</w:t>
            </w:r>
            <w:proofErr w:type="gramEnd"/>
            <w:r w:rsidRPr="00D532B9">
              <w:rPr>
                <w:rFonts w:ascii="Tahoma" w:hAnsi="Tahoma" w:cs="Tahoma"/>
                <w:sz w:val="20"/>
                <w:szCs w:val="20"/>
              </w:rPr>
              <w:t xml:space="preserve"> размере 5 % от суммы стоимости </w:t>
            </w:r>
            <w:r w:rsidR="00E60F7E">
              <w:rPr>
                <w:rFonts w:ascii="Tahoma" w:hAnsi="Tahoma" w:cs="Tahoma"/>
                <w:sz w:val="20"/>
                <w:szCs w:val="20"/>
              </w:rPr>
              <w:t xml:space="preserve"> </w:t>
            </w:r>
            <w:proofErr w:type="spellStart"/>
            <w:r w:rsidR="00E60F7E">
              <w:rPr>
                <w:rFonts w:ascii="Tahoma" w:hAnsi="Tahoma" w:cs="Tahoma"/>
                <w:sz w:val="20"/>
                <w:szCs w:val="20"/>
              </w:rPr>
              <w:t>выполенных</w:t>
            </w:r>
            <w:proofErr w:type="spellEnd"/>
            <w:r w:rsidR="00E60F7E">
              <w:rPr>
                <w:rFonts w:ascii="Tahoma" w:hAnsi="Tahoma" w:cs="Tahoma"/>
                <w:sz w:val="20"/>
                <w:szCs w:val="20"/>
              </w:rPr>
              <w:t xml:space="preserve">  работ</w:t>
            </w:r>
            <w:r w:rsidRPr="00D532B9">
              <w:rPr>
                <w:rFonts w:ascii="Tahoma" w:hAnsi="Tahoma" w:cs="Tahoma"/>
                <w:sz w:val="20"/>
                <w:szCs w:val="20"/>
              </w:rPr>
              <w:t>.</w:t>
            </w:r>
          </w:p>
          <w:p w14:paraId="33C8D3A4" w14:textId="77777777" w:rsidR="00D532B9" w:rsidRPr="00D532B9" w:rsidRDefault="00D532B9" w:rsidP="00D532B9">
            <w:pPr>
              <w:pStyle w:val="af3"/>
              <w:rPr>
                <w:rFonts w:ascii="Tahoma" w:hAnsi="Tahoma" w:cs="Tahoma"/>
                <w:sz w:val="20"/>
                <w:szCs w:val="20"/>
              </w:rPr>
            </w:pPr>
            <w:r w:rsidRPr="00D532B9">
              <w:rPr>
                <w:rFonts w:ascii="Tahoma" w:hAnsi="Tahoma" w:cs="Tahoma"/>
                <w:sz w:val="20"/>
                <w:szCs w:val="20"/>
              </w:rPr>
              <w:t>Суммы ГОИД вносятся в виде денежных средств перечислением на банковский счет Заказчика в течение 5 банковских дней с момента заключения Договора.</w:t>
            </w:r>
          </w:p>
          <w:p w14:paraId="27DD7E42" w14:textId="73682410" w:rsidR="0005123F" w:rsidRDefault="00D532B9" w:rsidP="00D532B9">
            <w:pPr>
              <w:pStyle w:val="af3"/>
              <w:jc w:val="both"/>
              <w:rPr>
                <w:rFonts w:ascii="Tahoma" w:hAnsi="Tahoma" w:cs="Tahoma"/>
                <w:sz w:val="20"/>
                <w:szCs w:val="20"/>
              </w:rPr>
            </w:pPr>
            <w:r w:rsidRPr="00D532B9">
              <w:rPr>
                <w:rFonts w:ascii="Tahoma" w:hAnsi="Tahoma" w:cs="Tahoma"/>
                <w:sz w:val="20"/>
                <w:szCs w:val="20"/>
              </w:rPr>
              <w:t>Порядок возврата ГОИД:</w:t>
            </w:r>
            <w:r w:rsidRPr="00D532B9">
              <w:rPr>
                <w:rFonts w:ascii="Tahoma" w:hAnsi="Tahoma" w:cs="Tahoma"/>
                <w:sz w:val="20"/>
                <w:szCs w:val="20"/>
              </w:rPr>
              <w:br/>
              <w:t xml:space="preserve">Гарантийное обеспечение исполнения договора или его остаток  после удержания начисленных неустоек и/или сохранения  части суммы ГОИД на период гарантийного периода* возвращается поставщику (подрядчику) </w:t>
            </w:r>
            <w:r w:rsidR="0005123F">
              <w:rPr>
                <w:rFonts w:ascii="Tahoma" w:hAnsi="Tahoma" w:cs="Tahoma"/>
                <w:sz w:val="20"/>
                <w:szCs w:val="20"/>
              </w:rPr>
              <w:t xml:space="preserve">в течение </w:t>
            </w:r>
            <w:r w:rsidRPr="00D532B9">
              <w:rPr>
                <w:rFonts w:ascii="Tahoma" w:hAnsi="Tahoma" w:cs="Tahoma"/>
                <w:sz w:val="20"/>
                <w:szCs w:val="20"/>
              </w:rPr>
              <w:t xml:space="preserve"> трех рабочих дней с даты  подписания Акта приема-передачи  оборудования и с даты подписания Акта </w:t>
            </w:r>
            <w:r w:rsidR="0005123F">
              <w:rPr>
                <w:rFonts w:ascii="Tahoma" w:hAnsi="Tahoma" w:cs="Tahoma"/>
                <w:sz w:val="20"/>
                <w:szCs w:val="20"/>
              </w:rPr>
              <w:t>выполненных работ</w:t>
            </w:r>
          </w:p>
          <w:p w14:paraId="5AC9AE95" w14:textId="7D3C6B2D" w:rsidR="00D532B9" w:rsidRPr="00D532B9" w:rsidRDefault="00D532B9" w:rsidP="00D532B9">
            <w:pPr>
              <w:pStyle w:val="af3"/>
              <w:jc w:val="both"/>
              <w:rPr>
                <w:rFonts w:ascii="Tahoma" w:hAnsi="Tahoma" w:cs="Tahoma"/>
                <w:iCs/>
                <w:sz w:val="20"/>
                <w:szCs w:val="20"/>
              </w:rPr>
            </w:pPr>
            <w:r w:rsidRPr="00D532B9">
              <w:rPr>
                <w:rFonts w:ascii="Tahoma" w:hAnsi="Tahoma" w:cs="Tahoma"/>
                <w:sz w:val="20"/>
                <w:szCs w:val="20"/>
              </w:rPr>
              <w:t xml:space="preserve">*На период действия гарантийных обязательств, Заказчик </w:t>
            </w:r>
            <w:proofErr w:type="gramStart"/>
            <w:r w:rsidRPr="00D532B9">
              <w:rPr>
                <w:rFonts w:ascii="Tahoma" w:hAnsi="Tahoma" w:cs="Tahoma"/>
                <w:sz w:val="20"/>
                <w:szCs w:val="20"/>
              </w:rPr>
              <w:t>сохраняет  у</w:t>
            </w:r>
            <w:proofErr w:type="gramEnd"/>
            <w:r w:rsidRPr="00D532B9">
              <w:rPr>
                <w:rFonts w:ascii="Tahoma" w:hAnsi="Tahoma" w:cs="Tahoma"/>
                <w:sz w:val="20"/>
                <w:szCs w:val="20"/>
              </w:rPr>
              <w:t xml:space="preserve"> себя сумму гарантийного обеспечения исполнения договора в размере 15% (процентов) от внесенных поставщиком сумм гарантийного обеспечения исполнения договора</w:t>
            </w:r>
            <w:r w:rsidR="0005123F">
              <w:rPr>
                <w:rFonts w:ascii="Tahoma" w:hAnsi="Tahoma" w:cs="Tahoma"/>
                <w:sz w:val="20"/>
                <w:szCs w:val="20"/>
              </w:rPr>
              <w:t xml:space="preserve">.  </w:t>
            </w:r>
            <w:proofErr w:type="gramStart"/>
            <w:r w:rsidR="0005123F">
              <w:rPr>
                <w:rFonts w:ascii="Tahoma" w:hAnsi="Tahoma" w:cs="Tahoma"/>
                <w:sz w:val="20"/>
                <w:szCs w:val="20"/>
              </w:rPr>
              <w:t>При  надлежащем</w:t>
            </w:r>
            <w:proofErr w:type="gramEnd"/>
            <w:r w:rsidR="0005123F">
              <w:rPr>
                <w:rFonts w:ascii="Tahoma" w:hAnsi="Tahoma" w:cs="Tahoma"/>
                <w:sz w:val="20"/>
                <w:szCs w:val="20"/>
              </w:rPr>
              <w:t xml:space="preserve"> выполнении Поставщиком гарантийных обязательств, ГОИД подлежит возврату в течение 3 рабочих дней с даты истечения гарантийных обязательств. </w:t>
            </w:r>
          </w:p>
        </w:tc>
      </w:tr>
      <w:tr w:rsidR="00D532B9" w:rsidRPr="00D532B9" w14:paraId="3A7652C7"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A210D4"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776C56F3" w14:textId="1F70944A" w:rsidR="00D532B9" w:rsidRPr="00D532B9" w:rsidRDefault="00D532B9" w:rsidP="00D532B9">
            <w:pPr>
              <w:pStyle w:val="af3"/>
              <w:rPr>
                <w:rFonts w:ascii="Tahoma" w:hAnsi="Tahoma" w:cs="Tahoma"/>
                <w:color w:val="000000"/>
                <w:sz w:val="20"/>
                <w:szCs w:val="20"/>
              </w:rPr>
            </w:pPr>
            <w:r w:rsidRPr="00D532B9">
              <w:rPr>
                <w:rFonts w:ascii="Tahoma" w:eastAsia="Times New Roman"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1250A27D" w14:textId="64DA831A" w:rsidR="00D532B9" w:rsidRPr="00D532B9" w:rsidRDefault="00D532B9" w:rsidP="00D532B9">
            <w:pPr>
              <w:pStyle w:val="af3"/>
              <w:jc w:val="both"/>
              <w:rPr>
                <w:rFonts w:ascii="Tahoma" w:hAnsi="Tahoma" w:cs="Tahoma"/>
                <w:iCs/>
                <w:sz w:val="20"/>
                <w:szCs w:val="20"/>
              </w:rPr>
            </w:pPr>
            <w:r w:rsidRPr="00D532B9">
              <w:rPr>
                <w:rFonts w:ascii="Tahoma" w:hAnsi="Tahoma" w:cs="Tahoma"/>
                <w:color w:val="000000"/>
                <w:sz w:val="20"/>
                <w:szCs w:val="20"/>
              </w:rPr>
              <w:t>1 (один) год на работы, с даты подписания Акта приема-передачи выполненных работ</w:t>
            </w:r>
            <w:r>
              <w:rPr>
                <w:rFonts w:ascii="Tahoma" w:hAnsi="Tahoma" w:cs="Tahoma"/>
                <w:color w:val="000000"/>
                <w:sz w:val="20"/>
                <w:szCs w:val="20"/>
              </w:rPr>
              <w:t xml:space="preserve"> / оказанных услуг</w:t>
            </w:r>
            <w:r w:rsidRPr="00D532B9">
              <w:rPr>
                <w:rFonts w:ascii="Tahoma" w:hAnsi="Tahoma" w:cs="Tahoma"/>
                <w:color w:val="000000"/>
                <w:sz w:val="20"/>
                <w:szCs w:val="20"/>
              </w:rPr>
              <w:t>.</w:t>
            </w:r>
          </w:p>
        </w:tc>
      </w:tr>
      <w:tr w:rsidR="00D532B9" w:rsidRPr="00D532B9" w14:paraId="63BFA07F"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68A2CE" w14:textId="77777777" w:rsidR="00D532B9" w:rsidRPr="00D532B9" w:rsidRDefault="00D532B9" w:rsidP="00D532B9">
            <w:pPr>
              <w:pStyle w:val="af3"/>
              <w:ind w:right="-113"/>
              <w:jc w:val="center"/>
              <w:rPr>
                <w:rFonts w:ascii="Tahoma" w:hAnsi="Tahoma" w:cs="Tahoma"/>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tcPr>
          <w:p w14:paraId="30163A79" w14:textId="74A2C0FF"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t xml:space="preserve">Выделенная сумма по бюджету </w:t>
            </w:r>
          </w:p>
          <w:p w14:paraId="353AAACE" w14:textId="77777777" w:rsidR="00D532B9" w:rsidRPr="00D532B9" w:rsidRDefault="00D532B9" w:rsidP="00D532B9">
            <w:pPr>
              <w:pStyle w:val="af3"/>
              <w:rPr>
                <w:rFonts w:ascii="Tahoma" w:hAnsi="Tahoma" w:cs="Tahoma"/>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26B75EE1" w14:textId="2777AEFF" w:rsidR="00D532B9" w:rsidRPr="00D532B9" w:rsidRDefault="00056FD6" w:rsidP="00D532B9">
            <w:pPr>
              <w:pStyle w:val="af3"/>
              <w:jc w:val="both"/>
              <w:rPr>
                <w:rFonts w:ascii="Tahoma" w:hAnsi="Tahoma" w:cs="Tahoma"/>
                <w:iCs/>
                <w:sz w:val="20"/>
                <w:szCs w:val="20"/>
              </w:rPr>
            </w:pPr>
            <w:r w:rsidRPr="00056FD6">
              <w:rPr>
                <w:rFonts w:ascii="Tahoma" w:hAnsi="Tahoma" w:cs="Tahoma"/>
                <w:iCs/>
                <w:sz w:val="20"/>
                <w:szCs w:val="20"/>
              </w:rPr>
              <w:t xml:space="preserve">8 </w:t>
            </w:r>
            <w:r w:rsidR="001747DA">
              <w:rPr>
                <w:rFonts w:ascii="Tahoma" w:hAnsi="Tahoma" w:cs="Tahoma"/>
                <w:iCs/>
                <w:sz w:val="20"/>
                <w:szCs w:val="20"/>
              </w:rPr>
              <w:t>228</w:t>
            </w:r>
            <w:r w:rsidRPr="00056FD6">
              <w:rPr>
                <w:rFonts w:ascii="Tahoma" w:hAnsi="Tahoma" w:cs="Tahoma"/>
                <w:iCs/>
                <w:sz w:val="20"/>
                <w:szCs w:val="20"/>
              </w:rPr>
              <w:t xml:space="preserve"> </w:t>
            </w:r>
            <w:r w:rsidR="001747DA">
              <w:rPr>
                <w:rFonts w:ascii="Tahoma" w:hAnsi="Tahoma" w:cs="Tahoma"/>
                <w:iCs/>
                <w:sz w:val="20"/>
                <w:szCs w:val="20"/>
              </w:rPr>
              <w:t>274</w:t>
            </w:r>
            <w:r w:rsidRPr="00056FD6">
              <w:rPr>
                <w:rFonts w:ascii="Tahoma" w:hAnsi="Tahoma" w:cs="Tahoma"/>
                <w:iCs/>
                <w:sz w:val="20"/>
                <w:szCs w:val="20"/>
              </w:rPr>
              <w:t>,</w:t>
            </w:r>
            <w:r w:rsidR="001747DA">
              <w:rPr>
                <w:rFonts w:ascii="Tahoma" w:hAnsi="Tahoma" w:cs="Tahoma"/>
                <w:iCs/>
                <w:sz w:val="20"/>
                <w:szCs w:val="20"/>
              </w:rPr>
              <w:t>00</w:t>
            </w:r>
            <w:r w:rsidR="00D532B9" w:rsidRPr="00D532B9">
              <w:rPr>
                <w:rFonts w:ascii="Tahoma" w:hAnsi="Tahoma" w:cs="Tahoma"/>
                <w:iCs/>
                <w:sz w:val="20"/>
                <w:szCs w:val="20"/>
              </w:rPr>
              <w:t xml:space="preserve"> сом КР</w:t>
            </w:r>
          </w:p>
        </w:tc>
      </w:tr>
      <w:tr w:rsidR="00D532B9" w:rsidRPr="00D532B9"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D532B9" w:rsidRPr="00D532B9" w:rsidRDefault="00D532B9" w:rsidP="00D532B9">
            <w:pPr>
              <w:pStyle w:val="af3"/>
              <w:jc w:val="center"/>
              <w:rPr>
                <w:rFonts w:ascii="Tahoma" w:hAnsi="Tahoma" w:cs="Tahoma"/>
                <w:b/>
                <w:color w:val="0000CC"/>
                <w:sz w:val="20"/>
                <w:szCs w:val="20"/>
              </w:rPr>
            </w:pPr>
            <w:r w:rsidRPr="00D532B9">
              <w:rPr>
                <w:rFonts w:ascii="Tahoma" w:hAnsi="Tahoma" w:cs="Tahoma"/>
                <w:b/>
                <w:color w:val="0000CC"/>
                <w:sz w:val="20"/>
                <w:szCs w:val="20"/>
              </w:rPr>
              <w:t xml:space="preserve">2. Квалификационные требования: </w:t>
            </w:r>
          </w:p>
        </w:tc>
      </w:tr>
      <w:tr w:rsidR="00D532B9" w:rsidRPr="00D532B9" w14:paraId="511FE8E8" w14:textId="77777777" w:rsidTr="00E60F7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D532B9" w:rsidRPr="00D532B9" w:rsidRDefault="00D532B9" w:rsidP="00D532B9">
            <w:pPr>
              <w:pStyle w:val="af3"/>
              <w:rPr>
                <w:rFonts w:ascii="Tahoma" w:hAnsi="Tahoma" w:cs="Tahoma"/>
                <w:color w:val="000000"/>
                <w:sz w:val="20"/>
                <w:szCs w:val="20"/>
              </w:rPr>
            </w:pPr>
            <w:r w:rsidRPr="00D532B9">
              <w:rPr>
                <w:rFonts w:ascii="Tahoma" w:hAnsi="Tahoma" w:cs="Tahoma"/>
                <w:color w:val="000000"/>
                <w:sz w:val="20"/>
                <w:szCs w:val="20"/>
              </w:rPr>
              <w:lastRenderedPageBreak/>
              <w:t>2.1</w:t>
            </w:r>
          </w:p>
        </w:tc>
        <w:tc>
          <w:tcPr>
            <w:tcW w:w="4253" w:type="dxa"/>
            <w:tcBorders>
              <w:top w:val="nil"/>
              <w:left w:val="nil"/>
              <w:bottom w:val="single" w:sz="4" w:space="0" w:color="auto"/>
              <w:right w:val="single" w:sz="4" w:space="0" w:color="auto"/>
            </w:tcBorders>
            <w:shd w:val="clear" w:color="auto" w:fill="auto"/>
            <w:vAlign w:val="center"/>
            <w:hideMark/>
          </w:tcPr>
          <w:p w14:paraId="79FFFB2D" w14:textId="4101A4FE" w:rsidR="00D532B9" w:rsidRPr="00D532B9" w:rsidRDefault="00D532B9" w:rsidP="00D532B9">
            <w:pPr>
              <w:pStyle w:val="af3"/>
              <w:jc w:val="both"/>
              <w:rPr>
                <w:rFonts w:ascii="Tahoma" w:hAnsi="Tahoma" w:cs="Tahoma"/>
                <w:sz w:val="20"/>
                <w:szCs w:val="20"/>
              </w:rPr>
            </w:pPr>
            <w:r w:rsidRPr="00D532B9">
              <w:rPr>
                <w:rFonts w:ascii="Tahoma" w:eastAsia="Times New Roman" w:hAnsi="Tahoma" w:cs="Tahoma"/>
                <w:color w:val="000000"/>
                <w:sz w:val="20"/>
                <w:szCs w:val="20"/>
              </w:rPr>
              <w:t>Опыт аналогичных услуг за последние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77236DA0" w14:textId="0A40F3AA" w:rsidR="00D532B9" w:rsidRPr="00D532B9" w:rsidRDefault="00D532B9" w:rsidP="00D532B9">
            <w:pPr>
              <w:spacing w:after="0" w:line="240" w:lineRule="auto"/>
              <w:rPr>
                <w:rFonts w:ascii="Tahoma" w:eastAsia="Times New Roman" w:hAnsi="Tahoma" w:cs="Tahoma"/>
                <w:color w:val="000000"/>
                <w:sz w:val="20"/>
                <w:szCs w:val="20"/>
              </w:rPr>
            </w:pPr>
            <w:r w:rsidRPr="00D532B9">
              <w:rPr>
                <w:rFonts w:ascii="Tahoma" w:eastAsia="Times New Roman" w:hAnsi="Tahoma" w:cs="Tahoma"/>
                <w:color w:val="000000"/>
                <w:sz w:val="20"/>
                <w:szCs w:val="20"/>
              </w:rPr>
              <w:t>Наличие опыта по характеру аналогичных поставок</w:t>
            </w:r>
            <w:r w:rsidR="00E60F7E">
              <w:rPr>
                <w:rFonts w:ascii="Tahoma" w:eastAsia="Times New Roman" w:hAnsi="Tahoma" w:cs="Tahoma"/>
                <w:color w:val="000000"/>
                <w:sz w:val="20"/>
                <w:szCs w:val="20"/>
              </w:rPr>
              <w:t xml:space="preserve">, выполненных </w:t>
            </w:r>
            <w:proofErr w:type="gramStart"/>
            <w:r w:rsidR="00E60F7E">
              <w:rPr>
                <w:rFonts w:ascii="Tahoma" w:eastAsia="Times New Roman" w:hAnsi="Tahoma" w:cs="Tahoma"/>
                <w:color w:val="000000"/>
                <w:sz w:val="20"/>
                <w:szCs w:val="20"/>
              </w:rPr>
              <w:t xml:space="preserve">работ </w:t>
            </w:r>
            <w:r w:rsidRPr="00D532B9">
              <w:rPr>
                <w:rFonts w:ascii="Tahoma" w:eastAsia="Times New Roman" w:hAnsi="Tahoma" w:cs="Tahoma"/>
                <w:color w:val="000000"/>
                <w:sz w:val="20"/>
                <w:szCs w:val="20"/>
              </w:rPr>
              <w:t xml:space="preserve"> (</w:t>
            </w:r>
            <w:proofErr w:type="gramEnd"/>
            <w:r w:rsidRPr="00D532B9">
              <w:rPr>
                <w:rFonts w:ascii="Tahoma" w:eastAsia="Times New Roman" w:hAnsi="Tahoma" w:cs="Tahoma"/>
                <w:color w:val="000000"/>
                <w:sz w:val="20"/>
                <w:szCs w:val="20"/>
              </w:rPr>
              <w:t>услуг) за последние 2 года:</w:t>
            </w:r>
          </w:p>
          <w:p w14:paraId="25318CA9" w14:textId="358142CE" w:rsidR="00D532B9" w:rsidRPr="00D532B9" w:rsidRDefault="00D532B9" w:rsidP="00D532B9">
            <w:pPr>
              <w:pStyle w:val="af3"/>
              <w:spacing w:line="276" w:lineRule="auto"/>
              <w:jc w:val="both"/>
              <w:rPr>
                <w:rFonts w:ascii="Tahoma" w:hAnsi="Tahoma" w:cs="Tahoma"/>
                <w:sz w:val="20"/>
                <w:szCs w:val="20"/>
              </w:rPr>
            </w:pPr>
            <w:r w:rsidRPr="00D532B9">
              <w:rPr>
                <w:rFonts w:ascii="Tahoma" w:hAnsi="Tahoma" w:cs="Tahoma"/>
                <w:sz w:val="20"/>
                <w:szCs w:val="20"/>
              </w:rPr>
              <w:t xml:space="preserve">По </w:t>
            </w:r>
            <w:proofErr w:type="spellStart"/>
            <w:r w:rsidRPr="00D532B9">
              <w:rPr>
                <w:rFonts w:ascii="Tahoma" w:hAnsi="Tahoma" w:cs="Tahoma"/>
                <w:sz w:val="20"/>
                <w:szCs w:val="20"/>
              </w:rPr>
              <w:t>ЛОТу</w:t>
            </w:r>
            <w:proofErr w:type="spellEnd"/>
            <w:r w:rsidRPr="00D532B9">
              <w:rPr>
                <w:rFonts w:ascii="Tahoma" w:hAnsi="Tahoma" w:cs="Tahoma"/>
                <w:sz w:val="20"/>
                <w:szCs w:val="20"/>
              </w:rPr>
              <w:t xml:space="preserve"> не менее </w:t>
            </w:r>
            <w:r w:rsidR="001747DA">
              <w:rPr>
                <w:rFonts w:ascii="Tahoma" w:hAnsi="Tahoma" w:cs="Tahoma"/>
                <w:sz w:val="20"/>
                <w:szCs w:val="20"/>
              </w:rPr>
              <w:t>8</w:t>
            </w:r>
            <w:r w:rsidRPr="00D532B9">
              <w:rPr>
                <w:rFonts w:ascii="Tahoma" w:hAnsi="Tahoma" w:cs="Tahoma"/>
                <w:sz w:val="20"/>
                <w:szCs w:val="20"/>
              </w:rPr>
              <w:t> 000 000,0 сом;</w:t>
            </w:r>
          </w:p>
          <w:p w14:paraId="6C81F84F" w14:textId="78B2A972" w:rsidR="00D532B9" w:rsidRPr="00D532B9" w:rsidRDefault="00D532B9" w:rsidP="00056FD6">
            <w:pPr>
              <w:pStyle w:val="af3"/>
              <w:jc w:val="both"/>
              <w:rPr>
                <w:rFonts w:ascii="Tahoma" w:hAnsi="Tahoma" w:cs="Tahoma"/>
                <w:sz w:val="20"/>
                <w:szCs w:val="20"/>
              </w:rPr>
            </w:pPr>
            <w:r w:rsidRPr="00D532B9">
              <w:rPr>
                <w:rFonts w:ascii="Tahoma" w:eastAsia="Times New Roman" w:hAnsi="Tahoma" w:cs="Tahoma"/>
                <w:sz w:val="20"/>
                <w:szCs w:val="20"/>
              </w:rPr>
              <w:t xml:space="preserve">Наличие опыта подтвердить соответствующими документами (приложить и/или копии договоров, счет-фактуры, акты приемки </w:t>
            </w:r>
            <w:r w:rsidR="00E60F7E">
              <w:rPr>
                <w:rFonts w:ascii="Tahoma" w:eastAsia="Times New Roman" w:hAnsi="Tahoma" w:cs="Tahoma"/>
                <w:sz w:val="20"/>
                <w:szCs w:val="20"/>
              </w:rPr>
              <w:t>выполненных работ</w:t>
            </w:r>
            <w:r w:rsidR="0005123F">
              <w:rPr>
                <w:rFonts w:ascii="Tahoma" w:eastAsia="Times New Roman" w:hAnsi="Tahoma" w:cs="Tahoma"/>
                <w:sz w:val="20"/>
                <w:szCs w:val="20"/>
              </w:rPr>
              <w:t xml:space="preserve">) </w:t>
            </w:r>
            <w:r w:rsidR="00E60F7E">
              <w:rPr>
                <w:rFonts w:ascii="Tahoma" w:eastAsia="Times New Roman" w:hAnsi="Tahoma" w:cs="Tahoma"/>
                <w:sz w:val="20"/>
                <w:szCs w:val="20"/>
              </w:rPr>
              <w:t xml:space="preserve">. </w:t>
            </w:r>
          </w:p>
        </w:tc>
      </w:tr>
      <w:tr w:rsidR="00D532B9" w:rsidRPr="00D532B9" w14:paraId="428FE4E2" w14:textId="77777777" w:rsidTr="00E60F7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080690" w14:textId="6FAE758A" w:rsidR="00D532B9" w:rsidRPr="00D532B9" w:rsidRDefault="00D532B9" w:rsidP="00D532B9">
            <w:pPr>
              <w:pStyle w:val="af3"/>
              <w:rPr>
                <w:rFonts w:ascii="Tahoma" w:hAnsi="Tahoma" w:cs="Tahoma"/>
                <w:color w:val="000000"/>
                <w:sz w:val="20"/>
                <w:szCs w:val="20"/>
              </w:rPr>
            </w:pPr>
            <w:r>
              <w:rPr>
                <w:rFonts w:ascii="Tahoma" w:hAnsi="Tahoma" w:cs="Tahoma"/>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tcPr>
          <w:p w14:paraId="66F0BB52" w14:textId="5CBD2D4C" w:rsidR="00D532B9" w:rsidRPr="00D532B9" w:rsidRDefault="00D532B9" w:rsidP="00D532B9">
            <w:pPr>
              <w:pStyle w:val="af3"/>
              <w:jc w:val="both"/>
              <w:rPr>
                <w:rFonts w:ascii="Tahoma" w:eastAsia="Times New Roman" w:hAnsi="Tahoma" w:cs="Tahoma"/>
                <w:color w:val="000000"/>
                <w:sz w:val="20"/>
                <w:szCs w:val="20"/>
              </w:rPr>
            </w:pPr>
            <w:r w:rsidRPr="00D532B9">
              <w:rPr>
                <w:rFonts w:ascii="Tahoma" w:eastAsia="Times New Roman" w:hAnsi="Tahoma" w:cs="Tahoma"/>
                <w:color w:val="000000"/>
                <w:sz w:val="20"/>
                <w:szCs w:val="20"/>
              </w:rPr>
              <w:t>Опыт работы с оборудованием (поставка, монтаж, обслуживание).</w:t>
            </w:r>
          </w:p>
        </w:tc>
        <w:tc>
          <w:tcPr>
            <w:tcW w:w="6095" w:type="dxa"/>
            <w:tcBorders>
              <w:top w:val="nil"/>
              <w:left w:val="nil"/>
              <w:bottom w:val="single" w:sz="4" w:space="0" w:color="auto"/>
              <w:right w:val="single" w:sz="4" w:space="0" w:color="auto"/>
            </w:tcBorders>
            <w:shd w:val="clear" w:color="auto" w:fill="auto"/>
            <w:vAlign w:val="center"/>
          </w:tcPr>
          <w:p w14:paraId="3C4F201E" w14:textId="5B24FD88" w:rsidR="00D532B9" w:rsidRPr="00D532B9" w:rsidRDefault="00D532B9" w:rsidP="00D532B9">
            <w:pPr>
              <w:spacing w:after="0"/>
              <w:jc w:val="both"/>
              <w:rPr>
                <w:rFonts w:ascii="Tahoma" w:eastAsia="Times New Roman" w:hAnsi="Tahoma" w:cs="Tahoma"/>
                <w:iCs/>
                <w:color w:val="000000"/>
                <w:sz w:val="20"/>
                <w:szCs w:val="20"/>
              </w:rPr>
            </w:pPr>
            <w:r w:rsidRPr="00D532B9">
              <w:rPr>
                <w:rFonts w:ascii="Tahoma" w:eastAsia="Times New Roman" w:hAnsi="Tahoma" w:cs="Tahoma"/>
                <w:sz w:val="20"/>
                <w:szCs w:val="20"/>
              </w:rPr>
              <w:t>Приложить документы, подтверждающие квалификацию, опыт, навыки работы по его монтажу, наладке и обслуживанию на систему</w:t>
            </w:r>
            <w:r w:rsidR="003419B7">
              <w:rPr>
                <w:rFonts w:ascii="Tahoma" w:eastAsia="Times New Roman" w:hAnsi="Tahoma" w:cs="Tahoma"/>
                <w:sz w:val="20"/>
                <w:szCs w:val="20"/>
              </w:rPr>
              <w:t xml:space="preserve"> с </w:t>
            </w:r>
            <w:r w:rsidR="00F319E8">
              <w:rPr>
                <w:rFonts w:ascii="Tahoma" w:eastAsia="Times New Roman" w:hAnsi="Tahoma" w:cs="Tahoma"/>
                <w:sz w:val="20"/>
                <w:szCs w:val="20"/>
              </w:rPr>
              <w:t>распознаванием</w:t>
            </w:r>
            <w:r w:rsidR="003419B7">
              <w:rPr>
                <w:rFonts w:ascii="Tahoma" w:eastAsia="Times New Roman" w:hAnsi="Tahoma" w:cs="Tahoma"/>
                <w:sz w:val="20"/>
                <w:szCs w:val="20"/>
              </w:rPr>
              <w:t xml:space="preserve"> по лицу</w:t>
            </w:r>
            <w:r w:rsidRPr="00D532B9">
              <w:rPr>
                <w:rFonts w:ascii="Tahoma" w:eastAsia="Times New Roman" w:hAnsi="Tahoma" w:cs="Tahoma"/>
                <w:sz w:val="20"/>
                <w:szCs w:val="20"/>
              </w:rPr>
              <w:t xml:space="preserve">. </w:t>
            </w:r>
          </w:p>
        </w:tc>
      </w:tr>
      <w:tr w:rsidR="001747DA" w:rsidRPr="00D532B9" w14:paraId="442E75C1" w14:textId="77777777" w:rsidTr="00E60F7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6E399D" w14:textId="763005B1" w:rsidR="001747DA" w:rsidRDefault="001747DA" w:rsidP="00D532B9">
            <w:pPr>
              <w:pStyle w:val="af3"/>
              <w:rPr>
                <w:rFonts w:ascii="Tahoma" w:hAnsi="Tahoma" w:cs="Tahoma"/>
                <w:color w:val="000000"/>
                <w:sz w:val="20"/>
                <w:szCs w:val="20"/>
              </w:rPr>
            </w:pPr>
            <w:r>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49A4FE92" w14:textId="50BD1CCD" w:rsidR="001747DA" w:rsidRPr="00D532B9" w:rsidRDefault="001747DA" w:rsidP="00D532B9">
            <w:pPr>
              <w:pStyle w:val="af3"/>
              <w:jc w:val="both"/>
              <w:rPr>
                <w:rFonts w:ascii="Tahoma" w:eastAsia="Times New Roman" w:hAnsi="Tahoma" w:cs="Tahoma"/>
                <w:color w:val="000000"/>
                <w:sz w:val="20"/>
                <w:szCs w:val="20"/>
              </w:rPr>
            </w:pPr>
            <w:r>
              <w:rPr>
                <w:rFonts w:ascii="Tahoma" w:eastAsia="Times New Roman" w:hAnsi="Tahoma" w:cs="Tahoma"/>
                <w:color w:val="000000"/>
                <w:sz w:val="20"/>
                <w:szCs w:val="20"/>
              </w:rPr>
              <w:t>Авторизованные письма</w:t>
            </w:r>
          </w:p>
        </w:tc>
        <w:tc>
          <w:tcPr>
            <w:tcW w:w="6095" w:type="dxa"/>
            <w:tcBorders>
              <w:top w:val="nil"/>
              <w:left w:val="nil"/>
              <w:bottom w:val="single" w:sz="4" w:space="0" w:color="auto"/>
              <w:right w:val="single" w:sz="4" w:space="0" w:color="auto"/>
            </w:tcBorders>
            <w:shd w:val="clear" w:color="auto" w:fill="auto"/>
            <w:vAlign w:val="center"/>
          </w:tcPr>
          <w:p w14:paraId="59C70C44" w14:textId="473AB1C1" w:rsidR="001747DA" w:rsidRPr="00D532B9" w:rsidRDefault="001747DA" w:rsidP="00D532B9">
            <w:pPr>
              <w:spacing w:after="0"/>
              <w:jc w:val="both"/>
              <w:rPr>
                <w:rFonts w:ascii="Tahoma" w:eastAsia="Times New Roman" w:hAnsi="Tahoma" w:cs="Tahoma"/>
                <w:sz w:val="20"/>
                <w:szCs w:val="20"/>
              </w:rPr>
            </w:pPr>
            <w:r>
              <w:rPr>
                <w:rFonts w:ascii="Tahoma" w:eastAsia="Times New Roman" w:hAnsi="Tahoma" w:cs="Tahoma"/>
                <w:sz w:val="20"/>
                <w:szCs w:val="20"/>
              </w:rPr>
              <w:t>Приложить авторизованное письмо от завода производителя выписанную на поставщика работ(услуг).</w:t>
            </w:r>
          </w:p>
        </w:tc>
      </w:tr>
      <w:tr w:rsidR="00D532B9" w:rsidRPr="00D532B9"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D532B9" w:rsidRPr="00D532B9" w:rsidRDefault="00D532B9" w:rsidP="00D532B9">
            <w:pPr>
              <w:spacing w:after="0" w:line="240" w:lineRule="auto"/>
              <w:jc w:val="both"/>
              <w:rPr>
                <w:rFonts w:ascii="Tahoma" w:hAnsi="Tahoma" w:cs="Tahoma"/>
                <w:sz w:val="20"/>
                <w:szCs w:val="20"/>
              </w:rPr>
            </w:pPr>
            <w:r w:rsidRPr="00D532B9">
              <w:rPr>
                <w:rFonts w:ascii="Tahoma" w:hAnsi="Tahoma" w:cs="Tahoma"/>
                <w:bCs/>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tbl>
      <w:tblPr>
        <w:tblStyle w:val="a9"/>
        <w:tblpPr w:leftFromText="180" w:rightFromText="180" w:vertAnchor="text" w:tblpX="-147" w:tblpY="1"/>
        <w:tblW w:w="10918" w:type="dxa"/>
        <w:tblLayout w:type="fixed"/>
        <w:tblLook w:val="04A0" w:firstRow="1" w:lastRow="0" w:firstColumn="1" w:lastColumn="0" w:noHBand="0" w:noVBand="1"/>
      </w:tblPr>
      <w:tblGrid>
        <w:gridCol w:w="704"/>
        <w:gridCol w:w="10214"/>
      </w:tblGrid>
      <w:tr w:rsidR="006301BA" w:rsidRPr="006301BA" w14:paraId="624F2C79" w14:textId="77777777" w:rsidTr="006301BA">
        <w:trPr>
          <w:trHeight w:val="330"/>
        </w:trPr>
        <w:tc>
          <w:tcPr>
            <w:tcW w:w="704" w:type="dxa"/>
            <w:noWrap/>
            <w:hideMark/>
          </w:tcPr>
          <w:p w14:paraId="3209F904" w14:textId="77777777" w:rsidR="006301BA" w:rsidRPr="006301BA" w:rsidRDefault="006301BA" w:rsidP="006301BA">
            <w:pPr>
              <w:spacing w:after="0" w:line="240" w:lineRule="auto"/>
              <w:jc w:val="center"/>
              <w:rPr>
                <w:rFonts w:ascii="Tahoma" w:hAnsi="Tahoma" w:cs="Tahoma"/>
                <w:b/>
                <w:bCs/>
                <w:color w:val="000000"/>
                <w:sz w:val="20"/>
                <w:szCs w:val="20"/>
              </w:rPr>
            </w:pPr>
            <w:r w:rsidRPr="006301BA">
              <w:rPr>
                <w:rFonts w:ascii="Tahoma" w:hAnsi="Tahoma" w:cs="Tahoma"/>
                <w:b/>
                <w:bCs/>
                <w:color w:val="000000"/>
                <w:sz w:val="20"/>
                <w:szCs w:val="20"/>
              </w:rPr>
              <w:t>3</w:t>
            </w:r>
          </w:p>
        </w:tc>
        <w:tc>
          <w:tcPr>
            <w:tcW w:w="10214" w:type="dxa"/>
            <w:hideMark/>
          </w:tcPr>
          <w:p w14:paraId="43A2EDFD" w14:textId="77777777" w:rsidR="006301BA" w:rsidRPr="006301BA" w:rsidRDefault="006301BA" w:rsidP="006301BA">
            <w:pPr>
              <w:spacing w:after="0" w:line="240" w:lineRule="auto"/>
              <w:jc w:val="center"/>
              <w:rPr>
                <w:rFonts w:ascii="Tahoma" w:hAnsi="Tahoma" w:cs="Tahoma"/>
                <w:b/>
                <w:bCs/>
                <w:color w:val="0000CC"/>
                <w:sz w:val="20"/>
                <w:szCs w:val="20"/>
              </w:rPr>
            </w:pPr>
            <w:r w:rsidRPr="006301BA">
              <w:rPr>
                <w:rFonts w:ascii="Tahoma" w:hAnsi="Tahoma" w:cs="Tahoma"/>
                <w:b/>
                <w:bCs/>
                <w:color w:val="0000CC"/>
                <w:sz w:val="20"/>
                <w:szCs w:val="20"/>
              </w:rPr>
              <w:t>Существенные требования/ Технические спецификации</w:t>
            </w:r>
            <w:r w:rsidRPr="006301BA">
              <w:rPr>
                <w:rFonts w:ascii="Tahoma" w:hAnsi="Tahoma" w:cs="Tahoma"/>
                <w:color w:val="000000"/>
                <w:sz w:val="20"/>
                <w:szCs w:val="20"/>
              </w:rPr>
              <w:t> </w:t>
            </w:r>
          </w:p>
        </w:tc>
      </w:tr>
    </w:tbl>
    <w:p w14:paraId="51033BCD" w14:textId="77777777" w:rsidR="006301BA" w:rsidRDefault="006301BA" w:rsidP="00BA4756">
      <w:pPr>
        <w:spacing w:after="0"/>
        <w:jc w:val="right"/>
        <w:rPr>
          <w:rFonts w:ascii="Tahoma" w:hAnsi="Tahoma" w:cs="Tahoma"/>
          <w:b/>
          <w:sz w:val="20"/>
          <w:szCs w:val="20"/>
        </w:rPr>
      </w:pPr>
    </w:p>
    <w:p w14:paraId="6CE2B8F2" w14:textId="0FEE5CC9" w:rsidR="00D532B9" w:rsidRDefault="00D532B9" w:rsidP="004E43C1">
      <w:pPr>
        <w:pStyle w:val="3"/>
        <w:spacing w:after="0"/>
        <w:ind w:left="0" w:firstLine="0"/>
        <w:jc w:val="center"/>
        <w:rPr>
          <w:rFonts w:ascii="Tahoma" w:hAnsi="Tahoma" w:cs="Tahoma"/>
          <w:b/>
          <w:bCs/>
          <w:lang w:val="ru-RU"/>
        </w:rPr>
      </w:pPr>
      <w:r w:rsidRPr="00D532B9">
        <w:rPr>
          <w:rFonts w:ascii="Tahoma" w:hAnsi="Tahoma" w:cs="Tahoma"/>
          <w:b/>
          <w:bCs/>
          <w:lang w:val="ru-RU"/>
        </w:rPr>
        <w:t>Цель мероприятий:</w:t>
      </w:r>
    </w:p>
    <w:p w14:paraId="50DE0AE2"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 xml:space="preserve">Необходимо провести комплекс мероприятий по модернизации системы контроля и управления доступа (СКУД), установленных в ЗАО «Альфа Телеком». Требуется организация СКУД на основе аппаратно-программного комплекса, с верификацией доступа по лицу </w:t>
      </w:r>
      <w:r w:rsidRPr="00D532B9">
        <w:rPr>
          <w:rFonts w:ascii="Tahoma" w:hAnsi="Tahoma" w:cs="Tahoma"/>
          <w:sz w:val="20"/>
          <w:szCs w:val="20"/>
          <w:lang w:val="en-US"/>
        </w:rPr>
        <w:t>c</w:t>
      </w:r>
      <w:r w:rsidRPr="00D532B9">
        <w:rPr>
          <w:rFonts w:ascii="Tahoma" w:hAnsi="Tahoma" w:cs="Tahoma"/>
          <w:sz w:val="20"/>
          <w:szCs w:val="20"/>
        </w:rPr>
        <w:t xml:space="preserve"> помощью терминалов распознавания лиц. Также нужно произвести интеграцию системы СКУД с уже используемой в офисах ТЦ </w:t>
      </w:r>
      <w:proofErr w:type="spellStart"/>
      <w:r w:rsidRPr="00D532B9">
        <w:rPr>
          <w:rFonts w:ascii="Tahoma" w:hAnsi="Tahoma" w:cs="Tahoma"/>
          <w:sz w:val="20"/>
          <w:szCs w:val="20"/>
        </w:rPr>
        <w:t>Илбирс</w:t>
      </w:r>
      <w:proofErr w:type="spellEnd"/>
      <w:r w:rsidRPr="00D532B9">
        <w:rPr>
          <w:rFonts w:ascii="Tahoma" w:hAnsi="Tahoma" w:cs="Tahoma"/>
          <w:sz w:val="20"/>
          <w:szCs w:val="20"/>
        </w:rPr>
        <w:t xml:space="preserve">, Коммерческий офис, региональный офис(РО) в г. Ош и в других РО и центрах продаж и обслуживаниях(ЦПО) по всей республике оборудования к СКУД </w:t>
      </w:r>
      <w:proofErr w:type="spellStart"/>
      <w:r w:rsidRPr="00D532B9">
        <w:rPr>
          <w:rFonts w:ascii="Tahoma" w:hAnsi="Tahoma" w:cs="Tahoma"/>
          <w:sz w:val="20"/>
          <w:szCs w:val="20"/>
        </w:rPr>
        <w:t>RusGuard</w:t>
      </w:r>
      <w:proofErr w:type="spellEnd"/>
      <w:r w:rsidRPr="00D532B9">
        <w:rPr>
          <w:rFonts w:ascii="Tahoma" w:hAnsi="Tahoma" w:cs="Tahoma"/>
          <w:sz w:val="20"/>
          <w:szCs w:val="20"/>
        </w:rPr>
        <w:t xml:space="preserve"> на базе ПО </w:t>
      </w:r>
      <w:proofErr w:type="spellStart"/>
      <w:r w:rsidRPr="00D532B9">
        <w:rPr>
          <w:rFonts w:ascii="Tahoma" w:hAnsi="Tahoma" w:cs="Tahoma"/>
          <w:sz w:val="20"/>
          <w:szCs w:val="20"/>
        </w:rPr>
        <w:t>RusGuard</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soft</w:t>
      </w:r>
      <w:proofErr w:type="spellEnd"/>
      <w:r w:rsidRPr="00D532B9">
        <w:rPr>
          <w:rFonts w:ascii="Tahoma" w:hAnsi="Tahoma" w:cs="Tahoma"/>
          <w:sz w:val="20"/>
          <w:szCs w:val="20"/>
        </w:rPr>
        <w:t xml:space="preserve">. Модернизация СКУД будет проводится максимально без замены кабельной системы где это возможно. В связи со спецификой устанавливаемого оборудования - для оснащения ряда входов (дверей) оборудованием СКУД (кнопка выхода, геркон, электромагнитный замок, кабельная часть) возможна необходимость прокладки соответствующей кабельной системы и кабель-каналов. </w:t>
      </w:r>
    </w:p>
    <w:p w14:paraId="48475015" w14:textId="77777777" w:rsidR="004E43C1" w:rsidRDefault="004E43C1" w:rsidP="004E43C1">
      <w:pPr>
        <w:pStyle w:val="3"/>
        <w:spacing w:after="0"/>
        <w:ind w:left="0" w:firstLine="0"/>
        <w:rPr>
          <w:rFonts w:ascii="Tahoma" w:hAnsi="Tahoma" w:cs="Tahoma"/>
          <w:bCs/>
          <w:lang w:val="ru-RU"/>
        </w:rPr>
      </w:pPr>
    </w:p>
    <w:p w14:paraId="71546806" w14:textId="64AB4DB7" w:rsidR="00D532B9" w:rsidRPr="004E43C1" w:rsidRDefault="00D532B9" w:rsidP="004E43C1">
      <w:pPr>
        <w:pStyle w:val="3"/>
        <w:spacing w:after="0"/>
        <w:ind w:left="0" w:firstLine="0"/>
        <w:jc w:val="center"/>
        <w:rPr>
          <w:rFonts w:ascii="Tahoma" w:hAnsi="Tahoma" w:cs="Tahoma"/>
          <w:b/>
          <w:bCs/>
          <w:lang w:val="ru-RU"/>
        </w:rPr>
      </w:pPr>
      <w:r w:rsidRPr="004E43C1">
        <w:rPr>
          <w:rFonts w:ascii="Tahoma" w:hAnsi="Tahoma" w:cs="Tahoma"/>
          <w:b/>
          <w:bCs/>
          <w:lang w:val="ru-RU"/>
        </w:rPr>
        <w:t>Описание объектов модернизации системы контроля и управления доступом:</w:t>
      </w:r>
    </w:p>
    <w:p w14:paraId="4E27ABE9" w14:textId="77777777" w:rsidR="00D532B9" w:rsidRPr="00D532B9" w:rsidRDefault="00D532B9" w:rsidP="00D532B9">
      <w:pPr>
        <w:spacing w:after="0" w:line="240" w:lineRule="auto"/>
        <w:jc w:val="both"/>
        <w:rPr>
          <w:rFonts w:ascii="Tahoma" w:hAnsi="Tahoma" w:cs="Tahoma"/>
          <w:sz w:val="20"/>
          <w:szCs w:val="20"/>
        </w:rPr>
      </w:pPr>
      <w:r w:rsidRPr="00D532B9">
        <w:rPr>
          <w:rFonts w:ascii="Tahoma" w:hAnsi="Tahoma" w:cs="Tahoma"/>
          <w:sz w:val="20"/>
          <w:szCs w:val="20"/>
        </w:rPr>
        <w:t xml:space="preserve">Объекты располагаются по адресу: г. Бишкек, ул. </w:t>
      </w:r>
      <w:proofErr w:type="spellStart"/>
      <w:r w:rsidRPr="00D532B9">
        <w:rPr>
          <w:rFonts w:ascii="Tahoma" w:hAnsi="Tahoma" w:cs="Tahoma"/>
          <w:sz w:val="20"/>
          <w:szCs w:val="20"/>
        </w:rPr>
        <w:t>Суюмбаева</w:t>
      </w:r>
      <w:proofErr w:type="spellEnd"/>
      <w:r w:rsidRPr="00D532B9">
        <w:rPr>
          <w:rFonts w:ascii="Tahoma" w:hAnsi="Tahoma" w:cs="Tahoma"/>
          <w:sz w:val="20"/>
          <w:szCs w:val="20"/>
        </w:rPr>
        <w:t xml:space="preserve"> 123 (головной офис, АТС-29), ул. Киевская 77 (ТЦ </w:t>
      </w:r>
      <w:proofErr w:type="spellStart"/>
      <w:r w:rsidRPr="00D532B9">
        <w:rPr>
          <w:rFonts w:ascii="Tahoma" w:hAnsi="Tahoma" w:cs="Tahoma"/>
          <w:sz w:val="20"/>
          <w:szCs w:val="20"/>
        </w:rPr>
        <w:t>Илбирс</w:t>
      </w:r>
      <w:proofErr w:type="spellEnd"/>
      <w:r w:rsidRPr="00D532B9">
        <w:rPr>
          <w:rFonts w:ascii="Tahoma" w:hAnsi="Tahoma" w:cs="Tahoma"/>
          <w:sz w:val="20"/>
          <w:szCs w:val="20"/>
        </w:rPr>
        <w:t xml:space="preserve">), ул. Токтогула 102/104 (Коммерческий офис), г. Ош, ул. Масалиева 2 (Центральный офис в г. Ош). </w:t>
      </w:r>
    </w:p>
    <w:p w14:paraId="62FADBB0" w14:textId="77777777" w:rsidR="00D532B9" w:rsidRPr="00D532B9" w:rsidRDefault="00D532B9" w:rsidP="00D532B9">
      <w:pPr>
        <w:spacing w:after="0" w:line="240" w:lineRule="auto"/>
        <w:ind w:firstLine="708"/>
        <w:jc w:val="both"/>
        <w:rPr>
          <w:rFonts w:ascii="Tahoma" w:hAnsi="Tahoma" w:cs="Tahoma"/>
          <w:b/>
          <w:sz w:val="20"/>
          <w:szCs w:val="20"/>
        </w:rPr>
      </w:pPr>
      <w:r w:rsidRPr="00D532B9">
        <w:rPr>
          <w:rStyle w:val="title1"/>
          <w:rFonts w:ascii="Tahoma" w:hAnsi="Tahoma" w:cs="Tahoma"/>
          <w:b w:val="0"/>
          <w:sz w:val="20"/>
          <w:szCs w:val="20"/>
        </w:rPr>
        <w:t xml:space="preserve">  </w:t>
      </w:r>
    </w:p>
    <w:p w14:paraId="4CCAEB2B" w14:textId="77777777"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головном офисе (АТС-29):</w:t>
      </w:r>
    </w:p>
    <w:p w14:paraId="1FACB09B"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Приобрести и поставить на склад компании необходимое оборудование (для всех офисов) и материалы.</w:t>
      </w:r>
    </w:p>
    <w:p w14:paraId="3EFFF7EF"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Произвести демонтаж оборудование СКУД «</w:t>
      </w:r>
      <w:r w:rsidRPr="00D532B9">
        <w:rPr>
          <w:rFonts w:ascii="Tahoma" w:hAnsi="Tahoma" w:cs="Tahoma"/>
          <w:sz w:val="20"/>
          <w:szCs w:val="20"/>
          <w:lang w:val="en-US"/>
        </w:rPr>
        <w:t>Inner</w:t>
      </w:r>
      <w:r w:rsidRPr="00D532B9">
        <w:rPr>
          <w:rFonts w:ascii="Tahoma" w:hAnsi="Tahoma" w:cs="Tahoma"/>
          <w:sz w:val="20"/>
          <w:szCs w:val="20"/>
        </w:rPr>
        <w:t xml:space="preserve"> </w:t>
      </w:r>
      <w:r w:rsidRPr="00D532B9">
        <w:rPr>
          <w:rFonts w:ascii="Tahoma" w:hAnsi="Tahoma" w:cs="Tahoma"/>
          <w:sz w:val="20"/>
          <w:szCs w:val="20"/>
          <w:lang w:val="en-US"/>
        </w:rPr>
        <w:t>Range</w:t>
      </w:r>
      <w:r w:rsidRPr="00D532B9">
        <w:rPr>
          <w:rFonts w:ascii="Tahoma" w:hAnsi="Tahoma" w:cs="Tahoma"/>
          <w:sz w:val="20"/>
          <w:szCs w:val="20"/>
        </w:rPr>
        <w:t>» и оборудования СКУД на входах (дверях), где это необходимо будет согласно списка демонтируемого оборудования.</w:t>
      </w:r>
    </w:p>
    <w:p w14:paraId="7CD76C8E"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 xml:space="preserve">Установить на указанных местах в план-схеме, которым можно ознакомится в головном офисе. Оборудования системы СКУД из приложения №1, максимально используя имеющуюся кабельную систему, с возможностью дополнительной прокладкой кабелей и кабель каналов, где это будет необходимо. </w:t>
      </w:r>
    </w:p>
    <w:p w14:paraId="6F6C7087" w14:textId="77777777" w:rsidR="00D532B9" w:rsidRPr="00D532B9" w:rsidRDefault="00D532B9" w:rsidP="004E43C1">
      <w:pPr>
        <w:numPr>
          <w:ilvl w:val="0"/>
          <w:numId w:val="11"/>
        </w:numPr>
        <w:spacing w:after="0" w:line="240" w:lineRule="auto"/>
        <w:jc w:val="both"/>
        <w:rPr>
          <w:rFonts w:ascii="Tahoma" w:hAnsi="Tahoma" w:cs="Tahoma"/>
          <w:sz w:val="20"/>
          <w:szCs w:val="20"/>
        </w:rPr>
      </w:pPr>
      <w:r w:rsidRPr="00D532B9">
        <w:rPr>
          <w:rFonts w:ascii="Tahoma" w:hAnsi="Tahoma" w:cs="Tahoma"/>
          <w:sz w:val="20"/>
          <w:szCs w:val="20"/>
        </w:rPr>
        <w:t xml:space="preserve">Установка оборудования СКУД на местах должно заранее согласовываться. </w:t>
      </w:r>
    </w:p>
    <w:p w14:paraId="2E25EF71" w14:textId="25A9A9A4"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техническом центре «</w:t>
      </w:r>
      <w:proofErr w:type="spellStart"/>
      <w:r w:rsidRPr="004E43C1">
        <w:rPr>
          <w:rFonts w:ascii="Tahoma" w:hAnsi="Tahoma" w:cs="Tahoma"/>
          <w:b/>
          <w:bCs/>
          <w:lang w:val="ru-RU"/>
        </w:rPr>
        <w:t>Илбирс</w:t>
      </w:r>
      <w:proofErr w:type="spellEnd"/>
      <w:r w:rsidRPr="004E43C1">
        <w:rPr>
          <w:rFonts w:ascii="Tahoma" w:hAnsi="Tahoma" w:cs="Tahoma"/>
          <w:b/>
          <w:bCs/>
          <w:lang w:val="ru-RU"/>
        </w:rPr>
        <w:t>»:</w:t>
      </w:r>
    </w:p>
    <w:p w14:paraId="005F9A65" w14:textId="77777777" w:rsidR="00D532B9" w:rsidRPr="00D532B9" w:rsidRDefault="00D532B9" w:rsidP="004E43C1">
      <w:pPr>
        <w:numPr>
          <w:ilvl w:val="0"/>
          <w:numId w:val="24"/>
        </w:numPr>
        <w:spacing w:after="0" w:line="240" w:lineRule="auto"/>
        <w:ind w:left="993" w:hanging="284"/>
        <w:jc w:val="both"/>
        <w:rPr>
          <w:rFonts w:ascii="Tahoma" w:hAnsi="Tahoma" w:cs="Tahoma"/>
          <w:sz w:val="20"/>
          <w:szCs w:val="20"/>
        </w:rPr>
      </w:pPr>
      <w:r w:rsidRPr="00D532B9">
        <w:rPr>
          <w:rFonts w:ascii="Tahoma" w:hAnsi="Tahoma" w:cs="Tahoma"/>
          <w:sz w:val="20"/>
          <w:szCs w:val="20"/>
        </w:rPr>
        <w:t>Произвести демонтаж контроллера СКУД и оборудования СКУД на входах (дверях), где это необходимо будет согласно списку демонтируемого оборудования.</w:t>
      </w:r>
    </w:p>
    <w:p w14:paraId="6EB2CE15" w14:textId="77777777" w:rsidR="00D532B9" w:rsidRPr="00D532B9" w:rsidRDefault="00D532B9" w:rsidP="00D532B9">
      <w:pPr>
        <w:spacing w:after="0" w:line="240" w:lineRule="auto"/>
        <w:ind w:left="1065"/>
        <w:jc w:val="both"/>
        <w:rPr>
          <w:rFonts w:ascii="Tahoma" w:hAnsi="Tahoma" w:cs="Tahoma"/>
          <w:sz w:val="20"/>
          <w:szCs w:val="20"/>
        </w:rPr>
      </w:pPr>
    </w:p>
    <w:p w14:paraId="5C990114" w14:textId="77777777" w:rsidR="00D532B9" w:rsidRPr="00D532B9" w:rsidRDefault="00D532B9" w:rsidP="004E43C1">
      <w:pPr>
        <w:numPr>
          <w:ilvl w:val="0"/>
          <w:numId w:val="24"/>
        </w:numPr>
        <w:spacing w:after="0" w:line="240" w:lineRule="auto"/>
        <w:ind w:left="993" w:hanging="284"/>
        <w:jc w:val="both"/>
        <w:rPr>
          <w:rFonts w:ascii="Tahoma" w:hAnsi="Tahoma" w:cs="Tahoma"/>
          <w:sz w:val="20"/>
          <w:szCs w:val="20"/>
        </w:rPr>
      </w:pPr>
      <w:r w:rsidRPr="00D532B9">
        <w:rPr>
          <w:rFonts w:ascii="Tahoma" w:hAnsi="Tahoma" w:cs="Tahoma"/>
          <w:sz w:val="20"/>
          <w:szCs w:val="20"/>
        </w:rPr>
        <w:t>Установить на указанных местах, в план-схеме которым можно ознакомится в головном офис. Оборудования системы СКУД из приложения №2, максимально используя имеющуюся кабельную систему, с возможностью дополнительной прокладки кабелей и кабель-каналов, где это будет необходимо.</w:t>
      </w:r>
    </w:p>
    <w:p w14:paraId="74CB3175" w14:textId="77777777" w:rsidR="00D532B9" w:rsidRPr="00D532B9" w:rsidRDefault="00D532B9" w:rsidP="00D532B9">
      <w:pPr>
        <w:spacing w:after="0" w:line="240" w:lineRule="auto"/>
        <w:ind w:left="1065"/>
        <w:rPr>
          <w:rFonts w:ascii="Tahoma" w:hAnsi="Tahoma" w:cs="Tahoma"/>
          <w:sz w:val="20"/>
          <w:szCs w:val="20"/>
        </w:rPr>
      </w:pPr>
    </w:p>
    <w:p w14:paraId="32354380" w14:textId="78DDC022"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Коммерческом офисе:</w:t>
      </w:r>
    </w:p>
    <w:p w14:paraId="406B51DA" w14:textId="77777777" w:rsidR="00D532B9" w:rsidRPr="00D532B9" w:rsidRDefault="00D532B9" w:rsidP="004E43C1">
      <w:pPr>
        <w:numPr>
          <w:ilvl w:val="0"/>
          <w:numId w:val="25"/>
        </w:numPr>
        <w:spacing w:after="0" w:line="240" w:lineRule="auto"/>
        <w:ind w:left="993"/>
        <w:jc w:val="both"/>
        <w:rPr>
          <w:rFonts w:ascii="Tahoma" w:hAnsi="Tahoma" w:cs="Tahoma"/>
          <w:sz w:val="20"/>
          <w:szCs w:val="20"/>
        </w:rPr>
      </w:pPr>
      <w:r w:rsidRPr="00D532B9">
        <w:rPr>
          <w:rFonts w:ascii="Tahoma" w:hAnsi="Tahoma" w:cs="Tahoma"/>
          <w:sz w:val="20"/>
          <w:szCs w:val="20"/>
        </w:rPr>
        <w:t>Произвести демонтаж контроллера СКУД «</w:t>
      </w:r>
      <w:r w:rsidRPr="00D532B9">
        <w:rPr>
          <w:rFonts w:ascii="Tahoma" w:hAnsi="Tahoma" w:cs="Tahoma"/>
          <w:sz w:val="20"/>
          <w:szCs w:val="20"/>
          <w:lang w:val="en-US"/>
        </w:rPr>
        <w:t>Inner</w:t>
      </w:r>
      <w:r w:rsidRPr="00D532B9">
        <w:rPr>
          <w:rFonts w:ascii="Tahoma" w:hAnsi="Tahoma" w:cs="Tahoma"/>
          <w:sz w:val="20"/>
          <w:szCs w:val="20"/>
        </w:rPr>
        <w:t xml:space="preserve"> </w:t>
      </w:r>
      <w:r w:rsidRPr="00D532B9">
        <w:rPr>
          <w:rFonts w:ascii="Tahoma" w:hAnsi="Tahoma" w:cs="Tahoma"/>
          <w:sz w:val="20"/>
          <w:szCs w:val="20"/>
          <w:lang w:val="en-US"/>
        </w:rPr>
        <w:t>Range</w:t>
      </w:r>
      <w:r w:rsidRPr="00D532B9">
        <w:rPr>
          <w:rFonts w:ascii="Tahoma" w:hAnsi="Tahoma" w:cs="Tahoma"/>
          <w:sz w:val="20"/>
          <w:szCs w:val="20"/>
        </w:rPr>
        <w:t>» и оборудования СКУД на входах (дверях), где это необходимо будет согласно списка демонтируемого оборудования.</w:t>
      </w:r>
    </w:p>
    <w:p w14:paraId="702FF58E" w14:textId="77777777" w:rsidR="00D532B9" w:rsidRPr="00D532B9" w:rsidRDefault="00D532B9" w:rsidP="004E43C1">
      <w:pPr>
        <w:numPr>
          <w:ilvl w:val="0"/>
          <w:numId w:val="25"/>
        </w:numPr>
        <w:spacing w:after="0" w:line="240" w:lineRule="auto"/>
        <w:ind w:left="993"/>
        <w:jc w:val="both"/>
        <w:rPr>
          <w:rFonts w:ascii="Tahoma" w:hAnsi="Tahoma" w:cs="Tahoma"/>
          <w:sz w:val="20"/>
          <w:szCs w:val="20"/>
        </w:rPr>
      </w:pPr>
      <w:r w:rsidRPr="00D532B9">
        <w:rPr>
          <w:rFonts w:ascii="Tahoma" w:hAnsi="Tahoma" w:cs="Tahoma"/>
          <w:sz w:val="20"/>
          <w:szCs w:val="20"/>
        </w:rPr>
        <w:t>Установить на указанных в план-схеме местах которым можно ознакомится в головном офисе.</w:t>
      </w:r>
      <w:r w:rsidRPr="00D532B9" w:rsidDel="00FC6B5B">
        <w:rPr>
          <w:rFonts w:ascii="Tahoma" w:hAnsi="Tahoma" w:cs="Tahoma"/>
          <w:sz w:val="20"/>
          <w:szCs w:val="20"/>
        </w:rPr>
        <w:t xml:space="preserve"> </w:t>
      </w:r>
      <w:r w:rsidRPr="00D532B9">
        <w:rPr>
          <w:rFonts w:ascii="Tahoma" w:hAnsi="Tahoma" w:cs="Tahoma"/>
          <w:sz w:val="20"/>
          <w:szCs w:val="20"/>
        </w:rPr>
        <w:t>Оборудование системы СКУД согласно приложения №2, максимально используя имеющуюся кабельную систему, с возможностью дополнительной прокладки кабелей и кабель каналов, где это будет необходимо.</w:t>
      </w:r>
    </w:p>
    <w:p w14:paraId="7AEC2EDC" w14:textId="77777777" w:rsidR="00D532B9" w:rsidRPr="00D532B9" w:rsidRDefault="00D532B9" w:rsidP="00D532B9">
      <w:pPr>
        <w:spacing w:after="0" w:line="240" w:lineRule="auto"/>
        <w:ind w:left="1065"/>
        <w:rPr>
          <w:rFonts w:ascii="Tahoma" w:hAnsi="Tahoma" w:cs="Tahoma"/>
          <w:sz w:val="20"/>
          <w:szCs w:val="20"/>
        </w:rPr>
      </w:pPr>
    </w:p>
    <w:p w14:paraId="51CEABE0" w14:textId="6E20C419" w:rsidR="00D532B9" w:rsidRPr="004E43C1" w:rsidRDefault="00D532B9" w:rsidP="004E43C1">
      <w:pPr>
        <w:pStyle w:val="3"/>
        <w:spacing w:after="0"/>
        <w:jc w:val="center"/>
        <w:rPr>
          <w:rFonts w:ascii="Tahoma" w:hAnsi="Tahoma" w:cs="Tahoma"/>
          <w:b/>
          <w:bCs/>
          <w:lang w:val="ru-RU"/>
        </w:rPr>
      </w:pPr>
      <w:r w:rsidRPr="004E43C1">
        <w:rPr>
          <w:rFonts w:ascii="Tahoma" w:hAnsi="Tahoma" w:cs="Tahoma"/>
          <w:b/>
          <w:bCs/>
          <w:lang w:val="ru-RU"/>
        </w:rPr>
        <w:t>Перечень мероприятий в ц</w:t>
      </w:r>
      <w:r w:rsidRPr="004E43C1">
        <w:rPr>
          <w:rFonts w:ascii="Tahoma" w:hAnsi="Tahoma" w:cs="Tahoma"/>
          <w:b/>
          <w:lang w:val="ru-RU"/>
        </w:rPr>
        <w:t>ентральном офисе в г. Ош</w:t>
      </w:r>
      <w:r w:rsidRPr="004E43C1">
        <w:rPr>
          <w:rFonts w:ascii="Tahoma" w:hAnsi="Tahoma" w:cs="Tahoma"/>
          <w:b/>
          <w:bCs/>
          <w:lang w:val="ru-RU"/>
        </w:rPr>
        <w:t>:</w:t>
      </w:r>
    </w:p>
    <w:p w14:paraId="00A49741" w14:textId="77777777" w:rsidR="00D532B9" w:rsidRPr="00D532B9" w:rsidRDefault="00D532B9" w:rsidP="004E43C1">
      <w:pPr>
        <w:numPr>
          <w:ilvl w:val="0"/>
          <w:numId w:val="12"/>
        </w:numPr>
        <w:spacing w:after="0" w:line="240" w:lineRule="auto"/>
        <w:jc w:val="both"/>
        <w:rPr>
          <w:rFonts w:ascii="Tahoma" w:hAnsi="Tahoma" w:cs="Tahoma"/>
          <w:sz w:val="20"/>
          <w:szCs w:val="20"/>
        </w:rPr>
      </w:pPr>
      <w:r w:rsidRPr="00D532B9">
        <w:rPr>
          <w:rFonts w:ascii="Tahoma" w:hAnsi="Tahoma" w:cs="Tahoma"/>
          <w:sz w:val="20"/>
          <w:szCs w:val="20"/>
        </w:rPr>
        <w:t>Предоставить оборудование на склад компании в составе и количестве, указанном в приложении №4.</w:t>
      </w:r>
    </w:p>
    <w:p w14:paraId="454B5B26" w14:textId="77777777" w:rsidR="00D532B9" w:rsidRPr="00D532B9" w:rsidRDefault="00D532B9" w:rsidP="00D532B9">
      <w:pPr>
        <w:spacing w:after="0" w:line="240" w:lineRule="auto"/>
        <w:rPr>
          <w:rFonts w:ascii="Tahoma" w:hAnsi="Tahoma" w:cs="Tahoma"/>
          <w:sz w:val="20"/>
          <w:szCs w:val="20"/>
        </w:rPr>
      </w:pPr>
    </w:p>
    <w:p w14:paraId="76F4A608" w14:textId="77777777" w:rsidR="00D532B9" w:rsidRPr="004E43C1" w:rsidRDefault="00D532B9" w:rsidP="004E43C1">
      <w:pPr>
        <w:pStyle w:val="3"/>
        <w:spacing w:after="0"/>
        <w:jc w:val="center"/>
        <w:rPr>
          <w:rFonts w:ascii="Tahoma" w:hAnsi="Tahoma" w:cs="Tahoma"/>
          <w:b/>
        </w:rPr>
      </w:pPr>
      <w:proofErr w:type="spellStart"/>
      <w:r w:rsidRPr="004E43C1">
        <w:rPr>
          <w:rFonts w:ascii="Tahoma" w:hAnsi="Tahoma" w:cs="Tahoma"/>
          <w:b/>
          <w:bCs/>
        </w:rPr>
        <w:lastRenderedPageBreak/>
        <w:t>Последовательность</w:t>
      </w:r>
      <w:proofErr w:type="spellEnd"/>
      <w:r w:rsidRPr="004E43C1">
        <w:rPr>
          <w:rFonts w:ascii="Tahoma" w:hAnsi="Tahoma" w:cs="Tahoma"/>
          <w:b/>
          <w:bCs/>
        </w:rPr>
        <w:t xml:space="preserve"> </w:t>
      </w:r>
      <w:proofErr w:type="spellStart"/>
      <w:r w:rsidRPr="004E43C1">
        <w:rPr>
          <w:rFonts w:ascii="Tahoma" w:hAnsi="Tahoma" w:cs="Tahoma"/>
          <w:b/>
          <w:bCs/>
        </w:rPr>
        <w:t>проведения</w:t>
      </w:r>
      <w:proofErr w:type="spellEnd"/>
      <w:r w:rsidRPr="004E43C1">
        <w:rPr>
          <w:rFonts w:ascii="Tahoma" w:hAnsi="Tahoma" w:cs="Tahoma"/>
          <w:b/>
          <w:bCs/>
        </w:rPr>
        <w:t xml:space="preserve"> </w:t>
      </w:r>
      <w:proofErr w:type="spellStart"/>
      <w:r w:rsidRPr="004E43C1">
        <w:rPr>
          <w:rFonts w:ascii="Tahoma" w:hAnsi="Tahoma" w:cs="Tahoma"/>
          <w:b/>
          <w:bCs/>
        </w:rPr>
        <w:t>мероприятий</w:t>
      </w:r>
      <w:proofErr w:type="spellEnd"/>
      <w:r w:rsidRPr="004E43C1">
        <w:rPr>
          <w:rFonts w:ascii="Tahoma" w:hAnsi="Tahoma" w:cs="Tahoma"/>
          <w:b/>
          <w:bCs/>
        </w:rPr>
        <w:t>:</w:t>
      </w:r>
    </w:p>
    <w:p w14:paraId="2292756C"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Приобретение и поставка на склад компании необходимого оборудования и материалов;</w:t>
      </w:r>
    </w:p>
    <w:p w14:paraId="67AF7517"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 xml:space="preserve">Использование действующих кабелей или прокладка новых кабелей и кабель каналов где это необходимо. </w:t>
      </w:r>
    </w:p>
    <w:p w14:paraId="512BF0C9"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Установка компонентов СКУД, их монтаж и проверка;</w:t>
      </w:r>
    </w:p>
    <w:p w14:paraId="1DC12B69"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Подключение компонентов систем СКУД, интеграция с существующей системой СКУД установленных в офисах (объектах).</w:t>
      </w:r>
    </w:p>
    <w:p w14:paraId="16AB0D33" w14:textId="77777777" w:rsidR="00D532B9" w:rsidRPr="00D532B9" w:rsidRDefault="00D532B9" w:rsidP="004E43C1">
      <w:pPr>
        <w:numPr>
          <w:ilvl w:val="0"/>
          <w:numId w:val="9"/>
        </w:numPr>
        <w:tabs>
          <w:tab w:val="clear" w:pos="2137"/>
          <w:tab w:val="num" w:pos="360"/>
        </w:tabs>
        <w:spacing w:before="120" w:after="0" w:line="240" w:lineRule="auto"/>
        <w:ind w:left="714" w:hanging="357"/>
        <w:jc w:val="both"/>
        <w:rPr>
          <w:rFonts w:ascii="Tahoma" w:hAnsi="Tahoma" w:cs="Tahoma"/>
          <w:sz w:val="20"/>
          <w:szCs w:val="20"/>
        </w:rPr>
      </w:pPr>
      <w:r w:rsidRPr="00D532B9">
        <w:rPr>
          <w:rFonts w:ascii="Tahoma" w:hAnsi="Tahoma" w:cs="Tahoma"/>
          <w:sz w:val="20"/>
          <w:szCs w:val="20"/>
        </w:rPr>
        <w:t>Подключение вновь установленных компонентов систем, сдача систем в эксплуатацию, взятие систем безопасности на последующее техническое сопровождение.</w:t>
      </w:r>
    </w:p>
    <w:p w14:paraId="3B261DE4"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40558ECB" w14:textId="77777777" w:rsidR="00D532B9" w:rsidRPr="004E43C1" w:rsidRDefault="00D532B9" w:rsidP="004E43C1">
      <w:pPr>
        <w:pStyle w:val="3"/>
        <w:spacing w:before="120" w:after="0"/>
        <w:jc w:val="center"/>
        <w:rPr>
          <w:rFonts w:ascii="Tahoma" w:hAnsi="Tahoma" w:cs="Tahoma"/>
          <w:b/>
          <w:bCs/>
          <w:lang w:val="ru-RU"/>
        </w:rPr>
      </w:pPr>
      <w:r w:rsidRPr="004E43C1">
        <w:rPr>
          <w:rFonts w:ascii="Tahoma" w:hAnsi="Tahoma" w:cs="Tahoma"/>
          <w:b/>
          <w:bCs/>
          <w:lang w:val="ru-RU"/>
        </w:rPr>
        <w:t>Требования к техническим системам безопасности: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794"/>
        <w:gridCol w:w="6254"/>
        <w:gridCol w:w="974"/>
      </w:tblGrid>
      <w:tr w:rsidR="00D532B9" w:rsidRPr="00D532B9" w14:paraId="33D1B2EA" w14:textId="77777777" w:rsidTr="004E43C1">
        <w:tc>
          <w:tcPr>
            <w:tcW w:w="463" w:type="dxa"/>
            <w:shd w:val="clear" w:color="auto" w:fill="auto"/>
          </w:tcPr>
          <w:p w14:paraId="2D53C8DB"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w:t>
            </w:r>
          </w:p>
        </w:tc>
        <w:tc>
          <w:tcPr>
            <w:tcW w:w="2794" w:type="dxa"/>
            <w:shd w:val="clear" w:color="auto" w:fill="auto"/>
          </w:tcPr>
          <w:p w14:paraId="024D3B80"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Наименование</w:t>
            </w:r>
          </w:p>
        </w:tc>
        <w:tc>
          <w:tcPr>
            <w:tcW w:w="6254" w:type="dxa"/>
            <w:shd w:val="clear" w:color="auto" w:fill="auto"/>
          </w:tcPr>
          <w:p w14:paraId="67F04AFB"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Описание</w:t>
            </w:r>
          </w:p>
        </w:tc>
        <w:tc>
          <w:tcPr>
            <w:tcW w:w="974" w:type="dxa"/>
            <w:shd w:val="clear" w:color="auto" w:fill="auto"/>
          </w:tcPr>
          <w:p w14:paraId="087962D8" w14:textId="77777777" w:rsidR="00D532B9" w:rsidRPr="004E43C1" w:rsidRDefault="00D532B9" w:rsidP="00D532B9">
            <w:pPr>
              <w:spacing w:after="0" w:line="240" w:lineRule="auto"/>
              <w:rPr>
                <w:rFonts w:ascii="Tahoma" w:hAnsi="Tahoma" w:cs="Tahoma"/>
                <w:b/>
                <w:sz w:val="20"/>
                <w:szCs w:val="20"/>
              </w:rPr>
            </w:pPr>
            <w:r w:rsidRPr="004E43C1">
              <w:rPr>
                <w:rFonts w:ascii="Tahoma" w:hAnsi="Tahoma" w:cs="Tahoma"/>
                <w:b/>
                <w:sz w:val="20"/>
                <w:szCs w:val="20"/>
              </w:rPr>
              <w:t>Кол-во</w:t>
            </w:r>
          </w:p>
        </w:tc>
      </w:tr>
      <w:tr w:rsidR="00D532B9" w:rsidRPr="00D532B9" w14:paraId="464BAB7D" w14:textId="77777777" w:rsidTr="004E43C1">
        <w:tc>
          <w:tcPr>
            <w:tcW w:w="463" w:type="dxa"/>
            <w:shd w:val="clear" w:color="auto" w:fill="auto"/>
          </w:tcPr>
          <w:p w14:paraId="0EC98890"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w:t>
            </w:r>
          </w:p>
        </w:tc>
        <w:tc>
          <w:tcPr>
            <w:tcW w:w="2794" w:type="dxa"/>
            <w:shd w:val="clear" w:color="auto" w:fill="auto"/>
          </w:tcPr>
          <w:p w14:paraId="6488AFB6"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rPr>
              <w:t>Программное обеспечение (ПО) для сервера СКУД:</w:t>
            </w:r>
          </w:p>
        </w:tc>
        <w:tc>
          <w:tcPr>
            <w:tcW w:w="6254" w:type="dxa"/>
            <w:shd w:val="clear" w:color="auto" w:fill="auto"/>
          </w:tcPr>
          <w:p w14:paraId="6AC9CA2F"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Клиент-серверная архитектура; </w:t>
            </w:r>
          </w:p>
          <w:p w14:paraId="5A5E4A95"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без ограничений по количеству контроллеров, пользователей и рабочих станций; </w:t>
            </w:r>
          </w:p>
          <w:p w14:paraId="6E602A57"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регулярные обновления ПО; </w:t>
            </w:r>
          </w:p>
          <w:p w14:paraId="7A45413D"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интеграция с внешними системами безопасности;</w:t>
            </w:r>
          </w:p>
          <w:p w14:paraId="4DE4C841" w14:textId="77777777" w:rsidR="00D532B9" w:rsidRPr="00D532B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Интеграция с терминалами распознавания лиц;</w:t>
            </w:r>
          </w:p>
          <w:p w14:paraId="5CE352A2" w14:textId="289DF596" w:rsidR="00D532B9" w:rsidRPr="001E35A9" w:rsidRDefault="00D532B9"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rPr>
              <w:t xml:space="preserve">СУБД – </w:t>
            </w:r>
            <w:r w:rsidRPr="00D532B9">
              <w:rPr>
                <w:rFonts w:ascii="Tahoma" w:hAnsi="Tahoma" w:cs="Tahoma"/>
                <w:sz w:val="20"/>
                <w:szCs w:val="20"/>
                <w:lang w:val="en-US"/>
              </w:rPr>
              <w:t>MS SQL Server:</w:t>
            </w:r>
          </w:p>
          <w:p w14:paraId="4EE34A77" w14:textId="00ACA24F" w:rsidR="003419B7" w:rsidRPr="00D532B9" w:rsidRDefault="003419B7" w:rsidP="004E43C1">
            <w:pPr>
              <w:numPr>
                <w:ilvl w:val="0"/>
                <w:numId w:val="26"/>
              </w:numPr>
              <w:spacing w:after="0" w:line="240" w:lineRule="auto"/>
              <w:ind w:left="447"/>
              <w:rPr>
                <w:rFonts w:ascii="Tahoma" w:hAnsi="Tahoma" w:cs="Tahoma"/>
                <w:sz w:val="20"/>
                <w:szCs w:val="20"/>
              </w:rPr>
            </w:pPr>
            <w:r w:rsidRPr="00D532B9">
              <w:rPr>
                <w:rFonts w:ascii="Tahoma" w:hAnsi="Tahoma" w:cs="Tahoma"/>
                <w:sz w:val="20"/>
                <w:szCs w:val="20"/>
                <w:shd w:val="clear" w:color="auto" w:fill="FFFFFF"/>
              </w:rPr>
              <w:t xml:space="preserve">Лицензия на интеграцию </w:t>
            </w:r>
            <w:proofErr w:type="gramStart"/>
            <w:r w:rsidRPr="00D532B9">
              <w:rPr>
                <w:rFonts w:ascii="Tahoma" w:hAnsi="Tahoma" w:cs="Tahoma"/>
                <w:sz w:val="20"/>
                <w:szCs w:val="20"/>
                <w:shd w:val="clear" w:color="auto" w:fill="FFFFFF"/>
              </w:rPr>
              <w:t>с  сервером</w:t>
            </w:r>
            <w:proofErr w:type="gramEnd"/>
            <w:r w:rsidRPr="00D532B9">
              <w:rPr>
                <w:rFonts w:ascii="Tahoma" w:hAnsi="Tahoma" w:cs="Tahoma"/>
                <w:sz w:val="20"/>
                <w:szCs w:val="20"/>
                <w:shd w:val="clear" w:color="auto" w:fill="FFFFFF"/>
              </w:rPr>
              <w:t xml:space="preserve"> </w:t>
            </w:r>
            <w:proofErr w:type="spellStart"/>
            <w:r w:rsidRPr="00D532B9">
              <w:rPr>
                <w:rFonts w:ascii="Tahoma" w:hAnsi="Tahoma" w:cs="Tahoma"/>
                <w:sz w:val="20"/>
                <w:szCs w:val="20"/>
                <w:shd w:val="clear" w:color="auto" w:fill="FFFFFF"/>
              </w:rPr>
              <w:t>Trassir</w:t>
            </w:r>
            <w:proofErr w:type="spellEnd"/>
          </w:p>
          <w:p w14:paraId="17E5F5B5"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rPr>
              <w:t xml:space="preserve">Возможности ПО: </w:t>
            </w:r>
          </w:p>
          <w:p w14:paraId="6C0FE6F6"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Управление оборудованием:</w:t>
            </w:r>
            <w:r w:rsidRPr="00D532B9">
              <w:rPr>
                <w:rFonts w:ascii="Tahoma" w:hAnsi="Tahoma" w:cs="Tahoma"/>
                <w:sz w:val="20"/>
                <w:szCs w:val="20"/>
              </w:rPr>
              <w:t xml:space="preserve"> </w:t>
            </w:r>
          </w:p>
          <w:p w14:paraId="391C4CC6" w14:textId="77777777" w:rsidR="00D532B9" w:rsidRPr="00D532B9" w:rsidRDefault="00D532B9" w:rsidP="004E43C1">
            <w:pPr>
              <w:pStyle w:val="a4"/>
              <w:numPr>
                <w:ilvl w:val="0"/>
                <w:numId w:val="15"/>
              </w:numPr>
              <w:ind w:left="447"/>
              <w:contextualSpacing/>
              <w:rPr>
                <w:rFonts w:ascii="Tahoma" w:hAnsi="Tahoma" w:cs="Tahoma"/>
                <w:sz w:val="20"/>
                <w:szCs w:val="20"/>
              </w:rPr>
            </w:pPr>
            <w:r w:rsidRPr="00D532B9">
              <w:rPr>
                <w:rFonts w:ascii="Tahoma" w:hAnsi="Tahoma" w:cs="Tahoma"/>
                <w:sz w:val="20"/>
                <w:szCs w:val="20"/>
              </w:rPr>
              <w:t xml:space="preserve">Добавление и удаление оборудования, возможность внесения любых изменений в настройки без остановки работы всех остальных модулей; </w:t>
            </w:r>
          </w:p>
          <w:p w14:paraId="0DBA26DE" w14:textId="77777777" w:rsidR="00D532B9" w:rsidRPr="00D532B9" w:rsidRDefault="00D532B9" w:rsidP="004E43C1">
            <w:pPr>
              <w:pStyle w:val="a4"/>
              <w:numPr>
                <w:ilvl w:val="0"/>
                <w:numId w:val="15"/>
              </w:numPr>
              <w:ind w:left="447"/>
              <w:contextualSpacing/>
              <w:rPr>
                <w:rFonts w:ascii="Tahoma" w:hAnsi="Tahoma" w:cs="Tahoma"/>
                <w:sz w:val="20"/>
                <w:szCs w:val="20"/>
              </w:rPr>
            </w:pPr>
            <w:r w:rsidRPr="00D532B9">
              <w:rPr>
                <w:rFonts w:ascii="Tahoma" w:hAnsi="Tahoma" w:cs="Tahoma"/>
                <w:sz w:val="20"/>
                <w:szCs w:val="20"/>
              </w:rPr>
              <w:t>Гибкое конфигурирование всех входов\выходов контроллеров с возможностью их исключения из алгоритма работы;</w:t>
            </w:r>
          </w:p>
          <w:p w14:paraId="3971CB72" w14:textId="77777777" w:rsidR="00D532B9" w:rsidRPr="00D532B9" w:rsidRDefault="00D532B9" w:rsidP="00D532B9">
            <w:pPr>
              <w:spacing w:after="0" w:line="240" w:lineRule="auto"/>
              <w:ind w:left="720" w:hanging="825"/>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Администрирование БД:</w:t>
            </w:r>
            <w:r w:rsidRPr="00D532B9">
              <w:rPr>
                <w:rFonts w:ascii="Tahoma" w:hAnsi="Tahoma" w:cs="Tahoma"/>
                <w:sz w:val="20"/>
                <w:szCs w:val="20"/>
              </w:rPr>
              <w:t xml:space="preserve"> </w:t>
            </w:r>
          </w:p>
          <w:p w14:paraId="5D96A21D"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Неограниченное количество сотрудников в базе,</w:t>
            </w:r>
          </w:p>
          <w:p w14:paraId="76D61A3C"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Список должностей,</w:t>
            </w:r>
          </w:p>
          <w:p w14:paraId="0EB958A0"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Дерево групп сотрудников,</w:t>
            </w:r>
          </w:p>
          <w:p w14:paraId="7789AA18"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Карточка сотрудника,</w:t>
            </w:r>
          </w:p>
          <w:p w14:paraId="774F4EDB"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Списки расписаний: суточных, дневных и недельных,</w:t>
            </w:r>
          </w:p>
          <w:p w14:paraId="38911661"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Списки праздников и переносов,</w:t>
            </w:r>
          </w:p>
          <w:p w14:paraId="31145397" w14:textId="77777777" w:rsidR="00D532B9" w:rsidRPr="00D532B9" w:rsidRDefault="00D532B9" w:rsidP="004E43C1">
            <w:pPr>
              <w:pStyle w:val="a4"/>
              <w:numPr>
                <w:ilvl w:val="0"/>
                <w:numId w:val="16"/>
              </w:numPr>
              <w:ind w:left="594"/>
              <w:contextualSpacing/>
              <w:rPr>
                <w:rFonts w:ascii="Tahoma" w:hAnsi="Tahoma" w:cs="Tahoma"/>
                <w:sz w:val="20"/>
                <w:szCs w:val="20"/>
              </w:rPr>
            </w:pPr>
            <w:r w:rsidRPr="00D532B9">
              <w:rPr>
                <w:rFonts w:ascii="Tahoma" w:hAnsi="Tahoma" w:cs="Tahoma"/>
                <w:sz w:val="20"/>
                <w:szCs w:val="20"/>
              </w:rPr>
              <w:t>Список уровней доступа,</w:t>
            </w:r>
          </w:p>
          <w:p w14:paraId="73D7A537"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 количество и вложенность групп,</w:t>
            </w:r>
          </w:p>
          <w:p w14:paraId="32EA1542"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Неограниченное количество уровней доступа,</w:t>
            </w:r>
          </w:p>
          <w:p w14:paraId="593E5C91"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Суточные, дневные и недельные расписания с возможностью учета праздников и переносов,</w:t>
            </w:r>
          </w:p>
          <w:p w14:paraId="48720D7A"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Возможность работы с любыми USB сканерами и WEB-камерами,</w:t>
            </w:r>
          </w:p>
          <w:p w14:paraId="5A7BE340"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Встроенный редактор фотографий,</w:t>
            </w:r>
          </w:p>
          <w:p w14:paraId="5DC9F799" w14:textId="77777777" w:rsidR="00D532B9" w:rsidRPr="00D532B9" w:rsidRDefault="00D532B9" w:rsidP="004E43C1">
            <w:pPr>
              <w:pStyle w:val="a4"/>
              <w:numPr>
                <w:ilvl w:val="0"/>
                <w:numId w:val="14"/>
              </w:numPr>
              <w:contextualSpacing/>
              <w:rPr>
                <w:rFonts w:ascii="Tahoma" w:hAnsi="Tahoma" w:cs="Tahoma"/>
                <w:sz w:val="20"/>
                <w:szCs w:val="20"/>
              </w:rPr>
            </w:pPr>
            <w:r w:rsidRPr="00D532B9">
              <w:rPr>
                <w:rFonts w:ascii="Tahoma" w:hAnsi="Tahoma" w:cs="Tahoma"/>
                <w:sz w:val="20"/>
                <w:szCs w:val="20"/>
              </w:rPr>
              <w:t xml:space="preserve">Возможность использования функционала автоматического распознавания документов.  </w:t>
            </w:r>
          </w:p>
          <w:p w14:paraId="282C9142" w14:textId="77777777" w:rsidR="00D532B9" w:rsidRPr="00D532B9" w:rsidRDefault="00D532B9" w:rsidP="00D532B9">
            <w:pPr>
              <w:spacing w:after="0" w:line="240" w:lineRule="auto"/>
              <w:ind w:left="720" w:hanging="825"/>
              <w:rPr>
                <w:rFonts w:ascii="Tahoma" w:hAnsi="Tahoma" w:cs="Tahoma"/>
                <w:sz w:val="20"/>
                <w:szCs w:val="20"/>
                <w:u w:val="single"/>
              </w:rPr>
            </w:pPr>
            <w:r w:rsidRPr="00D532B9">
              <w:rPr>
                <w:rFonts w:ascii="Tahoma" w:hAnsi="Tahoma" w:cs="Tahoma"/>
                <w:sz w:val="20"/>
                <w:szCs w:val="20"/>
              </w:rPr>
              <w:t xml:space="preserve">  </w:t>
            </w:r>
            <w:r w:rsidRPr="00D532B9">
              <w:rPr>
                <w:rFonts w:ascii="Tahoma" w:hAnsi="Tahoma" w:cs="Tahoma"/>
                <w:sz w:val="20"/>
                <w:szCs w:val="20"/>
                <w:u w:val="single"/>
              </w:rPr>
              <w:t xml:space="preserve">Модули план-схем оборудования: </w:t>
            </w:r>
          </w:p>
          <w:p w14:paraId="50CD614D"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Неограниченное количество планов и их вложенность в дереве;</w:t>
            </w:r>
          </w:p>
          <w:p w14:paraId="721A960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Размещение на планах как элементов СКУД, так и видео камер и интегрированных устройств ОПС;</w:t>
            </w:r>
          </w:p>
          <w:p w14:paraId="00FA2FDD"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Работа с любыми IP камерами;</w:t>
            </w:r>
          </w:p>
          <w:p w14:paraId="190AD01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Просмотр живого и архивного видео с выбранных камер в случае интеграции с видеонаблюдением;</w:t>
            </w:r>
          </w:p>
          <w:p w14:paraId="4EDD8235" w14:textId="77777777" w:rsidR="00D532B9" w:rsidRPr="00D532B9" w:rsidRDefault="00D532B9" w:rsidP="004E43C1">
            <w:pPr>
              <w:pStyle w:val="a4"/>
              <w:numPr>
                <w:ilvl w:val="0"/>
                <w:numId w:val="17"/>
              </w:numPr>
              <w:contextualSpacing/>
              <w:rPr>
                <w:rFonts w:ascii="Tahoma" w:hAnsi="Tahoma" w:cs="Tahoma"/>
                <w:sz w:val="20"/>
                <w:szCs w:val="20"/>
              </w:rPr>
            </w:pPr>
            <w:r w:rsidRPr="00D532B9">
              <w:rPr>
                <w:rFonts w:ascii="Tahoma" w:hAnsi="Tahoma" w:cs="Tahoma"/>
                <w:sz w:val="20"/>
                <w:szCs w:val="20"/>
              </w:rPr>
              <w:t>Управление любыми устройствами на планах через контекстные меню.</w:t>
            </w:r>
          </w:p>
          <w:p w14:paraId="22D902A9" w14:textId="77777777" w:rsidR="00D532B9" w:rsidRPr="00D532B9" w:rsidRDefault="00D532B9" w:rsidP="00D532B9">
            <w:pPr>
              <w:spacing w:after="0" w:line="240" w:lineRule="auto"/>
              <w:ind w:left="720" w:hanging="825"/>
              <w:rPr>
                <w:rFonts w:ascii="Tahoma" w:hAnsi="Tahoma" w:cs="Tahoma"/>
                <w:sz w:val="20"/>
                <w:szCs w:val="20"/>
                <w:u w:val="single"/>
              </w:rPr>
            </w:pPr>
            <w:r w:rsidRPr="00D532B9">
              <w:rPr>
                <w:rFonts w:ascii="Tahoma" w:hAnsi="Tahoma" w:cs="Tahoma"/>
                <w:sz w:val="20"/>
                <w:szCs w:val="20"/>
              </w:rPr>
              <w:t xml:space="preserve"> </w:t>
            </w:r>
            <w:r w:rsidRPr="00D532B9">
              <w:rPr>
                <w:rFonts w:ascii="Tahoma" w:hAnsi="Tahoma" w:cs="Tahoma"/>
                <w:sz w:val="20"/>
                <w:szCs w:val="20"/>
                <w:u w:val="single"/>
              </w:rPr>
              <w:t xml:space="preserve">Оповещения по </w:t>
            </w:r>
            <w:proofErr w:type="spellStart"/>
            <w:r w:rsidRPr="00D532B9">
              <w:rPr>
                <w:rFonts w:ascii="Tahoma" w:hAnsi="Tahoma" w:cs="Tahoma"/>
                <w:sz w:val="20"/>
                <w:szCs w:val="20"/>
                <w:u w:val="single"/>
                <w:lang w:val="en-US"/>
              </w:rPr>
              <w:t>sms</w:t>
            </w:r>
            <w:proofErr w:type="spellEnd"/>
            <w:r w:rsidRPr="00D532B9">
              <w:rPr>
                <w:rFonts w:ascii="Tahoma" w:hAnsi="Tahoma" w:cs="Tahoma"/>
                <w:sz w:val="20"/>
                <w:szCs w:val="20"/>
                <w:u w:val="single"/>
              </w:rPr>
              <w:t xml:space="preserve"> и </w:t>
            </w:r>
            <w:r w:rsidRPr="00D532B9">
              <w:rPr>
                <w:rFonts w:ascii="Tahoma" w:hAnsi="Tahoma" w:cs="Tahoma"/>
                <w:sz w:val="20"/>
                <w:szCs w:val="20"/>
                <w:u w:val="single"/>
                <w:lang w:val="en-US"/>
              </w:rPr>
              <w:t>E</w:t>
            </w:r>
            <w:r w:rsidRPr="00D532B9">
              <w:rPr>
                <w:rFonts w:ascii="Tahoma" w:hAnsi="Tahoma" w:cs="Tahoma"/>
                <w:sz w:val="20"/>
                <w:szCs w:val="20"/>
                <w:u w:val="single"/>
              </w:rPr>
              <w:t>-</w:t>
            </w:r>
            <w:r w:rsidRPr="00D532B9">
              <w:rPr>
                <w:rFonts w:ascii="Tahoma" w:hAnsi="Tahoma" w:cs="Tahoma"/>
                <w:sz w:val="20"/>
                <w:szCs w:val="20"/>
                <w:u w:val="single"/>
                <w:lang w:val="en-US"/>
              </w:rPr>
              <w:t>mail</w:t>
            </w:r>
            <w:r w:rsidRPr="00D532B9">
              <w:rPr>
                <w:rFonts w:ascii="Tahoma" w:hAnsi="Tahoma" w:cs="Tahoma"/>
                <w:sz w:val="20"/>
                <w:szCs w:val="20"/>
                <w:u w:val="single"/>
              </w:rPr>
              <w:t xml:space="preserve">: </w:t>
            </w:r>
          </w:p>
          <w:p w14:paraId="7A47CFA1"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Возможность использования любых USB GSM модемов;</w:t>
            </w:r>
          </w:p>
          <w:p w14:paraId="2FF54335"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 xml:space="preserve">Неограниченно количество </w:t>
            </w:r>
            <w:proofErr w:type="spellStart"/>
            <w:r w:rsidRPr="00D532B9">
              <w:rPr>
                <w:rFonts w:ascii="Tahoma" w:hAnsi="Tahoma" w:cs="Tahoma"/>
                <w:sz w:val="20"/>
                <w:szCs w:val="20"/>
              </w:rPr>
              <w:t>Email</w:t>
            </w:r>
            <w:proofErr w:type="spellEnd"/>
            <w:r w:rsidRPr="00D532B9">
              <w:rPr>
                <w:rFonts w:ascii="Tahoma" w:hAnsi="Tahoma" w:cs="Tahoma"/>
                <w:sz w:val="20"/>
                <w:szCs w:val="20"/>
              </w:rPr>
              <w:t xml:space="preserve"> аккаунтов;</w:t>
            </w:r>
          </w:p>
          <w:p w14:paraId="6F201B7F"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t>Возможность использования SMTP серверов с режимом SSL\TSL шифрования данных;</w:t>
            </w:r>
          </w:p>
          <w:p w14:paraId="3DCBCFC6" w14:textId="77777777" w:rsidR="00D532B9" w:rsidRPr="00D532B9" w:rsidRDefault="00D532B9" w:rsidP="004E43C1">
            <w:pPr>
              <w:pStyle w:val="a4"/>
              <w:numPr>
                <w:ilvl w:val="0"/>
                <w:numId w:val="18"/>
              </w:numPr>
              <w:contextualSpacing/>
              <w:jc w:val="both"/>
              <w:rPr>
                <w:rFonts w:ascii="Tahoma" w:hAnsi="Tahoma" w:cs="Tahoma"/>
                <w:sz w:val="20"/>
                <w:szCs w:val="20"/>
              </w:rPr>
            </w:pPr>
            <w:r w:rsidRPr="00D532B9">
              <w:rPr>
                <w:rFonts w:ascii="Tahoma" w:hAnsi="Tahoma" w:cs="Tahoma"/>
                <w:sz w:val="20"/>
                <w:szCs w:val="20"/>
              </w:rPr>
              <w:lastRenderedPageBreak/>
              <w:t xml:space="preserve">Наличие сервисных функций проверки баланса </w:t>
            </w:r>
            <w:proofErr w:type="spellStart"/>
            <w:r w:rsidRPr="00D532B9">
              <w:rPr>
                <w:rFonts w:ascii="Tahoma" w:hAnsi="Tahoma" w:cs="Tahoma"/>
                <w:sz w:val="20"/>
                <w:szCs w:val="20"/>
              </w:rPr>
              <w:t>Sim</w:t>
            </w:r>
            <w:proofErr w:type="spellEnd"/>
            <w:r w:rsidRPr="00D532B9">
              <w:rPr>
                <w:rFonts w:ascii="Tahoma" w:hAnsi="Tahoma" w:cs="Tahoma"/>
                <w:sz w:val="20"/>
                <w:szCs w:val="20"/>
              </w:rPr>
              <w:t xml:space="preserve"> карты, отправки тестовых SMS и </w:t>
            </w:r>
            <w:proofErr w:type="spellStart"/>
            <w:r w:rsidRPr="00D532B9">
              <w:rPr>
                <w:rFonts w:ascii="Tahoma" w:hAnsi="Tahoma" w:cs="Tahoma"/>
                <w:sz w:val="20"/>
                <w:szCs w:val="20"/>
              </w:rPr>
              <w:t>Email</w:t>
            </w:r>
            <w:proofErr w:type="spellEnd"/>
            <w:r w:rsidRPr="00D532B9">
              <w:rPr>
                <w:rFonts w:ascii="Tahoma" w:hAnsi="Tahoma" w:cs="Tahoma"/>
                <w:sz w:val="20"/>
                <w:szCs w:val="20"/>
              </w:rPr>
              <w:t xml:space="preserve"> сообщений; </w:t>
            </w:r>
          </w:p>
          <w:p w14:paraId="4EEEA37D" w14:textId="77777777" w:rsidR="00D532B9" w:rsidRPr="00D532B9" w:rsidRDefault="00D532B9" w:rsidP="00D532B9">
            <w:pPr>
              <w:spacing w:after="0" w:line="240" w:lineRule="auto"/>
              <w:ind w:left="720" w:hanging="825"/>
              <w:jc w:val="both"/>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 xml:space="preserve">Модуль создания совокупности определенных действий (реакций): </w:t>
            </w:r>
          </w:p>
          <w:p w14:paraId="3402D3F8"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Неограниченное количество создаваемых реакций;</w:t>
            </w:r>
          </w:p>
          <w:p w14:paraId="6B8A9799"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Возможность использования расписаний для реакций;</w:t>
            </w:r>
          </w:p>
          <w:p w14:paraId="3EE6C5DD"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Гибкое конфигурирование фильтров на запуск реакций;</w:t>
            </w:r>
          </w:p>
          <w:p w14:paraId="36417DBC"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Различные действия в рамках реакций: отправить SMS, отправить </w:t>
            </w:r>
            <w:proofErr w:type="spellStart"/>
            <w:r w:rsidRPr="00D532B9">
              <w:rPr>
                <w:rFonts w:ascii="Tahoma" w:hAnsi="Tahoma" w:cs="Tahoma"/>
                <w:sz w:val="20"/>
                <w:szCs w:val="20"/>
              </w:rPr>
              <w:t>Email</w:t>
            </w:r>
            <w:proofErr w:type="spellEnd"/>
            <w:r w:rsidRPr="00D532B9">
              <w:rPr>
                <w:rFonts w:ascii="Tahoma" w:hAnsi="Tahoma" w:cs="Tahoma"/>
                <w:sz w:val="20"/>
                <w:szCs w:val="20"/>
              </w:rPr>
              <w:t>, запустить программу;</w:t>
            </w:r>
          </w:p>
          <w:p w14:paraId="098175F5"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u w:val="single"/>
              </w:rPr>
              <w:t xml:space="preserve">Модуль отчета: </w:t>
            </w:r>
          </w:p>
          <w:p w14:paraId="4696F79E"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Неограниченное количество шаблонов отчетов;</w:t>
            </w:r>
          </w:p>
          <w:p w14:paraId="28A64A68"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Большое количество предустановленных шаблонов отчетов: опоздания, ранний уход, отработанное время, отчеты по действиям операторов; </w:t>
            </w:r>
          </w:p>
          <w:p w14:paraId="0E8141BD"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Создание и редактирование шаблонов отчетов;</w:t>
            </w:r>
          </w:p>
          <w:p w14:paraId="0FC3ADDB"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Возможность создания и добавления в систему собственных шаблонов;</w:t>
            </w:r>
          </w:p>
          <w:p w14:paraId="60F154E4"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Экспорт отчетов в </w:t>
            </w:r>
            <w:proofErr w:type="spellStart"/>
            <w:r w:rsidRPr="00D532B9">
              <w:rPr>
                <w:rFonts w:ascii="Tahoma" w:hAnsi="Tahoma" w:cs="Tahoma"/>
                <w:sz w:val="20"/>
                <w:szCs w:val="20"/>
              </w:rPr>
              <w:t>Word</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Excel</w:t>
            </w:r>
            <w:proofErr w:type="spellEnd"/>
            <w:r w:rsidRPr="00D532B9">
              <w:rPr>
                <w:rFonts w:ascii="Tahoma" w:hAnsi="Tahoma" w:cs="Tahoma"/>
                <w:sz w:val="20"/>
                <w:szCs w:val="20"/>
              </w:rPr>
              <w:t>, PDF;</w:t>
            </w:r>
          </w:p>
          <w:p w14:paraId="2552A0B9" w14:textId="77777777" w:rsidR="00D532B9" w:rsidRPr="00D532B9" w:rsidRDefault="00D532B9" w:rsidP="004E43C1">
            <w:pPr>
              <w:pStyle w:val="a4"/>
              <w:numPr>
                <w:ilvl w:val="0"/>
                <w:numId w:val="19"/>
              </w:numPr>
              <w:contextualSpacing/>
              <w:rPr>
                <w:rFonts w:ascii="Tahoma" w:hAnsi="Tahoma" w:cs="Tahoma"/>
                <w:sz w:val="20"/>
                <w:szCs w:val="20"/>
              </w:rPr>
            </w:pPr>
            <w:r w:rsidRPr="00D532B9">
              <w:rPr>
                <w:rFonts w:ascii="Tahoma" w:hAnsi="Tahoma" w:cs="Tahoma"/>
                <w:sz w:val="20"/>
                <w:szCs w:val="20"/>
              </w:rPr>
              <w:t xml:space="preserve">Отправка отчетов по </w:t>
            </w:r>
            <w:r w:rsidRPr="00D532B9">
              <w:rPr>
                <w:rFonts w:ascii="Tahoma" w:hAnsi="Tahoma" w:cs="Tahoma"/>
                <w:sz w:val="20"/>
                <w:szCs w:val="20"/>
                <w:lang w:val="en-US"/>
              </w:rPr>
              <w:t>Email;</w:t>
            </w:r>
          </w:p>
          <w:p w14:paraId="6DEC9047" w14:textId="351F4298" w:rsidR="00D532B9" w:rsidRPr="00D532B9" w:rsidRDefault="00D532B9" w:rsidP="00D532B9">
            <w:pPr>
              <w:spacing w:after="0" w:line="240" w:lineRule="auto"/>
              <w:ind w:left="720" w:hanging="825"/>
              <w:rPr>
                <w:rFonts w:ascii="Tahoma" w:hAnsi="Tahoma" w:cs="Tahoma"/>
                <w:sz w:val="20"/>
                <w:szCs w:val="20"/>
              </w:rPr>
            </w:pPr>
            <w:r w:rsidRPr="00D532B9">
              <w:rPr>
                <w:rFonts w:ascii="Tahoma" w:hAnsi="Tahoma" w:cs="Tahoma"/>
                <w:sz w:val="20"/>
                <w:szCs w:val="20"/>
              </w:rPr>
              <w:t xml:space="preserve"> </w:t>
            </w:r>
            <w:r w:rsidRPr="00D532B9">
              <w:rPr>
                <w:rFonts w:ascii="Tahoma" w:hAnsi="Tahoma" w:cs="Tahoma"/>
                <w:sz w:val="20"/>
                <w:szCs w:val="20"/>
                <w:u w:val="single"/>
              </w:rPr>
              <w:t>Модуль печати пропусков</w:t>
            </w:r>
            <w:r w:rsidRPr="00D532B9">
              <w:rPr>
                <w:rFonts w:ascii="Tahoma" w:hAnsi="Tahoma" w:cs="Tahoma"/>
                <w:sz w:val="20"/>
                <w:szCs w:val="20"/>
              </w:rPr>
              <w:t xml:space="preserve">: с не менее </w:t>
            </w:r>
            <w:r w:rsidR="00F319E8">
              <w:rPr>
                <w:rFonts w:ascii="Tahoma" w:hAnsi="Tahoma" w:cs="Tahoma"/>
                <w:sz w:val="20"/>
                <w:szCs w:val="20"/>
              </w:rPr>
              <w:t>5</w:t>
            </w:r>
            <w:r w:rsidRPr="00D532B9">
              <w:rPr>
                <w:rFonts w:ascii="Tahoma" w:hAnsi="Tahoma" w:cs="Tahoma"/>
                <w:sz w:val="20"/>
                <w:szCs w:val="20"/>
              </w:rPr>
              <w:t xml:space="preserve"> шаблонами; - </w:t>
            </w:r>
          </w:p>
          <w:p w14:paraId="2767E10A" w14:textId="77777777" w:rsidR="00D532B9" w:rsidRPr="00D532B9" w:rsidRDefault="00D532B9" w:rsidP="004E43C1">
            <w:pPr>
              <w:pStyle w:val="a4"/>
              <w:numPr>
                <w:ilvl w:val="0"/>
                <w:numId w:val="20"/>
              </w:numPr>
              <w:contextualSpacing/>
              <w:rPr>
                <w:rFonts w:ascii="Tahoma" w:hAnsi="Tahoma" w:cs="Tahoma"/>
                <w:sz w:val="20"/>
                <w:szCs w:val="20"/>
              </w:rPr>
            </w:pPr>
            <w:r w:rsidRPr="00D532B9">
              <w:rPr>
                <w:rFonts w:ascii="Tahoma" w:hAnsi="Tahoma" w:cs="Tahoma"/>
                <w:sz w:val="20"/>
                <w:szCs w:val="20"/>
              </w:rPr>
              <w:t>Не менее 3 АРМ для печати пропусков;</w:t>
            </w:r>
          </w:p>
          <w:p w14:paraId="5731102D" w14:textId="77777777" w:rsidR="00D532B9" w:rsidRPr="00D532B9" w:rsidRDefault="00D532B9" w:rsidP="004E43C1">
            <w:pPr>
              <w:pStyle w:val="a4"/>
              <w:numPr>
                <w:ilvl w:val="0"/>
                <w:numId w:val="20"/>
              </w:numPr>
              <w:contextualSpacing/>
              <w:rPr>
                <w:rFonts w:ascii="Tahoma" w:hAnsi="Tahoma" w:cs="Tahoma"/>
                <w:sz w:val="20"/>
                <w:szCs w:val="20"/>
              </w:rPr>
            </w:pPr>
            <w:r w:rsidRPr="00D532B9">
              <w:rPr>
                <w:rFonts w:ascii="Tahoma" w:hAnsi="Tahoma" w:cs="Tahoma"/>
                <w:sz w:val="20"/>
                <w:szCs w:val="20"/>
              </w:rPr>
              <w:t>Неограниченное количество сотрудников для печати пропуска;</w:t>
            </w:r>
          </w:p>
          <w:p w14:paraId="10467C7F" w14:textId="77777777" w:rsidR="00D532B9" w:rsidRPr="00D532B9" w:rsidRDefault="00D532B9" w:rsidP="004E43C1">
            <w:pPr>
              <w:pStyle w:val="a4"/>
              <w:numPr>
                <w:ilvl w:val="0"/>
                <w:numId w:val="20"/>
              </w:numPr>
              <w:contextualSpacing/>
              <w:rPr>
                <w:rFonts w:ascii="Tahoma" w:hAnsi="Tahoma" w:cs="Tahoma"/>
                <w:b/>
                <w:sz w:val="20"/>
                <w:szCs w:val="20"/>
              </w:rPr>
            </w:pPr>
            <w:r w:rsidRPr="00D532B9">
              <w:rPr>
                <w:rFonts w:ascii="Tahoma" w:hAnsi="Tahoma" w:cs="Tahoma"/>
                <w:sz w:val="20"/>
                <w:szCs w:val="20"/>
              </w:rPr>
              <w:t>Поддержка любых USB принтеров;</w:t>
            </w:r>
          </w:p>
          <w:p w14:paraId="7B22C80F" w14:textId="77777777" w:rsidR="00D532B9" w:rsidRPr="00D532B9" w:rsidRDefault="00D532B9" w:rsidP="00D532B9">
            <w:pPr>
              <w:spacing w:after="0" w:line="240" w:lineRule="auto"/>
              <w:ind w:left="720" w:hanging="825"/>
              <w:rPr>
                <w:rFonts w:ascii="Tahoma" w:hAnsi="Tahoma" w:cs="Tahoma"/>
                <w:sz w:val="20"/>
                <w:szCs w:val="20"/>
              </w:rPr>
            </w:pPr>
          </w:p>
        </w:tc>
        <w:tc>
          <w:tcPr>
            <w:tcW w:w="974" w:type="dxa"/>
            <w:shd w:val="clear" w:color="auto" w:fill="auto"/>
          </w:tcPr>
          <w:p w14:paraId="0061E2EF"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lastRenderedPageBreak/>
              <w:t>1</w:t>
            </w:r>
          </w:p>
        </w:tc>
      </w:tr>
      <w:tr w:rsidR="00D532B9" w:rsidRPr="00D532B9" w14:paraId="07FADE9A" w14:textId="77777777" w:rsidTr="004E43C1">
        <w:tc>
          <w:tcPr>
            <w:tcW w:w="463" w:type="dxa"/>
            <w:shd w:val="clear" w:color="auto" w:fill="auto"/>
          </w:tcPr>
          <w:p w14:paraId="5FFEAAE2"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2</w:t>
            </w:r>
          </w:p>
        </w:tc>
        <w:tc>
          <w:tcPr>
            <w:tcW w:w="2794" w:type="dxa"/>
            <w:shd w:val="clear" w:color="auto" w:fill="auto"/>
          </w:tcPr>
          <w:p w14:paraId="47EE8B79"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Сервер для СКУД</w:t>
            </w:r>
          </w:p>
        </w:tc>
        <w:tc>
          <w:tcPr>
            <w:tcW w:w="6254" w:type="dxa"/>
            <w:shd w:val="clear" w:color="auto" w:fill="auto"/>
          </w:tcPr>
          <w:p w14:paraId="256985F6"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Корпус:</w:t>
            </w:r>
            <w:r w:rsidRPr="00D532B9">
              <w:rPr>
                <w:rFonts w:ascii="Tahoma" w:hAnsi="Tahoma" w:cs="Tahoma"/>
                <w:sz w:val="20"/>
                <w:szCs w:val="20"/>
              </w:rPr>
              <w:t xml:space="preserve"> Серверный 2U, Блок питание 500Вт,</w:t>
            </w:r>
          </w:p>
          <w:p w14:paraId="5C450283"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Процессор:</w:t>
            </w:r>
            <w:r w:rsidRPr="00D532B9">
              <w:rPr>
                <w:rFonts w:ascii="Tahoma" w:hAnsi="Tahoma" w:cs="Tahoma"/>
                <w:sz w:val="20"/>
                <w:szCs w:val="20"/>
              </w:rPr>
              <w:t xml:space="preserve"> Серверный, </w:t>
            </w:r>
            <w:r w:rsidRPr="00D532B9">
              <w:rPr>
                <w:rFonts w:ascii="Tahoma" w:hAnsi="Tahoma" w:cs="Tahoma"/>
                <w:sz w:val="20"/>
                <w:szCs w:val="20"/>
                <w:shd w:val="clear" w:color="auto" w:fill="FFFFFF"/>
              </w:rPr>
              <w:t xml:space="preserve">не меньшей производительности чем </w:t>
            </w:r>
            <w:r w:rsidRPr="00D532B9">
              <w:rPr>
                <w:rFonts w:ascii="Tahoma" w:hAnsi="Tahoma" w:cs="Tahoma"/>
                <w:sz w:val="20"/>
                <w:szCs w:val="20"/>
                <w:shd w:val="clear" w:color="auto" w:fill="FFFFFF"/>
                <w:lang w:val="en-US"/>
              </w:rPr>
              <w:t>Intel</w:t>
            </w:r>
            <w:r w:rsidRPr="00D532B9">
              <w:rPr>
                <w:rFonts w:ascii="Tahoma" w:hAnsi="Tahoma" w:cs="Tahoma"/>
                <w:sz w:val="20"/>
                <w:szCs w:val="20"/>
                <w:shd w:val="clear" w:color="auto" w:fill="FFFFFF"/>
              </w:rPr>
              <w:t xml:space="preserve">® </w:t>
            </w:r>
            <w:r w:rsidRPr="00D532B9">
              <w:rPr>
                <w:rFonts w:ascii="Tahoma" w:hAnsi="Tahoma" w:cs="Tahoma"/>
                <w:sz w:val="20"/>
                <w:szCs w:val="20"/>
                <w:shd w:val="clear" w:color="auto" w:fill="FFFFFF"/>
                <w:lang w:val="en-US"/>
              </w:rPr>
              <w:t>Xeon</w:t>
            </w:r>
            <w:r w:rsidRPr="00D532B9">
              <w:rPr>
                <w:rFonts w:ascii="Tahoma" w:hAnsi="Tahoma" w:cs="Tahoma"/>
                <w:sz w:val="20"/>
                <w:szCs w:val="20"/>
                <w:shd w:val="clear" w:color="auto" w:fill="FFFFFF"/>
              </w:rPr>
              <w:t xml:space="preserve">® </w:t>
            </w:r>
            <w:r w:rsidRPr="00D532B9">
              <w:rPr>
                <w:rFonts w:ascii="Tahoma" w:hAnsi="Tahoma" w:cs="Tahoma"/>
                <w:sz w:val="20"/>
                <w:szCs w:val="20"/>
                <w:shd w:val="clear" w:color="auto" w:fill="FFFFFF"/>
                <w:lang w:val="en-US"/>
              </w:rPr>
              <w:t>Silver</w:t>
            </w:r>
            <w:r w:rsidRPr="00D532B9">
              <w:rPr>
                <w:rFonts w:ascii="Tahoma" w:hAnsi="Tahoma" w:cs="Tahoma"/>
                <w:sz w:val="20"/>
                <w:szCs w:val="20"/>
                <w:shd w:val="clear" w:color="auto" w:fill="FFFFFF"/>
              </w:rPr>
              <w:t xml:space="preserve"> 4310; </w:t>
            </w:r>
          </w:p>
          <w:p w14:paraId="5E7E34C1"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Оперативная память:</w:t>
            </w:r>
            <w:r w:rsidRPr="00D532B9">
              <w:rPr>
                <w:rFonts w:ascii="Tahoma" w:hAnsi="Tahoma" w:cs="Tahoma"/>
                <w:sz w:val="20"/>
                <w:szCs w:val="20"/>
              </w:rPr>
              <w:t xml:space="preserve"> 8</w:t>
            </w:r>
            <w:r w:rsidRPr="00D532B9">
              <w:rPr>
                <w:rFonts w:ascii="Tahoma" w:hAnsi="Tahoma" w:cs="Tahoma"/>
                <w:sz w:val="20"/>
                <w:szCs w:val="20"/>
                <w:lang w:val="en-US"/>
              </w:rPr>
              <w:t>Gb</w:t>
            </w:r>
            <w:r w:rsidRPr="00D532B9">
              <w:rPr>
                <w:rFonts w:ascii="Tahoma" w:hAnsi="Tahoma" w:cs="Tahoma"/>
                <w:sz w:val="20"/>
                <w:szCs w:val="20"/>
              </w:rPr>
              <w:t xml:space="preserve">, 4 </w:t>
            </w:r>
            <w:proofErr w:type="spellStart"/>
            <w:r w:rsidRPr="00D532B9">
              <w:rPr>
                <w:rFonts w:ascii="Tahoma" w:hAnsi="Tahoma" w:cs="Tahoma"/>
                <w:sz w:val="20"/>
                <w:szCs w:val="20"/>
              </w:rPr>
              <w:t>шт</w:t>
            </w:r>
            <w:proofErr w:type="spellEnd"/>
            <w:r w:rsidRPr="00D532B9">
              <w:rPr>
                <w:rFonts w:ascii="Tahoma" w:hAnsi="Tahoma" w:cs="Tahoma"/>
                <w:sz w:val="20"/>
                <w:szCs w:val="20"/>
              </w:rPr>
              <w:t xml:space="preserve"> (32</w:t>
            </w:r>
            <w:r w:rsidRPr="00D532B9">
              <w:rPr>
                <w:rFonts w:ascii="Tahoma" w:hAnsi="Tahoma" w:cs="Tahoma"/>
                <w:sz w:val="20"/>
                <w:szCs w:val="20"/>
                <w:lang w:val="en-US"/>
              </w:rPr>
              <w:t>GB</w:t>
            </w:r>
            <w:r w:rsidRPr="00D532B9">
              <w:rPr>
                <w:rFonts w:ascii="Tahoma" w:hAnsi="Tahoma" w:cs="Tahoma"/>
                <w:sz w:val="20"/>
                <w:szCs w:val="20"/>
              </w:rPr>
              <w:t>).</w:t>
            </w:r>
          </w:p>
          <w:p w14:paraId="2ABAAFCC" w14:textId="77777777" w:rsidR="00D532B9" w:rsidRPr="00D532B9" w:rsidRDefault="00D532B9" w:rsidP="004E43C1">
            <w:pPr>
              <w:pStyle w:val="a4"/>
              <w:numPr>
                <w:ilvl w:val="0"/>
                <w:numId w:val="21"/>
              </w:numPr>
              <w:contextualSpacing/>
              <w:rPr>
                <w:rFonts w:ascii="Tahoma" w:hAnsi="Tahoma" w:cs="Tahoma"/>
                <w:sz w:val="20"/>
                <w:szCs w:val="20"/>
                <w:u w:val="single"/>
              </w:rPr>
            </w:pPr>
            <w:r w:rsidRPr="00D532B9">
              <w:rPr>
                <w:rFonts w:ascii="Tahoma" w:hAnsi="Tahoma" w:cs="Tahoma"/>
                <w:sz w:val="20"/>
                <w:szCs w:val="20"/>
                <w:u w:val="single"/>
              </w:rPr>
              <w:t>Жесткий диск:</w:t>
            </w:r>
            <w:r w:rsidRPr="00D532B9">
              <w:rPr>
                <w:rFonts w:ascii="Tahoma" w:hAnsi="Tahoma" w:cs="Tahoma"/>
                <w:sz w:val="20"/>
                <w:szCs w:val="20"/>
              </w:rPr>
              <w:t xml:space="preserve"> </w:t>
            </w:r>
            <w:proofErr w:type="spellStart"/>
            <w:r w:rsidRPr="00D532B9">
              <w:rPr>
                <w:rFonts w:ascii="Tahoma" w:hAnsi="Tahoma" w:cs="Tahoma"/>
                <w:sz w:val="20"/>
                <w:szCs w:val="20"/>
                <w:lang w:val="en-US"/>
              </w:rPr>
              <w:t>hdd</w:t>
            </w:r>
            <w:proofErr w:type="spellEnd"/>
            <w:r w:rsidRPr="00D532B9">
              <w:rPr>
                <w:rFonts w:ascii="Tahoma" w:hAnsi="Tahoma" w:cs="Tahoma"/>
                <w:sz w:val="20"/>
                <w:szCs w:val="20"/>
              </w:rPr>
              <w:t xml:space="preserve"> </w:t>
            </w:r>
            <w:proofErr w:type="spellStart"/>
            <w:r w:rsidRPr="00D532B9">
              <w:rPr>
                <w:rFonts w:ascii="Tahoma" w:hAnsi="Tahoma" w:cs="Tahoma"/>
                <w:sz w:val="20"/>
                <w:szCs w:val="20"/>
                <w:lang w:val="en-US"/>
              </w:rPr>
              <w:t>sas</w:t>
            </w:r>
            <w:proofErr w:type="spellEnd"/>
            <w:r w:rsidRPr="00D532B9">
              <w:rPr>
                <w:rFonts w:ascii="Tahoma" w:hAnsi="Tahoma" w:cs="Tahoma"/>
                <w:sz w:val="20"/>
                <w:szCs w:val="20"/>
              </w:rPr>
              <w:t xml:space="preserve"> не менее 500</w:t>
            </w:r>
            <w:proofErr w:type="spellStart"/>
            <w:r w:rsidRPr="00D532B9">
              <w:rPr>
                <w:rFonts w:ascii="Tahoma" w:hAnsi="Tahoma" w:cs="Tahoma"/>
                <w:sz w:val="20"/>
                <w:szCs w:val="20"/>
                <w:lang w:val="en-US"/>
              </w:rPr>
              <w:t>gb</w:t>
            </w:r>
            <w:proofErr w:type="spellEnd"/>
            <w:r w:rsidRPr="00D532B9">
              <w:rPr>
                <w:rFonts w:ascii="Tahoma" w:hAnsi="Tahoma" w:cs="Tahoma"/>
                <w:sz w:val="20"/>
                <w:szCs w:val="20"/>
              </w:rPr>
              <w:t>/64</w:t>
            </w:r>
            <w:proofErr w:type="spellStart"/>
            <w:r w:rsidRPr="00D532B9">
              <w:rPr>
                <w:rFonts w:ascii="Tahoma" w:hAnsi="Tahoma" w:cs="Tahoma"/>
                <w:sz w:val="20"/>
                <w:szCs w:val="20"/>
                <w:lang w:val="en-US"/>
              </w:rPr>
              <w:t>mb</w:t>
            </w:r>
            <w:proofErr w:type="spellEnd"/>
            <w:r w:rsidRPr="00D532B9">
              <w:rPr>
                <w:rFonts w:ascii="Tahoma" w:hAnsi="Tahoma" w:cs="Tahoma"/>
                <w:sz w:val="20"/>
                <w:szCs w:val="20"/>
              </w:rPr>
              <w:t xml:space="preserve">, возможность создания </w:t>
            </w:r>
            <w:r w:rsidRPr="00D532B9">
              <w:rPr>
                <w:rFonts w:ascii="Tahoma" w:hAnsi="Tahoma" w:cs="Tahoma"/>
                <w:sz w:val="20"/>
                <w:szCs w:val="20"/>
                <w:lang w:val="en-US"/>
              </w:rPr>
              <w:t>RAID</w:t>
            </w:r>
            <w:r w:rsidRPr="00D532B9">
              <w:rPr>
                <w:rFonts w:ascii="Tahoma" w:hAnsi="Tahoma" w:cs="Tahoma"/>
                <w:sz w:val="20"/>
                <w:szCs w:val="20"/>
              </w:rPr>
              <w:t>;</w:t>
            </w:r>
          </w:p>
          <w:p w14:paraId="56F6FD39" w14:textId="77777777" w:rsidR="00D532B9" w:rsidRPr="00D532B9" w:rsidRDefault="00D532B9" w:rsidP="004E43C1">
            <w:pPr>
              <w:pStyle w:val="a4"/>
              <w:numPr>
                <w:ilvl w:val="0"/>
                <w:numId w:val="21"/>
              </w:numPr>
              <w:contextualSpacing/>
              <w:rPr>
                <w:rFonts w:ascii="Tahoma" w:hAnsi="Tahoma" w:cs="Tahoma"/>
                <w:sz w:val="20"/>
                <w:szCs w:val="20"/>
                <w:lang w:val="en-US"/>
              </w:rPr>
            </w:pPr>
            <w:r w:rsidRPr="00D532B9">
              <w:rPr>
                <w:rFonts w:ascii="Tahoma" w:hAnsi="Tahoma" w:cs="Tahoma"/>
                <w:sz w:val="20"/>
                <w:szCs w:val="20"/>
                <w:u w:val="single"/>
              </w:rPr>
              <w:t>Видеовыход</w:t>
            </w:r>
            <w:r w:rsidRPr="00D532B9">
              <w:rPr>
                <w:rFonts w:ascii="Tahoma" w:hAnsi="Tahoma" w:cs="Tahoma"/>
                <w:sz w:val="20"/>
                <w:szCs w:val="20"/>
                <w:u w:val="single"/>
                <w:lang w:val="en-US"/>
              </w:rPr>
              <w:t>:</w:t>
            </w:r>
            <w:r w:rsidRPr="00D532B9">
              <w:rPr>
                <w:rFonts w:ascii="Tahoma" w:hAnsi="Tahoma" w:cs="Tahoma"/>
                <w:sz w:val="20"/>
                <w:szCs w:val="20"/>
                <w:lang w:val="en-US"/>
              </w:rPr>
              <w:t xml:space="preserve"> D-SUB (VGA), DisplayPort, DVI-D;</w:t>
            </w:r>
          </w:p>
          <w:p w14:paraId="5C5D64EC"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Сетевой интерфейс</w:t>
            </w:r>
            <w:r w:rsidRPr="00D532B9">
              <w:rPr>
                <w:rFonts w:ascii="Tahoma" w:hAnsi="Tahoma" w:cs="Tahoma"/>
                <w:sz w:val="20"/>
                <w:szCs w:val="20"/>
              </w:rPr>
              <w:t xml:space="preserve">: 2 </w:t>
            </w:r>
            <w:r w:rsidRPr="00D532B9">
              <w:rPr>
                <w:rFonts w:ascii="Tahoma" w:hAnsi="Tahoma" w:cs="Tahoma"/>
                <w:sz w:val="20"/>
                <w:szCs w:val="20"/>
                <w:lang w:val="en-US"/>
              </w:rPr>
              <w:t>Ethernet</w:t>
            </w:r>
            <w:r w:rsidRPr="00D532B9">
              <w:rPr>
                <w:rFonts w:ascii="Tahoma" w:hAnsi="Tahoma" w:cs="Tahoma"/>
                <w:sz w:val="20"/>
                <w:szCs w:val="20"/>
              </w:rPr>
              <w:t xml:space="preserve"> 10/100/1000 Мбит/с;</w:t>
            </w:r>
          </w:p>
          <w:p w14:paraId="05F59D2F" w14:textId="77777777" w:rsidR="00D532B9" w:rsidRPr="00D532B9" w:rsidRDefault="00D532B9" w:rsidP="004E43C1">
            <w:pPr>
              <w:pStyle w:val="a4"/>
              <w:numPr>
                <w:ilvl w:val="0"/>
                <w:numId w:val="21"/>
              </w:numPr>
              <w:contextualSpacing/>
              <w:rPr>
                <w:rFonts w:ascii="Tahoma" w:hAnsi="Tahoma" w:cs="Tahoma"/>
                <w:sz w:val="20"/>
                <w:szCs w:val="20"/>
                <w:u w:val="single"/>
                <w:lang w:val="en-US"/>
              </w:rPr>
            </w:pPr>
            <w:r w:rsidRPr="00D532B9">
              <w:rPr>
                <w:rFonts w:ascii="Tahoma" w:hAnsi="Tahoma" w:cs="Tahoma"/>
                <w:sz w:val="20"/>
                <w:szCs w:val="20"/>
                <w:u w:val="single"/>
              </w:rPr>
              <w:t>ПО</w:t>
            </w:r>
            <w:r w:rsidRPr="00D532B9">
              <w:rPr>
                <w:rFonts w:ascii="Tahoma" w:hAnsi="Tahoma" w:cs="Tahoma"/>
                <w:sz w:val="20"/>
                <w:szCs w:val="20"/>
                <w:u w:val="single"/>
                <w:lang w:val="en-US"/>
              </w:rPr>
              <w:t>:</w:t>
            </w:r>
            <w:r w:rsidRPr="00D532B9">
              <w:rPr>
                <w:rFonts w:ascii="Tahoma" w:hAnsi="Tahoma" w:cs="Tahoma"/>
                <w:sz w:val="20"/>
                <w:szCs w:val="20"/>
                <w:lang w:val="en-US"/>
              </w:rPr>
              <w:t xml:space="preserve"> </w:t>
            </w:r>
            <w:r w:rsidRPr="00D532B9">
              <w:rPr>
                <w:rFonts w:ascii="Tahoma" w:hAnsi="Tahoma" w:cs="Tahoma"/>
                <w:sz w:val="20"/>
                <w:szCs w:val="20"/>
              </w:rPr>
              <w:t>Актуальная</w:t>
            </w:r>
            <w:r w:rsidRPr="00D532B9">
              <w:rPr>
                <w:rFonts w:ascii="Tahoma" w:hAnsi="Tahoma" w:cs="Tahoma"/>
                <w:sz w:val="20"/>
                <w:szCs w:val="20"/>
                <w:lang w:val="en-US"/>
              </w:rPr>
              <w:t xml:space="preserve"> </w:t>
            </w:r>
            <w:r w:rsidRPr="00D532B9">
              <w:rPr>
                <w:rFonts w:ascii="Tahoma" w:hAnsi="Tahoma" w:cs="Tahoma"/>
                <w:sz w:val="20"/>
                <w:szCs w:val="20"/>
              </w:rPr>
              <w:t>версия</w:t>
            </w:r>
            <w:r w:rsidRPr="00D532B9">
              <w:rPr>
                <w:rFonts w:ascii="Tahoma" w:hAnsi="Tahoma" w:cs="Tahoma"/>
                <w:sz w:val="20"/>
                <w:szCs w:val="20"/>
                <w:lang w:val="en-US"/>
              </w:rPr>
              <w:t xml:space="preserve"> </w:t>
            </w:r>
            <w:r w:rsidRPr="00D532B9">
              <w:rPr>
                <w:rFonts w:ascii="Tahoma" w:hAnsi="Tahoma" w:cs="Tahoma"/>
                <w:sz w:val="20"/>
                <w:szCs w:val="20"/>
                <w:shd w:val="clear" w:color="auto" w:fill="FFFFFF"/>
                <w:lang w:val="en-US"/>
              </w:rPr>
              <w:t xml:space="preserve">Windows Server </w:t>
            </w:r>
            <w:proofErr w:type="spellStart"/>
            <w:r w:rsidRPr="00D532B9">
              <w:rPr>
                <w:rFonts w:ascii="Tahoma" w:hAnsi="Tahoma" w:cs="Tahoma"/>
                <w:sz w:val="20"/>
                <w:szCs w:val="20"/>
                <w:shd w:val="clear" w:color="auto" w:fill="FFFFFF"/>
                <w:lang w:val="en-US"/>
              </w:rPr>
              <w:t>standart</w:t>
            </w:r>
            <w:proofErr w:type="spellEnd"/>
            <w:r w:rsidRPr="00D532B9">
              <w:rPr>
                <w:rFonts w:ascii="Tahoma" w:hAnsi="Tahoma" w:cs="Tahoma"/>
                <w:sz w:val="20"/>
                <w:szCs w:val="20"/>
                <w:shd w:val="clear" w:color="auto" w:fill="FFFFFF"/>
                <w:lang w:val="en-US"/>
              </w:rPr>
              <w:t xml:space="preserve">, MS SQL Server </w:t>
            </w:r>
            <w:proofErr w:type="spellStart"/>
            <w:r w:rsidRPr="00D532B9">
              <w:rPr>
                <w:rFonts w:ascii="Tahoma" w:hAnsi="Tahoma" w:cs="Tahoma"/>
                <w:sz w:val="20"/>
                <w:szCs w:val="20"/>
                <w:shd w:val="clear" w:color="auto" w:fill="FFFFFF"/>
                <w:lang w:val="en-US"/>
              </w:rPr>
              <w:t>standart</w:t>
            </w:r>
            <w:proofErr w:type="spellEnd"/>
            <w:r w:rsidRPr="00D532B9">
              <w:rPr>
                <w:rFonts w:ascii="Tahoma" w:hAnsi="Tahoma" w:cs="Tahoma"/>
                <w:sz w:val="20"/>
                <w:szCs w:val="20"/>
                <w:shd w:val="clear" w:color="auto" w:fill="FFFFFF"/>
                <w:lang w:val="en-US"/>
              </w:rPr>
              <w:t xml:space="preserve"> edition </w:t>
            </w:r>
            <w:r w:rsidRPr="00D532B9">
              <w:rPr>
                <w:rFonts w:ascii="Tahoma" w:hAnsi="Tahoma" w:cs="Tahoma"/>
                <w:sz w:val="20"/>
                <w:szCs w:val="20"/>
                <w:shd w:val="clear" w:color="auto" w:fill="FFFFFF"/>
              </w:rPr>
              <w:t>актуальной</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версии</w:t>
            </w:r>
            <w:r w:rsidRPr="00D532B9">
              <w:rPr>
                <w:rFonts w:ascii="Tahoma" w:hAnsi="Tahoma" w:cs="Tahoma"/>
                <w:sz w:val="20"/>
                <w:szCs w:val="20"/>
                <w:shd w:val="clear" w:color="auto" w:fill="FFFFFF"/>
                <w:lang w:val="en-US"/>
              </w:rPr>
              <w:t>;</w:t>
            </w:r>
          </w:p>
        </w:tc>
        <w:tc>
          <w:tcPr>
            <w:tcW w:w="974" w:type="dxa"/>
            <w:shd w:val="clear" w:color="auto" w:fill="auto"/>
          </w:tcPr>
          <w:p w14:paraId="3A9BD9A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lang w:val="en-US"/>
              </w:rPr>
              <w:t>1</w:t>
            </w:r>
          </w:p>
        </w:tc>
      </w:tr>
      <w:tr w:rsidR="00D532B9" w:rsidRPr="00D532B9" w14:paraId="56D6A2B1" w14:textId="77777777" w:rsidTr="004E43C1">
        <w:tc>
          <w:tcPr>
            <w:tcW w:w="463" w:type="dxa"/>
            <w:shd w:val="clear" w:color="auto" w:fill="auto"/>
          </w:tcPr>
          <w:p w14:paraId="3E3A6D1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lang w:val="en-US"/>
              </w:rPr>
              <w:t xml:space="preserve"> </w:t>
            </w:r>
            <w:r w:rsidRPr="00D532B9">
              <w:rPr>
                <w:rFonts w:ascii="Tahoma" w:hAnsi="Tahoma" w:cs="Tahoma"/>
                <w:sz w:val="20"/>
                <w:szCs w:val="20"/>
              </w:rPr>
              <w:t>3</w:t>
            </w:r>
          </w:p>
        </w:tc>
        <w:tc>
          <w:tcPr>
            <w:tcW w:w="2794" w:type="dxa"/>
            <w:shd w:val="clear" w:color="auto" w:fill="auto"/>
          </w:tcPr>
          <w:p w14:paraId="62791A6C"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shd w:val="clear" w:color="auto" w:fill="FFFFFF"/>
              </w:rPr>
              <w:t xml:space="preserve">Контроллеры СКУД в корпусе с БП </w:t>
            </w:r>
            <w:r w:rsidRPr="00D532B9">
              <w:rPr>
                <w:rFonts w:ascii="Tahoma" w:hAnsi="Tahoma" w:cs="Tahoma"/>
                <w:b/>
                <w:sz w:val="20"/>
                <w:szCs w:val="20"/>
                <w:u w:val="single"/>
                <w:shd w:val="clear" w:color="auto" w:fill="FFFFFF"/>
              </w:rPr>
              <w:t>с поддержкой терминала распознавания лиц(ТРЛ)</w:t>
            </w:r>
          </w:p>
        </w:tc>
        <w:tc>
          <w:tcPr>
            <w:tcW w:w="6254" w:type="dxa"/>
            <w:shd w:val="clear" w:color="auto" w:fill="auto"/>
          </w:tcPr>
          <w:p w14:paraId="5AF78B1B"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Полная интеграция с ПО </w:t>
            </w:r>
            <w:proofErr w:type="spellStart"/>
            <w:r w:rsidRPr="00D532B9">
              <w:rPr>
                <w:rFonts w:ascii="Tahoma" w:hAnsi="Tahoma" w:cs="Tahoma"/>
                <w:sz w:val="20"/>
                <w:szCs w:val="20"/>
                <w:lang w:val="en-US"/>
              </w:rPr>
              <w:t>RusGuard</w:t>
            </w:r>
            <w:proofErr w:type="spellEnd"/>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65A07DE5" w14:textId="77777777" w:rsidR="00D532B9" w:rsidRPr="00D532B9" w:rsidRDefault="00D532B9" w:rsidP="004E43C1">
            <w:pPr>
              <w:pStyle w:val="a4"/>
              <w:numPr>
                <w:ilvl w:val="0"/>
                <w:numId w:val="21"/>
              </w:numPr>
              <w:contextualSpacing/>
              <w:jc w:val="both"/>
              <w:rPr>
                <w:rFonts w:ascii="Tahoma" w:hAnsi="Tahoma" w:cs="Tahoma"/>
                <w:sz w:val="20"/>
                <w:szCs w:val="20"/>
              </w:rPr>
            </w:pPr>
            <w:r w:rsidRPr="00D532B9">
              <w:rPr>
                <w:rFonts w:ascii="Tahoma" w:hAnsi="Tahoma" w:cs="Tahoma"/>
                <w:sz w:val="20"/>
                <w:szCs w:val="20"/>
                <w:u w:val="single"/>
              </w:rPr>
              <w:t>Точки доступа с поддержкой:</w:t>
            </w:r>
            <w:r w:rsidRPr="00D532B9">
              <w:rPr>
                <w:rFonts w:ascii="Tahoma" w:hAnsi="Tahoma" w:cs="Tahoma"/>
                <w:sz w:val="20"/>
                <w:szCs w:val="20"/>
              </w:rPr>
              <w:t xml:space="preserve"> дверь - считыватель на вход и выход; две двери - считыватели только на вход и выход по кнопке; турникет - считыватель на вход и выход; </w:t>
            </w:r>
            <w:r w:rsidRPr="00D532B9">
              <w:rPr>
                <w:rFonts w:ascii="Tahoma" w:hAnsi="Tahoma" w:cs="Tahoma"/>
                <w:b/>
                <w:sz w:val="20"/>
                <w:szCs w:val="20"/>
              </w:rPr>
              <w:t>с поддержкой терминала распознавания лиц\без поддержки ТРЛ;</w:t>
            </w:r>
            <w:r w:rsidRPr="00D532B9">
              <w:rPr>
                <w:rFonts w:ascii="Tahoma" w:hAnsi="Tahoma" w:cs="Tahoma"/>
                <w:sz w:val="20"/>
                <w:szCs w:val="20"/>
              </w:rPr>
              <w:t xml:space="preserve"> ворота \ шлагбаум + управление светофорами (для случаев регулирования въезда/выезда);</w:t>
            </w:r>
          </w:p>
          <w:p w14:paraId="590ABA64"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Интерфейс связи с считывателями:</w:t>
            </w:r>
            <w:r w:rsidRPr="00D532B9">
              <w:rPr>
                <w:rFonts w:ascii="Tahoma" w:hAnsi="Tahoma" w:cs="Tahoma"/>
                <w:sz w:val="20"/>
                <w:szCs w:val="20"/>
              </w:rPr>
              <w:t xml:space="preserve"> </w:t>
            </w:r>
            <w:proofErr w:type="spellStart"/>
            <w:r w:rsidRPr="00D532B9">
              <w:rPr>
                <w:rFonts w:ascii="Tahoma" w:hAnsi="Tahoma" w:cs="Tahoma"/>
                <w:sz w:val="20"/>
                <w:szCs w:val="20"/>
              </w:rPr>
              <w:t>Wiegand</w:t>
            </w:r>
            <w:proofErr w:type="spellEnd"/>
            <w:r w:rsidRPr="00D532B9">
              <w:rPr>
                <w:rFonts w:ascii="Tahoma" w:hAnsi="Tahoma" w:cs="Tahoma"/>
                <w:sz w:val="20"/>
                <w:szCs w:val="20"/>
              </w:rPr>
              <w:t xml:space="preserve">- 26-58, </w:t>
            </w:r>
            <w:proofErr w:type="spellStart"/>
            <w:r w:rsidRPr="00D532B9">
              <w:rPr>
                <w:rFonts w:ascii="Tahoma" w:hAnsi="Tahoma" w:cs="Tahoma"/>
                <w:sz w:val="20"/>
                <w:szCs w:val="20"/>
              </w:rPr>
              <w:t>TouchMemory</w:t>
            </w:r>
            <w:proofErr w:type="spellEnd"/>
            <w:r w:rsidRPr="00D532B9">
              <w:rPr>
                <w:rFonts w:ascii="Tahoma" w:hAnsi="Tahoma" w:cs="Tahoma"/>
                <w:sz w:val="20"/>
                <w:szCs w:val="20"/>
              </w:rPr>
              <w:t xml:space="preserve">, RS-232, </w:t>
            </w:r>
            <w:r w:rsidRPr="00D532B9">
              <w:rPr>
                <w:rFonts w:ascii="Tahoma" w:hAnsi="Tahoma" w:cs="Tahoma"/>
                <w:sz w:val="20"/>
                <w:szCs w:val="20"/>
                <w:lang w:val="en-US"/>
              </w:rPr>
              <w:t>RS</w:t>
            </w:r>
            <w:r w:rsidRPr="00D532B9">
              <w:rPr>
                <w:rFonts w:ascii="Tahoma" w:hAnsi="Tahoma" w:cs="Tahoma"/>
                <w:sz w:val="20"/>
                <w:szCs w:val="20"/>
              </w:rPr>
              <w:t>-485, настраиваемая полярность управления индикацией;</w:t>
            </w:r>
          </w:p>
          <w:p w14:paraId="0B9D865E"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Энергонезависимая память до 64 000 ключей, количество событий до 60000.</w:t>
            </w:r>
          </w:p>
          <w:p w14:paraId="3538772D"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Индикация контроля питания и обмена данными; </w:t>
            </w:r>
          </w:p>
          <w:p w14:paraId="5240C792"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Индикация контроля сети и разряда АКБ;</w:t>
            </w:r>
          </w:p>
          <w:p w14:paraId="1A351E28"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входы, выходы:</w:t>
            </w:r>
            <w:r w:rsidRPr="00D532B9">
              <w:rPr>
                <w:rFonts w:ascii="Tahoma" w:hAnsi="Tahoma" w:cs="Tahoma"/>
                <w:sz w:val="20"/>
                <w:szCs w:val="20"/>
              </w:rPr>
              <w:t xml:space="preserve"> не менее 8 исполнительных электронных реле с индивидуальными настройками (силовые и слаботочные); не менее 4-х раздельных канала питания нагрузок с индивидуальными электронными защитами от перегрузки; не менее 8 дополнительных входов (кнопки, датчики и т.д.); не менее 2-х входов “сухой контакт”; 2 входа типа “сухой контакт” для подключения охранных датчиков;</w:t>
            </w:r>
          </w:p>
          <w:p w14:paraId="02D2B083"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Корпус и питание: металлический или пластиковый с </w:t>
            </w:r>
            <w:proofErr w:type="spellStart"/>
            <w:r w:rsidRPr="00D532B9">
              <w:rPr>
                <w:rFonts w:ascii="Tahoma" w:hAnsi="Tahoma" w:cs="Tahoma"/>
                <w:sz w:val="20"/>
                <w:szCs w:val="20"/>
              </w:rPr>
              <w:t>тампером</w:t>
            </w:r>
            <w:proofErr w:type="spellEnd"/>
            <w:r w:rsidRPr="00D532B9">
              <w:rPr>
                <w:rFonts w:ascii="Tahoma" w:hAnsi="Tahoma" w:cs="Tahoma"/>
                <w:sz w:val="20"/>
                <w:szCs w:val="20"/>
              </w:rPr>
              <w:t xml:space="preserve"> вскрытия и местом под аккумулятор 12В/7Ач, встроенный импульсный источник питания 12 В, мощностью не менее 3А.</w:t>
            </w:r>
          </w:p>
        </w:tc>
        <w:tc>
          <w:tcPr>
            <w:tcW w:w="974" w:type="dxa"/>
            <w:shd w:val="clear" w:color="auto" w:fill="auto"/>
          </w:tcPr>
          <w:p w14:paraId="67CA4C1B"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17</w:t>
            </w:r>
          </w:p>
        </w:tc>
      </w:tr>
      <w:tr w:rsidR="00D532B9" w:rsidRPr="00D532B9" w14:paraId="3608C752" w14:textId="77777777" w:rsidTr="004E43C1">
        <w:tc>
          <w:tcPr>
            <w:tcW w:w="463" w:type="dxa"/>
            <w:shd w:val="clear" w:color="auto" w:fill="auto"/>
          </w:tcPr>
          <w:p w14:paraId="032C4CF3"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4</w:t>
            </w:r>
          </w:p>
        </w:tc>
        <w:tc>
          <w:tcPr>
            <w:tcW w:w="2794" w:type="dxa"/>
            <w:shd w:val="clear" w:color="auto" w:fill="auto"/>
          </w:tcPr>
          <w:p w14:paraId="5590C84A" w14:textId="77777777" w:rsidR="00D532B9" w:rsidRPr="00D532B9" w:rsidRDefault="00D532B9" w:rsidP="00D532B9">
            <w:pPr>
              <w:spacing w:after="0" w:line="240" w:lineRule="auto"/>
              <w:rPr>
                <w:rFonts w:ascii="Tahoma" w:hAnsi="Tahoma" w:cs="Tahoma"/>
                <w:b/>
                <w:sz w:val="20"/>
                <w:szCs w:val="20"/>
              </w:rPr>
            </w:pPr>
            <w:r w:rsidRPr="00D532B9">
              <w:rPr>
                <w:rFonts w:ascii="Tahoma" w:hAnsi="Tahoma" w:cs="Tahoma"/>
                <w:b/>
                <w:sz w:val="20"/>
                <w:szCs w:val="20"/>
                <w:shd w:val="clear" w:color="auto" w:fill="FFFFFF"/>
              </w:rPr>
              <w:t xml:space="preserve">Контроллеры СКУД в корпусе с БП </w:t>
            </w:r>
            <w:r w:rsidRPr="00D532B9">
              <w:rPr>
                <w:rFonts w:ascii="Tahoma" w:hAnsi="Tahoma" w:cs="Tahoma"/>
                <w:b/>
                <w:sz w:val="20"/>
                <w:szCs w:val="20"/>
                <w:u w:val="single"/>
                <w:shd w:val="clear" w:color="auto" w:fill="FFFFFF"/>
              </w:rPr>
              <w:t>без поддержки терминала распознавания лиц (ТРЛ)</w:t>
            </w:r>
          </w:p>
        </w:tc>
        <w:tc>
          <w:tcPr>
            <w:tcW w:w="6254" w:type="dxa"/>
            <w:shd w:val="clear" w:color="auto" w:fill="auto"/>
          </w:tcPr>
          <w:p w14:paraId="2E6099B3"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Полная интеграция с ПО </w:t>
            </w:r>
            <w:proofErr w:type="spellStart"/>
            <w:r w:rsidRPr="00D532B9">
              <w:rPr>
                <w:rFonts w:ascii="Tahoma" w:hAnsi="Tahoma" w:cs="Tahoma"/>
                <w:sz w:val="20"/>
                <w:szCs w:val="20"/>
                <w:lang w:val="en-US"/>
              </w:rPr>
              <w:t>RusGuard</w:t>
            </w:r>
            <w:proofErr w:type="spellEnd"/>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4AF53833" w14:textId="77777777" w:rsidR="00D532B9" w:rsidRPr="00D532B9" w:rsidRDefault="00D532B9" w:rsidP="004E43C1">
            <w:pPr>
              <w:pStyle w:val="a4"/>
              <w:numPr>
                <w:ilvl w:val="0"/>
                <w:numId w:val="21"/>
              </w:numPr>
              <w:contextualSpacing/>
              <w:jc w:val="both"/>
              <w:rPr>
                <w:rFonts w:ascii="Tahoma" w:hAnsi="Tahoma" w:cs="Tahoma"/>
                <w:sz w:val="20"/>
                <w:szCs w:val="20"/>
              </w:rPr>
            </w:pPr>
            <w:r w:rsidRPr="00D532B9">
              <w:rPr>
                <w:rFonts w:ascii="Tahoma" w:hAnsi="Tahoma" w:cs="Tahoma"/>
                <w:sz w:val="20"/>
                <w:szCs w:val="20"/>
                <w:u w:val="single"/>
              </w:rPr>
              <w:t>Точки доступа с поддержкой:</w:t>
            </w:r>
            <w:r w:rsidRPr="00D532B9">
              <w:rPr>
                <w:rFonts w:ascii="Tahoma" w:hAnsi="Tahoma" w:cs="Tahoma"/>
                <w:sz w:val="20"/>
                <w:szCs w:val="20"/>
              </w:rPr>
              <w:t xml:space="preserve"> дверь - считыватель на вход и выход; две двери - считыватели только на вход и выход по кнопке; турникет - считыватель на вход и выход; ворота \ шлагбаум + управление светофорами</w:t>
            </w:r>
            <w:r w:rsidRPr="00D532B9">
              <w:rPr>
                <w:rFonts w:ascii="Tahoma" w:hAnsi="Tahoma" w:cs="Tahoma"/>
                <w:color w:val="FF0000"/>
                <w:sz w:val="20"/>
                <w:szCs w:val="20"/>
              </w:rPr>
              <w:t xml:space="preserve"> </w:t>
            </w:r>
            <w:r w:rsidRPr="00D532B9">
              <w:rPr>
                <w:rFonts w:ascii="Tahoma" w:hAnsi="Tahoma" w:cs="Tahoma"/>
                <w:sz w:val="20"/>
                <w:szCs w:val="20"/>
              </w:rPr>
              <w:t>(для случаев регулирования въезда/выезда);</w:t>
            </w:r>
          </w:p>
          <w:p w14:paraId="3C79E401"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Интерфейс связи с считывателями:</w:t>
            </w:r>
            <w:r w:rsidRPr="00D532B9">
              <w:rPr>
                <w:rFonts w:ascii="Tahoma" w:hAnsi="Tahoma" w:cs="Tahoma"/>
                <w:sz w:val="20"/>
                <w:szCs w:val="20"/>
              </w:rPr>
              <w:t xml:space="preserve"> </w:t>
            </w:r>
            <w:proofErr w:type="spellStart"/>
            <w:r w:rsidRPr="00D532B9">
              <w:rPr>
                <w:rFonts w:ascii="Tahoma" w:hAnsi="Tahoma" w:cs="Tahoma"/>
                <w:sz w:val="20"/>
                <w:szCs w:val="20"/>
              </w:rPr>
              <w:t>Wiegand</w:t>
            </w:r>
            <w:proofErr w:type="spellEnd"/>
            <w:r w:rsidRPr="00D532B9">
              <w:rPr>
                <w:rFonts w:ascii="Tahoma" w:hAnsi="Tahoma" w:cs="Tahoma"/>
                <w:sz w:val="20"/>
                <w:szCs w:val="20"/>
              </w:rPr>
              <w:t xml:space="preserve">- 26-58, </w:t>
            </w:r>
            <w:proofErr w:type="spellStart"/>
            <w:r w:rsidRPr="00D532B9">
              <w:rPr>
                <w:rFonts w:ascii="Tahoma" w:hAnsi="Tahoma" w:cs="Tahoma"/>
                <w:sz w:val="20"/>
                <w:szCs w:val="20"/>
              </w:rPr>
              <w:t>TouchMemory</w:t>
            </w:r>
            <w:proofErr w:type="spellEnd"/>
            <w:r w:rsidRPr="00D532B9">
              <w:rPr>
                <w:rFonts w:ascii="Tahoma" w:hAnsi="Tahoma" w:cs="Tahoma"/>
                <w:sz w:val="20"/>
                <w:szCs w:val="20"/>
              </w:rPr>
              <w:t xml:space="preserve">, RS-232, </w:t>
            </w:r>
            <w:r w:rsidRPr="00D532B9">
              <w:rPr>
                <w:rFonts w:ascii="Tahoma" w:hAnsi="Tahoma" w:cs="Tahoma"/>
                <w:sz w:val="20"/>
                <w:szCs w:val="20"/>
                <w:lang w:val="en-US"/>
              </w:rPr>
              <w:t>RS</w:t>
            </w:r>
            <w:r w:rsidRPr="00D532B9">
              <w:rPr>
                <w:rFonts w:ascii="Tahoma" w:hAnsi="Tahoma" w:cs="Tahoma"/>
                <w:sz w:val="20"/>
                <w:szCs w:val="20"/>
              </w:rPr>
              <w:t>-485, настраиваемая полярность управления индикацией;</w:t>
            </w:r>
          </w:p>
          <w:p w14:paraId="2B2CCE49"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Энергонезависимая память до 64 000 ключей, количество событий до 60000.</w:t>
            </w:r>
          </w:p>
          <w:p w14:paraId="70F28AC7"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Индикация контроля питания и обмена данными; Индикация контроля сети и разряда АКБ;</w:t>
            </w:r>
          </w:p>
          <w:p w14:paraId="23C2E057"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u w:val="single"/>
              </w:rPr>
              <w:t>входы, выходы:</w:t>
            </w:r>
            <w:r w:rsidRPr="00D532B9">
              <w:rPr>
                <w:rFonts w:ascii="Tahoma" w:hAnsi="Tahoma" w:cs="Tahoma"/>
                <w:sz w:val="20"/>
                <w:szCs w:val="20"/>
              </w:rPr>
              <w:t xml:space="preserve"> не менее 8 исполнительных электронных реле с индивидуальными настройками (силовые и слаботочные); не менее 4-х раздельных канала питания нагрузок с индивидуальными электронными защитами от перегрузки; не менее 8 дополнительных входов (кнопки, датчики и т.д.); не менее 2-х входов “сухой контакт”; 2 входа типа “сухой контакт” для подключения охранных датчиков;</w:t>
            </w:r>
          </w:p>
          <w:p w14:paraId="062540C0" w14:textId="77777777" w:rsidR="00D532B9" w:rsidRPr="00D532B9" w:rsidRDefault="00D532B9" w:rsidP="004E43C1">
            <w:pPr>
              <w:pStyle w:val="a4"/>
              <w:numPr>
                <w:ilvl w:val="0"/>
                <w:numId w:val="21"/>
              </w:numPr>
              <w:contextualSpacing/>
              <w:rPr>
                <w:rFonts w:ascii="Tahoma" w:hAnsi="Tahoma" w:cs="Tahoma"/>
                <w:sz w:val="20"/>
                <w:szCs w:val="20"/>
              </w:rPr>
            </w:pPr>
            <w:r w:rsidRPr="00D532B9">
              <w:rPr>
                <w:rFonts w:ascii="Tahoma" w:hAnsi="Tahoma" w:cs="Tahoma"/>
                <w:sz w:val="20"/>
                <w:szCs w:val="20"/>
              </w:rPr>
              <w:t xml:space="preserve">Корпус и питание: металлический или пластиковый с </w:t>
            </w:r>
            <w:proofErr w:type="spellStart"/>
            <w:r w:rsidRPr="00D532B9">
              <w:rPr>
                <w:rFonts w:ascii="Tahoma" w:hAnsi="Tahoma" w:cs="Tahoma"/>
                <w:sz w:val="20"/>
                <w:szCs w:val="20"/>
              </w:rPr>
              <w:t>тампером</w:t>
            </w:r>
            <w:proofErr w:type="spellEnd"/>
            <w:r w:rsidRPr="00D532B9">
              <w:rPr>
                <w:rFonts w:ascii="Tahoma" w:hAnsi="Tahoma" w:cs="Tahoma"/>
                <w:sz w:val="20"/>
                <w:szCs w:val="20"/>
              </w:rPr>
              <w:t xml:space="preserve"> вскрытия и местом под аккумулятор 12В/7Ач, встроенный импульсный источник питания 12 В, мощностью не менее 3А.</w:t>
            </w:r>
          </w:p>
        </w:tc>
        <w:tc>
          <w:tcPr>
            <w:tcW w:w="974" w:type="dxa"/>
            <w:shd w:val="clear" w:color="auto" w:fill="auto"/>
          </w:tcPr>
          <w:p w14:paraId="5E31C2BD"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42</w:t>
            </w:r>
          </w:p>
        </w:tc>
      </w:tr>
      <w:tr w:rsidR="00D532B9" w:rsidRPr="00D532B9" w14:paraId="3FD46E79" w14:textId="77777777" w:rsidTr="004E43C1">
        <w:tc>
          <w:tcPr>
            <w:tcW w:w="463" w:type="dxa"/>
            <w:shd w:val="clear" w:color="auto" w:fill="auto"/>
          </w:tcPr>
          <w:p w14:paraId="09D35588"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w:t>
            </w:r>
          </w:p>
        </w:tc>
        <w:tc>
          <w:tcPr>
            <w:tcW w:w="2794" w:type="dxa"/>
            <w:shd w:val="clear" w:color="auto" w:fill="auto"/>
          </w:tcPr>
          <w:p w14:paraId="0B84F37D" w14:textId="77777777" w:rsidR="00D532B9" w:rsidRPr="00D532B9" w:rsidRDefault="00D532B9" w:rsidP="00D532B9">
            <w:pPr>
              <w:spacing w:after="0" w:line="240" w:lineRule="auto"/>
              <w:rPr>
                <w:rFonts w:ascii="Tahoma" w:hAnsi="Tahoma" w:cs="Tahoma"/>
                <w:sz w:val="20"/>
                <w:szCs w:val="20"/>
                <w:shd w:val="clear" w:color="auto" w:fill="FFFFFF"/>
              </w:rPr>
            </w:pPr>
            <w:r w:rsidRPr="00D532B9">
              <w:rPr>
                <w:rFonts w:ascii="Tahoma" w:hAnsi="Tahoma" w:cs="Tahoma"/>
                <w:b/>
                <w:sz w:val="20"/>
                <w:szCs w:val="20"/>
              </w:rPr>
              <w:t xml:space="preserve">Терминал распознавания лиц </w:t>
            </w:r>
            <w:r w:rsidRPr="00D532B9">
              <w:rPr>
                <w:rFonts w:ascii="Tahoma" w:hAnsi="Tahoma" w:cs="Tahoma"/>
                <w:b/>
                <w:sz w:val="20"/>
                <w:szCs w:val="20"/>
                <w:u w:val="single"/>
              </w:rPr>
              <w:t>с экраном</w:t>
            </w:r>
            <w:r w:rsidRPr="00D532B9">
              <w:rPr>
                <w:rFonts w:ascii="Tahoma" w:hAnsi="Tahoma" w:cs="Tahoma"/>
                <w:b/>
                <w:sz w:val="20"/>
                <w:szCs w:val="20"/>
              </w:rPr>
              <w:t>:</w:t>
            </w:r>
          </w:p>
        </w:tc>
        <w:tc>
          <w:tcPr>
            <w:tcW w:w="6254" w:type="dxa"/>
            <w:shd w:val="clear" w:color="auto" w:fill="auto"/>
          </w:tcPr>
          <w:p w14:paraId="067DB4E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Полная интеграция с ПО </w:t>
            </w:r>
            <w:proofErr w:type="spellStart"/>
            <w:r w:rsidRPr="00D532B9">
              <w:rPr>
                <w:rFonts w:ascii="Tahoma" w:hAnsi="Tahoma" w:cs="Tahoma"/>
                <w:sz w:val="20"/>
                <w:szCs w:val="20"/>
                <w:lang w:val="en-US"/>
              </w:rPr>
              <w:t>RusGuard</w:t>
            </w:r>
            <w:proofErr w:type="spellEnd"/>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1F9238D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Возможность работать автономно в случае отсутствии связи с сервером;</w:t>
            </w:r>
          </w:p>
          <w:p w14:paraId="479A928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экран </w:t>
            </w:r>
            <w:r w:rsidRPr="00D532B9">
              <w:rPr>
                <w:rFonts w:ascii="Tahoma" w:hAnsi="Tahoma" w:cs="Tahoma"/>
                <w:sz w:val="20"/>
                <w:szCs w:val="20"/>
                <w:lang w:val="en-US"/>
              </w:rPr>
              <w:t>IPS</w:t>
            </w:r>
            <w:r w:rsidRPr="00D532B9">
              <w:rPr>
                <w:rFonts w:ascii="Tahoma" w:hAnsi="Tahoma" w:cs="Tahoma"/>
                <w:sz w:val="20"/>
                <w:szCs w:val="20"/>
              </w:rPr>
              <w:t xml:space="preserve"> </w:t>
            </w:r>
            <w:r w:rsidRPr="00D532B9">
              <w:rPr>
                <w:rFonts w:ascii="Tahoma" w:hAnsi="Tahoma" w:cs="Tahoma"/>
                <w:sz w:val="20"/>
                <w:szCs w:val="20"/>
                <w:lang w:val="en-US"/>
              </w:rPr>
              <w:t>LCD</w:t>
            </w:r>
            <w:r w:rsidRPr="00D532B9">
              <w:rPr>
                <w:rFonts w:ascii="Tahoma" w:hAnsi="Tahoma" w:cs="Tahoma"/>
                <w:sz w:val="20"/>
                <w:szCs w:val="20"/>
              </w:rPr>
              <w:t xml:space="preserve">, сенсорный, </w:t>
            </w:r>
            <w:proofErr w:type="spellStart"/>
            <w:r w:rsidRPr="00D532B9">
              <w:rPr>
                <w:rFonts w:ascii="Tahoma" w:hAnsi="Tahoma" w:cs="Tahoma"/>
                <w:sz w:val="20"/>
                <w:szCs w:val="20"/>
              </w:rPr>
              <w:t>антиблик</w:t>
            </w:r>
            <w:proofErr w:type="spellEnd"/>
            <w:r w:rsidRPr="00D532B9">
              <w:rPr>
                <w:rFonts w:ascii="Tahoma" w:hAnsi="Tahoma" w:cs="Tahoma"/>
                <w:sz w:val="20"/>
                <w:szCs w:val="20"/>
              </w:rPr>
              <w:t>;</w:t>
            </w:r>
          </w:p>
          <w:p w14:paraId="0FF40E6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Интерфейсы связи по </w:t>
            </w:r>
            <w:r w:rsidRPr="00D532B9">
              <w:rPr>
                <w:rFonts w:ascii="Tahoma" w:hAnsi="Tahoma" w:cs="Tahoma"/>
                <w:sz w:val="20"/>
                <w:szCs w:val="20"/>
                <w:lang w:val="en-US"/>
              </w:rPr>
              <w:t>Ethernet</w:t>
            </w:r>
            <w:r w:rsidRPr="00D532B9">
              <w:rPr>
                <w:rFonts w:ascii="Tahoma" w:hAnsi="Tahoma" w:cs="Tahoma"/>
                <w:sz w:val="20"/>
                <w:szCs w:val="20"/>
              </w:rPr>
              <w:t xml:space="preserve"> 10/100 </w:t>
            </w:r>
            <w:r w:rsidRPr="00D532B9">
              <w:rPr>
                <w:rFonts w:ascii="Tahoma" w:hAnsi="Tahoma" w:cs="Tahoma"/>
                <w:sz w:val="20"/>
                <w:szCs w:val="20"/>
                <w:lang w:val="en-US"/>
              </w:rPr>
              <w:t>base</w:t>
            </w:r>
            <w:r w:rsidRPr="00D532B9">
              <w:rPr>
                <w:rFonts w:ascii="Tahoma" w:hAnsi="Tahoma" w:cs="Tahoma"/>
                <w:sz w:val="20"/>
                <w:szCs w:val="20"/>
              </w:rPr>
              <w:t>-</w:t>
            </w:r>
            <w:proofErr w:type="spellStart"/>
            <w:r w:rsidRPr="00D532B9">
              <w:rPr>
                <w:rFonts w:ascii="Tahoma" w:hAnsi="Tahoma" w:cs="Tahoma"/>
                <w:sz w:val="20"/>
                <w:szCs w:val="20"/>
                <w:lang w:val="en-US"/>
              </w:rPr>
              <w:t>tx</w:t>
            </w:r>
            <w:proofErr w:type="spellEnd"/>
            <w:r w:rsidRPr="00D532B9">
              <w:rPr>
                <w:rFonts w:ascii="Tahoma" w:hAnsi="Tahoma" w:cs="Tahoma"/>
                <w:sz w:val="20"/>
                <w:szCs w:val="20"/>
              </w:rPr>
              <w:t xml:space="preserve">, </w:t>
            </w:r>
            <w:proofErr w:type="spellStart"/>
            <w:r w:rsidRPr="00D532B9">
              <w:rPr>
                <w:rFonts w:ascii="Tahoma" w:hAnsi="Tahoma" w:cs="Tahoma"/>
                <w:sz w:val="20"/>
                <w:szCs w:val="20"/>
                <w:lang w:val="en-US"/>
              </w:rPr>
              <w:t>Rs</w:t>
            </w:r>
            <w:proofErr w:type="spellEnd"/>
            <w:r w:rsidRPr="00D532B9">
              <w:rPr>
                <w:rFonts w:ascii="Tahoma" w:hAnsi="Tahoma" w:cs="Tahoma"/>
                <w:sz w:val="20"/>
                <w:szCs w:val="20"/>
              </w:rPr>
              <w:t xml:space="preserve">-232, </w:t>
            </w:r>
            <w:proofErr w:type="spellStart"/>
            <w:r w:rsidRPr="00D532B9">
              <w:rPr>
                <w:rFonts w:ascii="Tahoma" w:hAnsi="Tahoma" w:cs="Tahoma"/>
                <w:sz w:val="20"/>
                <w:szCs w:val="20"/>
                <w:lang w:val="en-US"/>
              </w:rPr>
              <w:t>wiegand</w:t>
            </w:r>
            <w:proofErr w:type="spellEnd"/>
            <w:r w:rsidRPr="00D532B9">
              <w:rPr>
                <w:rFonts w:ascii="Tahoma" w:hAnsi="Tahoma" w:cs="Tahoma"/>
                <w:sz w:val="20"/>
                <w:szCs w:val="20"/>
              </w:rPr>
              <w:t xml:space="preserve"> 26/34/50, релейные выхода;</w:t>
            </w:r>
          </w:p>
          <w:p w14:paraId="20D9323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Распознавания до 5 лиц одновременно;</w:t>
            </w:r>
          </w:p>
          <w:p w14:paraId="4768A660"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Энергонезависимая память на 10000 и более пользователей;</w:t>
            </w:r>
          </w:p>
          <w:p w14:paraId="14C37969"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Время распознавания лица не более 1 секунды;</w:t>
            </w:r>
          </w:p>
          <w:p w14:paraId="2A155E0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Высокая точность распознавания;</w:t>
            </w:r>
          </w:p>
          <w:p w14:paraId="10C504D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Расстояние распознавания лиц от 0,5 м до 4 м (настраиваемая);</w:t>
            </w:r>
          </w:p>
          <w:p w14:paraId="71568A5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Камера не менее 2.0 </w:t>
            </w:r>
            <w:proofErr w:type="spellStart"/>
            <w:r w:rsidRPr="00D532B9">
              <w:rPr>
                <w:rFonts w:ascii="Tahoma" w:hAnsi="Tahoma" w:cs="Tahoma"/>
                <w:sz w:val="20"/>
                <w:szCs w:val="20"/>
              </w:rPr>
              <w:t>Mpx</w:t>
            </w:r>
            <w:proofErr w:type="spellEnd"/>
            <w:r w:rsidRPr="00D532B9">
              <w:rPr>
                <w:rFonts w:ascii="Tahoma" w:hAnsi="Tahoma" w:cs="Tahoma"/>
                <w:sz w:val="20"/>
                <w:szCs w:val="20"/>
              </w:rPr>
              <w:t xml:space="preserve"> с широкоугольным двойным объективом, диафрагма не менее F2.4, WDR;</w:t>
            </w:r>
          </w:p>
          <w:p w14:paraId="2005D8D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Датчик движения;</w:t>
            </w:r>
          </w:p>
          <w:p w14:paraId="1B5D650A"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Запрет прохода по фотографии лица;</w:t>
            </w:r>
          </w:p>
          <w:p w14:paraId="68F9E06F"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Подсветка с белым и инфракрасным светом;</w:t>
            </w:r>
          </w:p>
          <w:p w14:paraId="5523FE2E"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Обнаружение маски на лице;</w:t>
            </w:r>
          </w:p>
          <w:p w14:paraId="60DB0E3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Крепление (кронштейн) желательно должно быть поворотным, с возможностью установки на ровную поверхность (металлическая, стена);</w:t>
            </w:r>
          </w:p>
          <w:p w14:paraId="4EBD363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Терминал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10),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54;</w:t>
            </w:r>
          </w:p>
          <w:p w14:paraId="4BD5947A"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Питание/потребление: </w:t>
            </w:r>
            <w:r w:rsidRPr="00D532B9">
              <w:rPr>
                <w:rFonts w:ascii="Tahoma" w:hAnsi="Tahoma" w:cs="Tahoma"/>
                <w:sz w:val="20"/>
                <w:szCs w:val="20"/>
                <w:shd w:val="clear" w:color="auto" w:fill="FFFFFF"/>
                <w:lang w:val="en-US"/>
              </w:rPr>
              <w:t>DC</w:t>
            </w:r>
            <w:r w:rsidRPr="00D532B9">
              <w:rPr>
                <w:rFonts w:ascii="Tahoma" w:hAnsi="Tahoma" w:cs="Tahoma"/>
                <w:sz w:val="20"/>
                <w:szCs w:val="20"/>
                <w:shd w:val="clear" w:color="auto" w:fill="FFFFFF"/>
              </w:rPr>
              <w:t xml:space="preserve"> 12</w:t>
            </w:r>
            <w:r w:rsidRPr="00D532B9">
              <w:rPr>
                <w:rFonts w:ascii="Tahoma" w:hAnsi="Tahoma" w:cs="Tahoma"/>
                <w:sz w:val="20"/>
                <w:szCs w:val="20"/>
                <w:shd w:val="clear" w:color="auto" w:fill="FFFFFF"/>
                <w:lang w:val="en-US"/>
              </w:rPr>
              <w:t>v</w:t>
            </w:r>
            <w:r w:rsidRPr="00D532B9">
              <w:rPr>
                <w:rFonts w:ascii="Tahoma" w:hAnsi="Tahoma" w:cs="Tahoma"/>
                <w:sz w:val="20"/>
                <w:szCs w:val="20"/>
                <w:shd w:val="clear" w:color="auto" w:fill="FFFFFF"/>
              </w:rPr>
              <w:t xml:space="preserve"> не более 1А;</w:t>
            </w:r>
          </w:p>
          <w:p w14:paraId="5BADE48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Условия эксплуатации: от -10 до +50C;</w:t>
            </w:r>
          </w:p>
        </w:tc>
        <w:tc>
          <w:tcPr>
            <w:tcW w:w="974" w:type="dxa"/>
            <w:shd w:val="clear" w:color="auto" w:fill="auto"/>
          </w:tcPr>
          <w:p w14:paraId="3924476A"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11</w:t>
            </w:r>
          </w:p>
        </w:tc>
      </w:tr>
      <w:tr w:rsidR="00D532B9" w:rsidRPr="00D532B9" w14:paraId="5AE7892E" w14:textId="77777777" w:rsidTr="004E43C1">
        <w:tc>
          <w:tcPr>
            <w:tcW w:w="463" w:type="dxa"/>
            <w:shd w:val="clear" w:color="auto" w:fill="auto"/>
          </w:tcPr>
          <w:p w14:paraId="539EDDF0"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6</w:t>
            </w:r>
          </w:p>
        </w:tc>
        <w:tc>
          <w:tcPr>
            <w:tcW w:w="2794" w:type="dxa"/>
            <w:shd w:val="clear" w:color="auto" w:fill="auto"/>
          </w:tcPr>
          <w:p w14:paraId="10B5330E" w14:textId="77777777" w:rsidR="00D532B9" w:rsidRPr="00D532B9" w:rsidRDefault="00D532B9" w:rsidP="00D532B9">
            <w:pPr>
              <w:spacing w:after="0" w:line="240" w:lineRule="auto"/>
              <w:rPr>
                <w:rFonts w:ascii="Tahoma" w:hAnsi="Tahoma" w:cs="Tahoma"/>
                <w:sz w:val="20"/>
                <w:szCs w:val="20"/>
                <w:shd w:val="clear" w:color="auto" w:fill="FFFFFF"/>
              </w:rPr>
            </w:pPr>
            <w:r w:rsidRPr="00D532B9">
              <w:rPr>
                <w:rFonts w:ascii="Tahoma" w:hAnsi="Tahoma" w:cs="Tahoma"/>
                <w:b/>
                <w:sz w:val="20"/>
                <w:szCs w:val="20"/>
              </w:rPr>
              <w:t xml:space="preserve">Терминал распознавания лиц </w:t>
            </w:r>
            <w:r w:rsidRPr="00D532B9">
              <w:rPr>
                <w:rFonts w:ascii="Tahoma" w:hAnsi="Tahoma" w:cs="Tahoma"/>
                <w:b/>
                <w:sz w:val="20"/>
                <w:szCs w:val="20"/>
                <w:u w:val="single"/>
              </w:rPr>
              <w:t>без экрана</w:t>
            </w:r>
            <w:r w:rsidRPr="00D532B9">
              <w:rPr>
                <w:rFonts w:ascii="Tahoma" w:hAnsi="Tahoma" w:cs="Tahoma"/>
                <w:b/>
                <w:sz w:val="20"/>
                <w:szCs w:val="20"/>
              </w:rPr>
              <w:t>:</w:t>
            </w:r>
          </w:p>
        </w:tc>
        <w:tc>
          <w:tcPr>
            <w:tcW w:w="6254" w:type="dxa"/>
            <w:shd w:val="clear" w:color="auto" w:fill="auto"/>
          </w:tcPr>
          <w:p w14:paraId="1274650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Полная интеграция с ПО </w:t>
            </w:r>
            <w:proofErr w:type="spellStart"/>
            <w:r w:rsidRPr="00D532B9">
              <w:rPr>
                <w:rFonts w:ascii="Tahoma" w:hAnsi="Tahoma" w:cs="Tahoma"/>
                <w:sz w:val="20"/>
                <w:szCs w:val="20"/>
                <w:lang w:val="en-US"/>
              </w:rPr>
              <w:t>RusGuard</w:t>
            </w:r>
            <w:proofErr w:type="spellEnd"/>
            <w:r w:rsidRPr="00D532B9">
              <w:rPr>
                <w:rFonts w:ascii="Tahoma" w:hAnsi="Tahoma" w:cs="Tahoma"/>
                <w:sz w:val="20"/>
                <w:szCs w:val="20"/>
              </w:rPr>
              <w:t xml:space="preserve"> </w:t>
            </w:r>
            <w:r w:rsidRPr="00D532B9">
              <w:rPr>
                <w:rFonts w:ascii="Tahoma" w:hAnsi="Tahoma" w:cs="Tahoma"/>
                <w:sz w:val="20"/>
                <w:szCs w:val="20"/>
                <w:lang w:val="en-US"/>
              </w:rPr>
              <w:t>soft</w:t>
            </w:r>
            <w:r w:rsidRPr="00D532B9">
              <w:rPr>
                <w:rFonts w:ascii="Tahoma" w:hAnsi="Tahoma" w:cs="Tahoma"/>
                <w:sz w:val="20"/>
                <w:szCs w:val="20"/>
              </w:rPr>
              <w:t>;</w:t>
            </w:r>
          </w:p>
          <w:p w14:paraId="16544EDB"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Возможность работать автономно в случае отсутствии связи с сервером;</w:t>
            </w:r>
          </w:p>
          <w:p w14:paraId="3B61D97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Интерфейсы связи по </w:t>
            </w:r>
            <w:r w:rsidRPr="00D532B9">
              <w:rPr>
                <w:rFonts w:ascii="Tahoma" w:hAnsi="Tahoma" w:cs="Tahoma"/>
                <w:sz w:val="20"/>
                <w:szCs w:val="20"/>
                <w:lang w:val="en-US"/>
              </w:rPr>
              <w:t>Ethernet</w:t>
            </w:r>
            <w:r w:rsidRPr="00D532B9">
              <w:rPr>
                <w:rFonts w:ascii="Tahoma" w:hAnsi="Tahoma" w:cs="Tahoma"/>
                <w:sz w:val="20"/>
                <w:szCs w:val="20"/>
              </w:rPr>
              <w:t xml:space="preserve"> 10/100 </w:t>
            </w:r>
            <w:r w:rsidRPr="00D532B9">
              <w:rPr>
                <w:rFonts w:ascii="Tahoma" w:hAnsi="Tahoma" w:cs="Tahoma"/>
                <w:sz w:val="20"/>
                <w:szCs w:val="20"/>
                <w:lang w:val="en-US"/>
              </w:rPr>
              <w:t>base</w:t>
            </w:r>
            <w:r w:rsidRPr="00D532B9">
              <w:rPr>
                <w:rFonts w:ascii="Tahoma" w:hAnsi="Tahoma" w:cs="Tahoma"/>
                <w:sz w:val="20"/>
                <w:szCs w:val="20"/>
              </w:rPr>
              <w:t>-</w:t>
            </w:r>
            <w:proofErr w:type="spellStart"/>
            <w:r w:rsidRPr="00D532B9">
              <w:rPr>
                <w:rFonts w:ascii="Tahoma" w:hAnsi="Tahoma" w:cs="Tahoma"/>
                <w:sz w:val="20"/>
                <w:szCs w:val="20"/>
                <w:lang w:val="en-US"/>
              </w:rPr>
              <w:t>tx</w:t>
            </w:r>
            <w:proofErr w:type="spellEnd"/>
            <w:r w:rsidRPr="00D532B9">
              <w:rPr>
                <w:rFonts w:ascii="Tahoma" w:hAnsi="Tahoma" w:cs="Tahoma"/>
                <w:sz w:val="20"/>
                <w:szCs w:val="20"/>
              </w:rPr>
              <w:t xml:space="preserve">, </w:t>
            </w:r>
            <w:proofErr w:type="spellStart"/>
            <w:r w:rsidRPr="00D532B9">
              <w:rPr>
                <w:rFonts w:ascii="Tahoma" w:hAnsi="Tahoma" w:cs="Tahoma"/>
                <w:sz w:val="20"/>
                <w:szCs w:val="20"/>
                <w:lang w:val="en-US"/>
              </w:rPr>
              <w:t>Rs</w:t>
            </w:r>
            <w:proofErr w:type="spellEnd"/>
            <w:r w:rsidRPr="00D532B9">
              <w:rPr>
                <w:rFonts w:ascii="Tahoma" w:hAnsi="Tahoma" w:cs="Tahoma"/>
                <w:sz w:val="20"/>
                <w:szCs w:val="20"/>
              </w:rPr>
              <w:t xml:space="preserve">-232, </w:t>
            </w:r>
            <w:proofErr w:type="spellStart"/>
            <w:r w:rsidRPr="00D532B9">
              <w:rPr>
                <w:rFonts w:ascii="Tahoma" w:hAnsi="Tahoma" w:cs="Tahoma"/>
                <w:sz w:val="20"/>
                <w:szCs w:val="20"/>
                <w:lang w:val="en-US"/>
              </w:rPr>
              <w:t>wiegand</w:t>
            </w:r>
            <w:proofErr w:type="spellEnd"/>
            <w:r w:rsidRPr="00D532B9">
              <w:rPr>
                <w:rFonts w:ascii="Tahoma" w:hAnsi="Tahoma" w:cs="Tahoma"/>
                <w:sz w:val="20"/>
                <w:szCs w:val="20"/>
              </w:rPr>
              <w:t xml:space="preserve"> 26/34/50, релейные выхода;</w:t>
            </w:r>
          </w:p>
          <w:p w14:paraId="33E05CA9"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Идентификация считывателем: NFC, EM-</w:t>
            </w:r>
            <w:proofErr w:type="spellStart"/>
            <w:r w:rsidRPr="00D532B9">
              <w:rPr>
                <w:rFonts w:ascii="Tahoma" w:hAnsi="Tahoma" w:cs="Tahoma"/>
                <w:sz w:val="20"/>
                <w:szCs w:val="20"/>
              </w:rPr>
              <w:t>Marine</w:t>
            </w:r>
            <w:proofErr w:type="spellEnd"/>
            <w:r w:rsidRPr="00D532B9">
              <w:rPr>
                <w:rFonts w:ascii="Tahoma" w:hAnsi="Tahoma" w:cs="Tahoma"/>
                <w:sz w:val="20"/>
                <w:szCs w:val="20"/>
              </w:rPr>
              <w:t xml:space="preserve">, HID </w:t>
            </w:r>
            <w:proofErr w:type="spellStart"/>
            <w:r w:rsidRPr="00D532B9">
              <w:rPr>
                <w:rFonts w:ascii="Tahoma" w:hAnsi="Tahoma" w:cs="Tahoma"/>
                <w:sz w:val="20"/>
                <w:szCs w:val="20"/>
              </w:rPr>
              <w:t>Prox</w:t>
            </w:r>
            <w:proofErr w:type="spellEnd"/>
            <w:r w:rsidRPr="00D532B9">
              <w:rPr>
                <w:rFonts w:ascii="Tahoma" w:hAnsi="Tahoma" w:cs="Tahoma"/>
                <w:sz w:val="20"/>
                <w:szCs w:val="20"/>
              </w:rPr>
              <w:t xml:space="preserve"> II, </w:t>
            </w:r>
            <w:proofErr w:type="spellStart"/>
            <w:r w:rsidRPr="00D532B9">
              <w:rPr>
                <w:rFonts w:ascii="Tahoma" w:hAnsi="Tahoma" w:cs="Tahoma"/>
                <w:sz w:val="20"/>
                <w:szCs w:val="20"/>
                <w:lang w:val="en-US"/>
              </w:rPr>
              <w:t>Mifare</w:t>
            </w:r>
            <w:proofErr w:type="spellEnd"/>
            <w:r w:rsidRPr="00D532B9">
              <w:rPr>
                <w:rFonts w:ascii="Tahoma" w:hAnsi="Tahoma" w:cs="Tahoma"/>
                <w:sz w:val="20"/>
                <w:szCs w:val="20"/>
              </w:rPr>
              <w:t>, банковские карты;</w:t>
            </w:r>
          </w:p>
          <w:p w14:paraId="414F7C3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Распознавания до 5 лиц одновременно (не критично);</w:t>
            </w:r>
          </w:p>
          <w:p w14:paraId="215DF68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Энергонезависимая память на 10000 и более пользователей;</w:t>
            </w:r>
          </w:p>
          <w:p w14:paraId="2CC7154C"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Время распознавания лица не более 1 секунды;</w:t>
            </w:r>
          </w:p>
          <w:p w14:paraId="6C88DB4D"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Высокая точность распознавания;</w:t>
            </w:r>
          </w:p>
          <w:p w14:paraId="5951F8E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Расстояние распознавания лиц от 0,3 м до 1,5 м (настраиваемая);</w:t>
            </w:r>
          </w:p>
          <w:p w14:paraId="38C5BCC2"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 xml:space="preserve">Камера не менее 2.0 </w:t>
            </w:r>
            <w:proofErr w:type="spellStart"/>
            <w:r w:rsidRPr="00D532B9">
              <w:rPr>
                <w:rFonts w:ascii="Tahoma" w:hAnsi="Tahoma" w:cs="Tahoma"/>
                <w:sz w:val="20"/>
                <w:szCs w:val="20"/>
              </w:rPr>
              <w:t>Mpx</w:t>
            </w:r>
            <w:proofErr w:type="spellEnd"/>
            <w:r w:rsidRPr="00D532B9">
              <w:rPr>
                <w:rFonts w:ascii="Tahoma" w:hAnsi="Tahoma" w:cs="Tahoma"/>
                <w:sz w:val="20"/>
                <w:szCs w:val="20"/>
              </w:rPr>
              <w:t xml:space="preserve"> с углом обзора не менее 95 градусов, диафрагма не менее F2.7, WDR;</w:t>
            </w:r>
          </w:p>
          <w:p w14:paraId="14E74355"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Датчик движения;</w:t>
            </w:r>
          </w:p>
          <w:p w14:paraId="070EDA17"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Запрет прохода по фотографии лица;</w:t>
            </w:r>
          </w:p>
          <w:p w14:paraId="5FD15F66"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Подсветка с белым и инфракрасным светом.</w:t>
            </w:r>
          </w:p>
          <w:p w14:paraId="7E45AAFC"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Обнаружение маски на лице;</w:t>
            </w:r>
          </w:p>
          <w:p w14:paraId="51BD8B11"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rPr>
              <w:t>Крепление(кронштейн) желательно должно быть поворотным с возможностью установки на ровную поверхность (металлическая, стена);</w:t>
            </w:r>
          </w:p>
          <w:p w14:paraId="6F8CFF63" w14:textId="77777777" w:rsidR="00D532B9" w:rsidRPr="00D532B9" w:rsidRDefault="00D532B9" w:rsidP="004E43C1">
            <w:pPr>
              <w:pStyle w:val="a4"/>
              <w:numPr>
                <w:ilvl w:val="0"/>
                <w:numId w:val="13"/>
              </w:numPr>
              <w:contextualSpacing/>
              <w:rPr>
                <w:rFonts w:ascii="Tahoma" w:hAnsi="Tahoma" w:cs="Tahoma"/>
                <w:sz w:val="20"/>
                <w:szCs w:val="20"/>
              </w:rPr>
            </w:pPr>
            <w:r w:rsidRPr="00D532B9">
              <w:rPr>
                <w:rFonts w:ascii="Tahoma" w:hAnsi="Tahoma" w:cs="Tahoma"/>
                <w:sz w:val="20"/>
                <w:szCs w:val="20"/>
                <w:shd w:val="clear" w:color="auto" w:fill="FFFFFF"/>
              </w:rPr>
              <w:t>Терминал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10),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54;</w:t>
            </w:r>
          </w:p>
          <w:p w14:paraId="0F2E6E9B"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Питание/потребление: </w:t>
            </w:r>
            <w:r w:rsidRPr="00D532B9">
              <w:rPr>
                <w:rFonts w:ascii="Tahoma" w:hAnsi="Tahoma" w:cs="Tahoma"/>
                <w:sz w:val="20"/>
                <w:szCs w:val="20"/>
                <w:shd w:val="clear" w:color="auto" w:fill="FFFFFF"/>
                <w:lang w:val="en-US"/>
              </w:rPr>
              <w:t>DC</w:t>
            </w:r>
            <w:r w:rsidRPr="00D532B9">
              <w:rPr>
                <w:rFonts w:ascii="Tahoma" w:hAnsi="Tahoma" w:cs="Tahoma"/>
                <w:sz w:val="20"/>
                <w:szCs w:val="20"/>
                <w:shd w:val="clear" w:color="auto" w:fill="FFFFFF"/>
              </w:rPr>
              <w:t xml:space="preserve"> 12</w:t>
            </w:r>
            <w:r w:rsidRPr="00D532B9">
              <w:rPr>
                <w:rFonts w:ascii="Tahoma" w:hAnsi="Tahoma" w:cs="Tahoma"/>
                <w:sz w:val="20"/>
                <w:szCs w:val="20"/>
                <w:shd w:val="clear" w:color="auto" w:fill="FFFFFF"/>
                <w:lang w:val="en-US"/>
              </w:rPr>
              <w:t>v</w:t>
            </w:r>
            <w:r w:rsidRPr="00D532B9">
              <w:rPr>
                <w:rFonts w:ascii="Tahoma" w:hAnsi="Tahoma" w:cs="Tahoma"/>
                <w:sz w:val="20"/>
                <w:szCs w:val="20"/>
                <w:shd w:val="clear" w:color="auto" w:fill="FFFFFF"/>
              </w:rPr>
              <w:t xml:space="preserve"> не более 1А, 802.3af POE;</w:t>
            </w:r>
          </w:p>
          <w:p w14:paraId="0355EAAF" w14:textId="77777777" w:rsidR="00D532B9" w:rsidRPr="00D532B9" w:rsidRDefault="00D532B9" w:rsidP="004E43C1">
            <w:pPr>
              <w:pStyle w:val="a4"/>
              <w:numPr>
                <w:ilvl w:val="0"/>
                <w:numId w:val="13"/>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Условия эксплуатации: от -40 до +65C;</w:t>
            </w:r>
          </w:p>
          <w:p w14:paraId="1218DBCC" w14:textId="77777777" w:rsidR="00D532B9" w:rsidRPr="00D532B9" w:rsidRDefault="00D532B9" w:rsidP="00D532B9">
            <w:pPr>
              <w:pStyle w:val="a4"/>
              <w:ind w:left="615"/>
              <w:rPr>
                <w:rFonts w:ascii="Tahoma" w:hAnsi="Tahoma" w:cs="Tahoma"/>
                <w:sz w:val="20"/>
                <w:szCs w:val="20"/>
              </w:rPr>
            </w:pPr>
          </w:p>
        </w:tc>
        <w:tc>
          <w:tcPr>
            <w:tcW w:w="974" w:type="dxa"/>
            <w:shd w:val="clear" w:color="auto" w:fill="auto"/>
          </w:tcPr>
          <w:p w14:paraId="5EB4D8A1"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14</w:t>
            </w:r>
          </w:p>
        </w:tc>
      </w:tr>
      <w:tr w:rsidR="00D532B9" w:rsidRPr="00D532B9" w14:paraId="5BBC47CA" w14:textId="77777777" w:rsidTr="004E43C1">
        <w:tc>
          <w:tcPr>
            <w:tcW w:w="463" w:type="dxa"/>
            <w:shd w:val="clear" w:color="auto" w:fill="auto"/>
          </w:tcPr>
          <w:p w14:paraId="7F868ABD"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7</w:t>
            </w:r>
          </w:p>
        </w:tc>
        <w:tc>
          <w:tcPr>
            <w:tcW w:w="2794" w:type="dxa"/>
            <w:shd w:val="clear" w:color="auto" w:fill="auto"/>
          </w:tcPr>
          <w:p w14:paraId="67857D7A" w14:textId="77777777" w:rsidR="00D532B9" w:rsidRPr="00D532B9" w:rsidRDefault="00D532B9" w:rsidP="00D532B9">
            <w:pPr>
              <w:spacing w:after="0" w:line="240" w:lineRule="auto"/>
              <w:rPr>
                <w:rFonts w:ascii="Tahoma" w:hAnsi="Tahoma" w:cs="Tahoma"/>
                <w:sz w:val="20"/>
                <w:szCs w:val="20"/>
                <w:shd w:val="clear" w:color="auto" w:fill="FFFFFF"/>
              </w:rPr>
            </w:pPr>
            <w:proofErr w:type="spellStart"/>
            <w:r w:rsidRPr="00D532B9">
              <w:rPr>
                <w:rFonts w:ascii="Tahoma" w:hAnsi="Tahoma" w:cs="Tahoma"/>
                <w:b/>
                <w:sz w:val="20"/>
                <w:szCs w:val="20"/>
                <w:shd w:val="clear" w:color="auto" w:fill="FFFFFF"/>
              </w:rPr>
              <w:t>Мультиформатный</w:t>
            </w:r>
            <w:proofErr w:type="spellEnd"/>
            <w:r w:rsidRPr="00D532B9">
              <w:rPr>
                <w:rFonts w:ascii="Tahoma" w:hAnsi="Tahoma" w:cs="Tahoma"/>
                <w:b/>
                <w:sz w:val="20"/>
                <w:szCs w:val="20"/>
                <w:shd w:val="clear" w:color="auto" w:fill="FFFFFF"/>
              </w:rPr>
              <w:t xml:space="preserve"> считыватель</w:t>
            </w:r>
          </w:p>
        </w:tc>
        <w:tc>
          <w:tcPr>
            <w:tcW w:w="6254" w:type="dxa"/>
            <w:shd w:val="clear" w:color="auto" w:fill="auto"/>
          </w:tcPr>
          <w:p w14:paraId="072BA53D"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Рабочая частота: 125 кГц, 13,56 МГц;</w:t>
            </w:r>
          </w:p>
          <w:p w14:paraId="306EC890" w14:textId="77777777" w:rsidR="00D532B9" w:rsidRPr="00D532B9" w:rsidRDefault="00D532B9" w:rsidP="004E43C1">
            <w:pPr>
              <w:pStyle w:val="a4"/>
              <w:numPr>
                <w:ilvl w:val="0"/>
                <w:numId w:val="22"/>
              </w:numPr>
              <w:contextualSpacing/>
              <w:jc w:val="both"/>
              <w:rPr>
                <w:rFonts w:ascii="Tahoma" w:hAnsi="Tahoma" w:cs="Tahoma"/>
                <w:sz w:val="20"/>
                <w:szCs w:val="20"/>
                <w:lang w:val="en-US"/>
              </w:rPr>
            </w:pPr>
            <w:r w:rsidRPr="00D532B9">
              <w:rPr>
                <w:rFonts w:ascii="Tahoma" w:hAnsi="Tahoma" w:cs="Tahoma"/>
                <w:sz w:val="20"/>
                <w:szCs w:val="20"/>
              </w:rPr>
              <w:t>Идентификация</w:t>
            </w:r>
            <w:r w:rsidRPr="00D532B9">
              <w:rPr>
                <w:rFonts w:ascii="Tahoma" w:hAnsi="Tahoma" w:cs="Tahoma"/>
                <w:sz w:val="20"/>
                <w:szCs w:val="20"/>
                <w:lang w:val="en-US"/>
              </w:rPr>
              <w:t xml:space="preserve"> </w:t>
            </w:r>
            <w:r w:rsidRPr="00D532B9">
              <w:rPr>
                <w:rFonts w:ascii="Tahoma" w:hAnsi="Tahoma" w:cs="Tahoma"/>
                <w:sz w:val="20"/>
                <w:szCs w:val="20"/>
              </w:rPr>
              <w:t>считывателем</w:t>
            </w:r>
            <w:r w:rsidRPr="00D532B9">
              <w:rPr>
                <w:rFonts w:ascii="Tahoma" w:hAnsi="Tahoma" w:cs="Tahoma"/>
                <w:sz w:val="20"/>
                <w:szCs w:val="20"/>
                <w:lang w:val="en-US"/>
              </w:rPr>
              <w:t xml:space="preserve">: NFC, EM-Marine, Temic, </w:t>
            </w:r>
            <w:proofErr w:type="spellStart"/>
            <w:r w:rsidRPr="00D532B9">
              <w:rPr>
                <w:rFonts w:ascii="Tahoma" w:hAnsi="Tahoma" w:cs="Tahoma"/>
                <w:sz w:val="20"/>
                <w:szCs w:val="20"/>
                <w:lang w:val="en-US"/>
              </w:rPr>
              <w:t>Indala</w:t>
            </w:r>
            <w:proofErr w:type="spellEnd"/>
            <w:r w:rsidRPr="00D532B9">
              <w:rPr>
                <w:rFonts w:ascii="Tahoma" w:hAnsi="Tahoma" w:cs="Tahoma"/>
                <w:sz w:val="20"/>
                <w:szCs w:val="20"/>
                <w:lang w:val="en-US"/>
              </w:rPr>
              <w:t xml:space="preserve">, HID </w:t>
            </w:r>
            <w:proofErr w:type="spellStart"/>
            <w:r w:rsidRPr="00D532B9">
              <w:rPr>
                <w:rFonts w:ascii="Tahoma" w:hAnsi="Tahoma" w:cs="Tahoma"/>
                <w:sz w:val="20"/>
                <w:szCs w:val="20"/>
                <w:lang w:val="en-US"/>
              </w:rPr>
              <w:t>Prox</w:t>
            </w:r>
            <w:proofErr w:type="spellEnd"/>
            <w:r w:rsidRPr="00D532B9">
              <w:rPr>
                <w:rFonts w:ascii="Tahoma" w:hAnsi="Tahoma" w:cs="Tahoma"/>
                <w:sz w:val="20"/>
                <w:szCs w:val="20"/>
                <w:lang w:val="en-US"/>
              </w:rPr>
              <w:t xml:space="preserve"> II, </w:t>
            </w:r>
            <w:proofErr w:type="spellStart"/>
            <w:r w:rsidRPr="00D532B9">
              <w:rPr>
                <w:rFonts w:ascii="Tahoma" w:hAnsi="Tahoma" w:cs="Tahoma"/>
                <w:sz w:val="20"/>
                <w:szCs w:val="20"/>
                <w:lang w:val="en-US"/>
              </w:rPr>
              <w:t>Mifare</w:t>
            </w:r>
            <w:proofErr w:type="spellEnd"/>
            <w:r w:rsidRPr="00D532B9">
              <w:rPr>
                <w:rFonts w:ascii="Tahoma" w:hAnsi="Tahoma" w:cs="Tahoma"/>
                <w:sz w:val="20"/>
                <w:szCs w:val="20"/>
                <w:lang w:val="en-US"/>
              </w:rPr>
              <w:t>, EMV;</w:t>
            </w:r>
          </w:p>
          <w:p w14:paraId="25110705"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Режимы работы: считыватель; автономный контроллер (макс. ток коммутации 1А); RS-485;</w:t>
            </w:r>
          </w:p>
          <w:p w14:paraId="194701F7" w14:textId="77777777" w:rsidR="00D532B9" w:rsidRPr="00D532B9" w:rsidRDefault="00D532B9" w:rsidP="004E43C1">
            <w:pPr>
              <w:pStyle w:val="a4"/>
              <w:numPr>
                <w:ilvl w:val="0"/>
                <w:numId w:val="22"/>
              </w:numPr>
              <w:contextualSpacing/>
              <w:jc w:val="both"/>
              <w:rPr>
                <w:rFonts w:ascii="Tahoma" w:hAnsi="Tahoma" w:cs="Tahoma"/>
                <w:sz w:val="20"/>
                <w:szCs w:val="20"/>
                <w:lang w:val="en-US"/>
              </w:rPr>
            </w:pPr>
            <w:r w:rsidRPr="00D532B9">
              <w:rPr>
                <w:rFonts w:ascii="Tahoma" w:hAnsi="Tahoma" w:cs="Tahoma"/>
                <w:sz w:val="20"/>
                <w:szCs w:val="20"/>
              </w:rPr>
              <w:t>Интерфейсы</w:t>
            </w:r>
            <w:r w:rsidRPr="00D532B9">
              <w:rPr>
                <w:rFonts w:ascii="Tahoma" w:hAnsi="Tahoma" w:cs="Tahoma"/>
                <w:sz w:val="20"/>
                <w:szCs w:val="20"/>
                <w:lang w:val="en-US"/>
              </w:rPr>
              <w:t xml:space="preserve"> </w:t>
            </w:r>
            <w:r w:rsidRPr="00D532B9">
              <w:rPr>
                <w:rFonts w:ascii="Tahoma" w:hAnsi="Tahoma" w:cs="Tahoma"/>
                <w:sz w:val="20"/>
                <w:szCs w:val="20"/>
              </w:rPr>
              <w:t>связи</w:t>
            </w:r>
            <w:r w:rsidRPr="00D532B9">
              <w:rPr>
                <w:rFonts w:ascii="Tahoma" w:hAnsi="Tahoma" w:cs="Tahoma"/>
                <w:sz w:val="20"/>
                <w:szCs w:val="20"/>
                <w:lang w:val="en-US"/>
              </w:rPr>
              <w:t xml:space="preserve"> </w:t>
            </w:r>
            <w:r w:rsidRPr="00D532B9">
              <w:rPr>
                <w:rFonts w:ascii="Tahoma" w:hAnsi="Tahoma" w:cs="Tahoma"/>
                <w:sz w:val="20"/>
                <w:szCs w:val="20"/>
              </w:rPr>
              <w:t>по</w:t>
            </w:r>
            <w:r w:rsidRPr="00D532B9">
              <w:rPr>
                <w:rFonts w:ascii="Tahoma" w:hAnsi="Tahoma" w:cs="Tahoma"/>
                <w:sz w:val="20"/>
                <w:szCs w:val="20"/>
                <w:lang w:val="en-US"/>
              </w:rPr>
              <w:t xml:space="preserve"> Wiegand 26-58, Touch Memory, RS-485;</w:t>
            </w:r>
          </w:p>
          <w:p w14:paraId="54232E94" w14:textId="77777777" w:rsidR="00D532B9" w:rsidRPr="00D532B9" w:rsidRDefault="00D532B9" w:rsidP="004E43C1">
            <w:pPr>
              <w:pStyle w:val="a4"/>
              <w:numPr>
                <w:ilvl w:val="0"/>
                <w:numId w:val="22"/>
              </w:numPr>
              <w:contextualSpacing/>
              <w:jc w:val="both"/>
              <w:rPr>
                <w:rFonts w:ascii="Tahoma" w:hAnsi="Tahoma" w:cs="Tahoma"/>
                <w:sz w:val="20"/>
                <w:szCs w:val="20"/>
                <w:shd w:val="clear" w:color="auto" w:fill="FFFFFF"/>
                <w:lang w:val="en-US"/>
              </w:rPr>
            </w:pPr>
            <w:r w:rsidRPr="00D532B9">
              <w:rPr>
                <w:rFonts w:ascii="Tahoma" w:hAnsi="Tahoma" w:cs="Tahoma"/>
                <w:sz w:val="20"/>
                <w:szCs w:val="20"/>
                <w:shd w:val="clear" w:color="auto" w:fill="FFFFFF"/>
              </w:rPr>
              <w:t>Дальность</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чтения</w:t>
            </w:r>
            <w:r w:rsidRPr="00D532B9">
              <w:rPr>
                <w:rFonts w:ascii="Tahoma" w:hAnsi="Tahoma" w:cs="Tahoma"/>
                <w:sz w:val="20"/>
                <w:szCs w:val="20"/>
                <w:shd w:val="clear" w:color="auto" w:fill="FFFFFF"/>
                <w:lang w:val="en-US"/>
              </w:rPr>
              <w:t xml:space="preserve">: - HID </w:t>
            </w:r>
            <w:proofErr w:type="spellStart"/>
            <w:r w:rsidRPr="00D532B9">
              <w:rPr>
                <w:rFonts w:ascii="Tahoma" w:hAnsi="Tahoma" w:cs="Tahoma"/>
                <w:sz w:val="20"/>
                <w:szCs w:val="20"/>
                <w:shd w:val="clear" w:color="auto" w:fill="FFFFFF"/>
                <w:lang w:val="en-US"/>
              </w:rPr>
              <w:t>Prox</w:t>
            </w:r>
            <w:proofErr w:type="spellEnd"/>
            <w:r w:rsidRPr="00D532B9">
              <w:rPr>
                <w:rFonts w:ascii="Tahoma" w:hAnsi="Tahoma" w:cs="Tahoma"/>
                <w:sz w:val="20"/>
                <w:szCs w:val="20"/>
                <w:shd w:val="clear" w:color="auto" w:fill="FFFFFF"/>
                <w:lang w:val="en-US"/>
              </w:rPr>
              <w:t xml:space="preserve"> II, Temic, </w:t>
            </w:r>
            <w:proofErr w:type="spellStart"/>
            <w:r w:rsidRPr="00D532B9">
              <w:rPr>
                <w:rFonts w:ascii="Tahoma" w:hAnsi="Tahoma" w:cs="Tahoma"/>
                <w:sz w:val="20"/>
                <w:szCs w:val="20"/>
                <w:shd w:val="clear" w:color="auto" w:fill="FFFFFF"/>
                <w:lang w:val="en-US"/>
              </w:rPr>
              <w:t>Indala</w:t>
            </w:r>
            <w:proofErr w:type="spellEnd"/>
            <w:r w:rsidRPr="00D532B9">
              <w:rPr>
                <w:rFonts w:ascii="Tahoma" w:hAnsi="Tahoma" w:cs="Tahoma"/>
                <w:sz w:val="20"/>
                <w:szCs w:val="20"/>
                <w:shd w:val="clear" w:color="auto" w:fill="FFFFFF"/>
                <w:lang w:val="en-US"/>
              </w:rPr>
              <w:t xml:space="preserve">, </w:t>
            </w:r>
            <w:proofErr w:type="spellStart"/>
            <w:r w:rsidRPr="00D532B9">
              <w:rPr>
                <w:rFonts w:ascii="Tahoma" w:hAnsi="Tahoma" w:cs="Tahoma"/>
                <w:sz w:val="20"/>
                <w:szCs w:val="20"/>
                <w:shd w:val="clear" w:color="auto" w:fill="FFFFFF"/>
                <w:lang w:val="en-US"/>
              </w:rPr>
              <w:t>Mifare</w:t>
            </w:r>
            <w:proofErr w:type="spellEnd"/>
            <w:r w:rsidRPr="00D532B9">
              <w:rPr>
                <w:rFonts w:ascii="Tahoma" w:hAnsi="Tahoma" w:cs="Tahoma"/>
                <w:sz w:val="20"/>
                <w:szCs w:val="20"/>
                <w:shd w:val="clear" w:color="auto" w:fill="FFFFFF"/>
                <w:lang w:val="en-US"/>
              </w:rPr>
              <w:t xml:space="preserve"> Plus: </w:t>
            </w:r>
            <w:r w:rsidRPr="00D532B9">
              <w:rPr>
                <w:rFonts w:ascii="Tahoma" w:hAnsi="Tahoma" w:cs="Tahoma"/>
                <w:sz w:val="20"/>
                <w:szCs w:val="20"/>
                <w:shd w:val="clear" w:color="auto" w:fill="FFFFFF"/>
              </w:rPr>
              <w:t>до</w:t>
            </w:r>
            <w:r w:rsidRPr="00D532B9">
              <w:rPr>
                <w:rFonts w:ascii="Tahoma" w:hAnsi="Tahoma" w:cs="Tahoma"/>
                <w:sz w:val="20"/>
                <w:szCs w:val="20"/>
                <w:shd w:val="clear" w:color="auto" w:fill="FFFFFF"/>
                <w:lang w:val="en-US"/>
              </w:rPr>
              <w:t xml:space="preserve"> 2 </w:t>
            </w:r>
            <w:r w:rsidRPr="00D532B9">
              <w:rPr>
                <w:rFonts w:ascii="Tahoma" w:hAnsi="Tahoma" w:cs="Tahoma"/>
                <w:sz w:val="20"/>
                <w:szCs w:val="20"/>
                <w:shd w:val="clear" w:color="auto" w:fill="FFFFFF"/>
              </w:rPr>
              <w:t>см</w:t>
            </w:r>
            <w:r w:rsidRPr="00D532B9">
              <w:rPr>
                <w:rFonts w:ascii="Tahoma" w:hAnsi="Tahoma" w:cs="Tahoma"/>
                <w:sz w:val="20"/>
                <w:szCs w:val="20"/>
                <w:shd w:val="clear" w:color="auto" w:fill="FFFFFF"/>
                <w:lang w:val="en-US"/>
              </w:rPr>
              <w:t xml:space="preserve">; EM-Marine, </w:t>
            </w:r>
            <w:proofErr w:type="spellStart"/>
            <w:r w:rsidRPr="00D532B9">
              <w:rPr>
                <w:rFonts w:ascii="Tahoma" w:hAnsi="Tahoma" w:cs="Tahoma"/>
                <w:sz w:val="20"/>
                <w:szCs w:val="20"/>
                <w:shd w:val="clear" w:color="auto" w:fill="FFFFFF"/>
                <w:lang w:val="en-US"/>
              </w:rPr>
              <w:t>Mifare</w:t>
            </w:r>
            <w:proofErr w:type="spellEnd"/>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до</w:t>
            </w:r>
            <w:r w:rsidRPr="00D532B9">
              <w:rPr>
                <w:rFonts w:ascii="Tahoma" w:hAnsi="Tahoma" w:cs="Tahoma"/>
                <w:sz w:val="20"/>
                <w:szCs w:val="20"/>
                <w:shd w:val="clear" w:color="auto" w:fill="FFFFFF"/>
                <w:lang w:val="en-US"/>
              </w:rPr>
              <w:t xml:space="preserve"> 3 </w:t>
            </w:r>
            <w:r w:rsidRPr="00D532B9">
              <w:rPr>
                <w:rFonts w:ascii="Tahoma" w:hAnsi="Tahoma" w:cs="Tahoma"/>
                <w:sz w:val="20"/>
                <w:szCs w:val="20"/>
                <w:shd w:val="clear" w:color="auto" w:fill="FFFFFF"/>
              </w:rPr>
              <w:t>см</w:t>
            </w:r>
            <w:r w:rsidRPr="00D532B9">
              <w:rPr>
                <w:rFonts w:ascii="Tahoma" w:hAnsi="Tahoma" w:cs="Tahoma"/>
                <w:sz w:val="20"/>
                <w:szCs w:val="20"/>
                <w:shd w:val="clear" w:color="auto" w:fill="FFFFFF"/>
                <w:lang w:val="en-US"/>
              </w:rPr>
              <w:t xml:space="preserve">; NFC, EMV: </w:t>
            </w:r>
            <w:r w:rsidRPr="00D532B9">
              <w:rPr>
                <w:rFonts w:ascii="Tahoma" w:hAnsi="Tahoma" w:cs="Tahoma"/>
                <w:sz w:val="20"/>
                <w:szCs w:val="20"/>
                <w:shd w:val="clear" w:color="auto" w:fill="FFFFFF"/>
              </w:rPr>
              <w:t>определяется</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параметрами</w:t>
            </w:r>
            <w:r w:rsidRPr="00D532B9">
              <w:rPr>
                <w:rFonts w:ascii="Tahoma" w:hAnsi="Tahoma" w:cs="Tahoma"/>
                <w:sz w:val="20"/>
                <w:szCs w:val="20"/>
                <w:shd w:val="clear" w:color="auto" w:fill="FFFFFF"/>
                <w:lang w:val="en-US"/>
              </w:rPr>
              <w:t xml:space="preserve"> </w:t>
            </w:r>
            <w:r w:rsidRPr="00D532B9">
              <w:rPr>
                <w:rFonts w:ascii="Tahoma" w:hAnsi="Tahoma" w:cs="Tahoma"/>
                <w:sz w:val="20"/>
                <w:szCs w:val="20"/>
                <w:shd w:val="clear" w:color="auto" w:fill="FFFFFF"/>
              </w:rPr>
              <w:t>телефона</w:t>
            </w:r>
            <w:r w:rsidRPr="00D532B9">
              <w:rPr>
                <w:rFonts w:ascii="Tahoma" w:hAnsi="Tahoma" w:cs="Tahoma"/>
                <w:sz w:val="20"/>
                <w:szCs w:val="20"/>
                <w:shd w:val="clear" w:color="auto" w:fill="FFFFFF"/>
                <w:lang w:val="en-US"/>
              </w:rPr>
              <w:t>;</w:t>
            </w:r>
          </w:p>
          <w:p w14:paraId="64BED967"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rPr>
              <w:t>Энергонезависимая память на 1500 ключей;</w:t>
            </w:r>
          </w:p>
          <w:p w14:paraId="08A72501"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rPr>
              <w:t>Питание/потребление: DC 8-15v не более 100 мА;</w:t>
            </w:r>
          </w:p>
          <w:p w14:paraId="0F435003" w14:textId="77777777" w:rsidR="00D532B9" w:rsidRPr="00D532B9" w:rsidRDefault="00D532B9" w:rsidP="004E43C1">
            <w:pPr>
              <w:pStyle w:val="a4"/>
              <w:numPr>
                <w:ilvl w:val="0"/>
                <w:numId w:val="22"/>
              </w:numPr>
              <w:contextualSpacing/>
              <w:rPr>
                <w:rFonts w:ascii="Tahoma" w:hAnsi="Tahoma" w:cs="Tahoma"/>
                <w:sz w:val="20"/>
                <w:szCs w:val="20"/>
              </w:rPr>
            </w:pPr>
            <w:r w:rsidRPr="00D532B9">
              <w:rPr>
                <w:rFonts w:ascii="Tahoma" w:hAnsi="Tahoma" w:cs="Tahoma"/>
                <w:sz w:val="20"/>
                <w:szCs w:val="20"/>
                <w:shd w:val="clear" w:color="auto" w:fill="FFFFFF"/>
              </w:rPr>
              <w:t xml:space="preserve">Считыватель должен иметь защиту от механических ударов </w:t>
            </w:r>
            <w:r w:rsidRPr="00D532B9">
              <w:rPr>
                <w:rFonts w:ascii="Tahoma" w:hAnsi="Tahoma" w:cs="Tahoma"/>
                <w:sz w:val="20"/>
                <w:szCs w:val="20"/>
                <w:shd w:val="clear" w:color="auto" w:fill="FFFFFF"/>
                <w:lang w:val="en-US"/>
              </w:rPr>
              <w:t>IK</w:t>
            </w:r>
            <w:r w:rsidRPr="00D532B9">
              <w:rPr>
                <w:rFonts w:ascii="Tahoma" w:hAnsi="Tahoma" w:cs="Tahoma"/>
                <w:sz w:val="20"/>
                <w:szCs w:val="20"/>
                <w:shd w:val="clear" w:color="auto" w:fill="FFFFFF"/>
              </w:rPr>
              <w:t xml:space="preserve">7, а также степень защиты не ниже </w:t>
            </w:r>
            <w:r w:rsidRPr="00D532B9">
              <w:rPr>
                <w:rFonts w:ascii="Tahoma" w:hAnsi="Tahoma" w:cs="Tahoma"/>
                <w:sz w:val="20"/>
                <w:szCs w:val="20"/>
                <w:shd w:val="clear" w:color="auto" w:fill="FFFFFF"/>
                <w:lang w:val="en-US"/>
              </w:rPr>
              <w:t>IP</w:t>
            </w:r>
            <w:r w:rsidRPr="00D532B9">
              <w:rPr>
                <w:rFonts w:ascii="Tahoma" w:hAnsi="Tahoma" w:cs="Tahoma"/>
                <w:sz w:val="20"/>
                <w:szCs w:val="20"/>
                <w:shd w:val="clear" w:color="auto" w:fill="FFFFFF"/>
              </w:rPr>
              <w:t>67;</w:t>
            </w:r>
          </w:p>
          <w:p w14:paraId="246142DB" w14:textId="77777777" w:rsidR="00D532B9" w:rsidRPr="00D532B9" w:rsidRDefault="00D532B9" w:rsidP="004E43C1">
            <w:pPr>
              <w:pStyle w:val="a4"/>
              <w:numPr>
                <w:ilvl w:val="0"/>
                <w:numId w:val="22"/>
              </w:numPr>
              <w:contextualSpacing/>
              <w:jc w:val="both"/>
              <w:rPr>
                <w:rFonts w:ascii="Tahoma" w:hAnsi="Tahoma" w:cs="Tahoma"/>
                <w:sz w:val="20"/>
                <w:szCs w:val="20"/>
                <w:shd w:val="clear" w:color="auto" w:fill="FFFFFF"/>
              </w:rPr>
            </w:pPr>
            <w:r w:rsidRPr="00D532B9">
              <w:rPr>
                <w:rFonts w:ascii="Tahoma" w:hAnsi="Tahoma" w:cs="Tahoma"/>
                <w:sz w:val="20"/>
                <w:szCs w:val="20"/>
                <w:shd w:val="clear" w:color="auto" w:fill="FFFFFF"/>
              </w:rPr>
              <w:t>Условия эксплуатации: от -40 до +60C;</w:t>
            </w:r>
          </w:p>
        </w:tc>
        <w:tc>
          <w:tcPr>
            <w:tcW w:w="974" w:type="dxa"/>
            <w:shd w:val="clear" w:color="auto" w:fill="auto"/>
          </w:tcPr>
          <w:p w14:paraId="424E9523"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63</w:t>
            </w:r>
          </w:p>
        </w:tc>
      </w:tr>
      <w:tr w:rsidR="00D532B9" w:rsidRPr="00D532B9" w14:paraId="36AA0DA5" w14:textId="77777777" w:rsidTr="004E43C1">
        <w:tc>
          <w:tcPr>
            <w:tcW w:w="463" w:type="dxa"/>
            <w:shd w:val="clear" w:color="auto" w:fill="auto"/>
          </w:tcPr>
          <w:p w14:paraId="611AF5AF"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8</w:t>
            </w:r>
          </w:p>
        </w:tc>
        <w:tc>
          <w:tcPr>
            <w:tcW w:w="2794" w:type="dxa"/>
            <w:shd w:val="clear" w:color="auto" w:fill="auto"/>
          </w:tcPr>
          <w:p w14:paraId="62502A97"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Настольный считыватель для внесения карт доступа в базу данных</w:t>
            </w:r>
            <w:r w:rsidRPr="00D532B9">
              <w:rPr>
                <w:rFonts w:ascii="Tahoma" w:hAnsi="Tahoma" w:cs="Tahoma"/>
                <w:b/>
                <w:sz w:val="20"/>
                <w:szCs w:val="20"/>
              </w:rPr>
              <w:t>.</w:t>
            </w:r>
          </w:p>
        </w:tc>
        <w:tc>
          <w:tcPr>
            <w:tcW w:w="6254" w:type="dxa"/>
            <w:shd w:val="clear" w:color="auto" w:fill="auto"/>
          </w:tcPr>
          <w:p w14:paraId="387ED1E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Подключения к ПК на базе </w:t>
            </w:r>
            <w:proofErr w:type="spellStart"/>
            <w:r w:rsidRPr="00D532B9">
              <w:rPr>
                <w:rFonts w:ascii="Tahoma" w:hAnsi="Tahoma" w:cs="Tahoma"/>
                <w:sz w:val="20"/>
                <w:szCs w:val="20"/>
              </w:rPr>
              <w:t>Windows</w:t>
            </w:r>
            <w:proofErr w:type="spellEnd"/>
            <w:r w:rsidRPr="00D532B9">
              <w:rPr>
                <w:rFonts w:ascii="Tahoma" w:hAnsi="Tahoma" w:cs="Tahoma"/>
                <w:sz w:val="20"/>
                <w:szCs w:val="20"/>
              </w:rPr>
              <w:t xml:space="preserve"> или </w:t>
            </w:r>
            <w:proofErr w:type="spellStart"/>
            <w:r w:rsidRPr="00D532B9">
              <w:rPr>
                <w:rFonts w:ascii="Tahoma" w:hAnsi="Tahoma" w:cs="Tahoma"/>
                <w:sz w:val="20"/>
                <w:szCs w:val="20"/>
              </w:rPr>
              <w:t>Linux</w:t>
            </w:r>
            <w:proofErr w:type="spellEnd"/>
            <w:r w:rsidRPr="00D532B9">
              <w:rPr>
                <w:rFonts w:ascii="Tahoma" w:hAnsi="Tahoma" w:cs="Tahoma"/>
                <w:sz w:val="20"/>
                <w:szCs w:val="20"/>
              </w:rPr>
              <w:t>;</w:t>
            </w:r>
          </w:p>
          <w:p w14:paraId="744745BC"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Рабочая частота: 125 кГц, 13,56 МГц. (ISO 14443-A);</w:t>
            </w:r>
          </w:p>
          <w:p w14:paraId="6D4B2DB0"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Поддерживаемые форматы: </w:t>
            </w:r>
            <w:proofErr w:type="spellStart"/>
            <w:r w:rsidRPr="00D532B9">
              <w:rPr>
                <w:rFonts w:ascii="Tahoma" w:hAnsi="Tahoma" w:cs="Tahoma"/>
                <w:sz w:val="20"/>
                <w:szCs w:val="20"/>
              </w:rPr>
              <w:t>Hid</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Prox</w:t>
            </w:r>
            <w:proofErr w:type="spellEnd"/>
            <w:r w:rsidRPr="00D532B9">
              <w:rPr>
                <w:rFonts w:ascii="Tahoma" w:hAnsi="Tahoma" w:cs="Tahoma"/>
                <w:sz w:val="20"/>
                <w:szCs w:val="20"/>
              </w:rPr>
              <w:t xml:space="preserve"> II, </w:t>
            </w:r>
            <w:proofErr w:type="spellStart"/>
            <w:r w:rsidRPr="00D532B9">
              <w:rPr>
                <w:rFonts w:ascii="Tahoma" w:hAnsi="Tahoma" w:cs="Tahoma"/>
                <w:sz w:val="20"/>
                <w:szCs w:val="20"/>
              </w:rPr>
              <w:t>Em-marine</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Temic</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Indala</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Cotag</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Mifare</w:t>
            </w:r>
            <w:proofErr w:type="spellEnd"/>
            <w:r w:rsidRPr="00D532B9">
              <w:rPr>
                <w:rFonts w:ascii="Tahoma" w:hAnsi="Tahoma" w:cs="Tahoma"/>
                <w:sz w:val="20"/>
                <w:szCs w:val="20"/>
              </w:rPr>
              <w:t xml:space="preserve"> и </w:t>
            </w:r>
            <w:proofErr w:type="spellStart"/>
            <w:r w:rsidRPr="00D532B9">
              <w:rPr>
                <w:rFonts w:ascii="Tahoma" w:hAnsi="Tahoma" w:cs="Tahoma"/>
                <w:sz w:val="20"/>
                <w:szCs w:val="20"/>
              </w:rPr>
              <w:t>DesFire</w:t>
            </w:r>
            <w:proofErr w:type="spellEnd"/>
            <w:r w:rsidRPr="00D532B9">
              <w:rPr>
                <w:rFonts w:ascii="Tahoma" w:hAnsi="Tahoma" w:cs="Tahoma"/>
                <w:sz w:val="20"/>
                <w:szCs w:val="20"/>
              </w:rPr>
              <w:t xml:space="preserve"> (чтение UID), </w:t>
            </w:r>
            <w:proofErr w:type="spellStart"/>
            <w:r w:rsidRPr="00D532B9">
              <w:rPr>
                <w:rFonts w:ascii="Tahoma" w:hAnsi="Tahoma" w:cs="Tahoma"/>
                <w:sz w:val="20"/>
                <w:szCs w:val="20"/>
              </w:rPr>
              <w:t>Mifare</w:t>
            </w:r>
            <w:proofErr w:type="spellEnd"/>
            <w:r w:rsidRPr="00D532B9">
              <w:rPr>
                <w:rFonts w:ascii="Tahoma" w:hAnsi="Tahoma" w:cs="Tahoma"/>
                <w:sz w:val="20"/>
                <w:szCs w:val="20"/>
              </w:rPr>
              <w:t xml:space="preserve"> ID\</w:t>
            </w:r>
            <w:proofErr w:type="spellStart"/>
            <w:r w:rsidRPr="00D532B9">
              <w:rPr>
                <w:rFonts w:ascii="Tahoma" w:hAnsi="Tahoma" w:cs="Tahoma"/>
                <w:sz w:val="20"/>
                <w:szCs w:val="20"/>
              </w:rPr>
              <w:t>Classic</w:t>
            </w:r>
            <w:proofErr w:type="spellEnd"/>
            <w:r w:rsidRPr="00D532B9">
              <w:rPr>
                <w:rFonts w:ascii="Tahoma" w:hAnsi="Tahoma" w:cs="Tahoma"/>
                <w:sz w:val="20"/>
                <w:szCs w:val="20"/>
              </w:rPr>
              <w:t>\</w:t>
            </w:r>
            <w:proofErr w:type="spellStart"/>
            <w:r w:rsidRPr="00D532B9">
              <w:rPr>
                <w:rFonts w:ascii="Tahoma" w:hAnsi="Tahoma" w:cs="Tahoma"/>
                <w:sz w:val="20"/>
                <w:szCs w:val="20"/>
              </w:rPr>
              <w:t>Plus</w:t>
            </w:r>
            <w:proofErr w:type="spellEnd"/>
            <w:r w:rsidRPr="00D532B9">
              <w:rPr>
                <w:rFonts w:ascii="Tahoma" w:hAnsi="Tahoma" w:cs="Tahoma"/>
                <w:sz w:val="20"/>
                <w:szCs w:val="20"/>
              </w:rPr>
              <w:t xml:space="preserve"> Sl1 и Sl3 (чтение UID и защищенной области памяти);</w:t>
            </w:r>
          </w:p>
          <w:p w14:paraId="7824A47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shd w:val="clear" w:color="auto" w:fill="FFFFFF"/>
              </w:rPr>
              <w:t xml:space="preserve">Работа со смартфонами по NFC и BLE; </w:t>
            </w:r>
          </w:p>
          <w:p w14:paraId="30C60F8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EMV (чтение номеров банковских карт, работа с приложениями PAY); </w:t>
            </w:r>
          </w:p>
          <w:p w14:paraId="394E3443"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Интерфейсы связи: USB </w:t>
            </w:r>
            <w:proofErr w:type="spellStart"/>
            <w:r w:rsidRPr="00D532B9">
              <w:rPr>
                <w:rFonts w:ascii="Tahoma" w:hAnsi="Tahoma" w:cs="Tahoma"/>
                <w:sz w:val="20"/>
                <w:szCs w:val="20"/>
              </w:rPr>
              <w:t>type</w:t>
            </w:r>
            <w:proofErr w:type="spellEnd"/>
            <w:r w:rsidRPr="00D532B9">
              <w:rPr>
                <w:rFonts w:ascii="Tahoma" w:hAnsi="Tahoma" w:cs="Tahoma"/>
                <w:sz w:val="20"/>
                <w:szCs w:val="20"/>
              </w:rPr>
              <w:t>-A (длина кабеля не менее 1,2 м.)</w:t>
            </w:r>
          </w:p>
          <w:p w14:paraId="0837CB1B"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Корпус из </w:t>
            </w:r>
            <w:proofErr w:type="spellStart"/>
            <w:r w:rsidRPr="00D532B9">
              <w:rPr>
                <w:rFonts w:ascii="Tahoma" w:hAnsi="Tahoma" w:cs="Tahoma"/>
                <w:sz w:val="20"/>
                <w:szCs w:val="20"/>
              </w:rPr>
              <w:t>abs</w:t>
            </w:r>
            <w:proofErr w:type="spellEnd"/>
            <w:r w:rsidRPr="00D532B9">
              <w:rPr>
                <w:rFonts w:ascii="Tahoma" w:hAnsi="Tahoma" w:cs="Tahoma"/>
                <w:sz w:val="20"/>
                <w:szCs w:val="20"/>
              </w:rPr>
              <w:t xml:space="preserve"> пластика;</w:t>
            </w:r>
          </w:p>
          <w:p w14:paraId="5F77795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Питание/потребление: 5В / 50 мА (макс.);</w:t>
            </w:r>
          </w:p>
          <w:p w14:paraId="0576D0BB"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Диапазон рабочих температур: от -60°С до +60°С;</w:t>
            </w:r>
          </w:p>
        </w:tc>
        <w:tc>
          <w:tcPr>
            <w:tcW w:w="974" w:type="dxa"/>
            <w:shd w:val="clear" w:color="auto" w:fill="auto"/>
          </w:tcPr>
          <w:p w14:paraId="3A324C68" w14:textId="77777777" w:rsidR="00D532B9" w:rsidRPr="00D532B9" w:rsidRDefault="00D532B9" w:rsidP="00D532B9">
            <w:pPr>
              <w:spacing w:after="0" w:line="240" w:lineRule="auto"/>
              <w:rPr>
                <w:rFonts w:ascii="Tahoma" w:hAnsi="Tahoma" w:cs="Tahoma"/>
                <w:sz w:val="20"/>
                <w:szCs w:val="20"/>
                <w:lang w:val="en-US"/>
              </w:rPr>
            </w:pPr>
            <w:r w:rsidRPr="00D532B9">
              <w:rPr>
                <w:rFonts w:ascii="Tahoma" w:hAnsi="Tahoma" w:cs="Tahoma"/>
                <w:sz w:val="20"/>
                <w:szCs w:val="20"/>
                <w:lang w:val="en-US"/>
              </w:rPr>
              <w:t>1</w:t>
            </w:r>
          </w:p>
        </w:tc>
      </w:tr>
      <w:tr w:rsidR="00D532B9" w:rsidRPr="00D532B9" w14:paraId="3C4FFA26" w14:textId="77777777" w:rsidTr="004E43C1">
        <w:tc>
          <w:tcPr>
            <w:tcW w:w="463" w:type="dxa"/>
            <w:shd w:val="clear" w:color="auto" w:fill="auto"/>
          </w:tcPr>
          <w:p w14:paraId="34DA40F1"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9</w:t>
            </w:r>
          </w:p>
        </w:tc>
        <w:tc>
          <w:tcPr>
            <w:tcW w:w="2794" w:type="dxa"/>
            <w:shd w:val="clear" w:color="auto" w:fill="auto"/>
          </w:tcPr>
          <w:p w14:paraId="33FA3AC3"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Кнопка выхода</w:t>
            </w:r>
          </w:p>
        </w:tc>
        <w:tc>
          <w:tcPr>
            <w:tcW w:w="6254" w:type="dxa"/>
            <w:shd w:val="clear" w:color="auto" w:fill="auto"/>
          </w:tcPr>
          <w:p w14:paraId="21AD232F"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Тип:</w:t>
            </w:r>
            <w:r w:rsidRPr="00D532B9">
              <w:rPr>
                <w:rFonts w:ascii="Tahoma" w:hAnsi="Tahoma" w:cs="Tahoma"/>
                <w:sz w:val="20"/>
                <w:szCs w:val="20"/>
              </w:rPr>
              <w:t xml:space="preserve"> Накладная кнопка выхода;</w:t>
            </w:r>
          </w:p>
          <w:p w14:paraId="0A2B7B79"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Напряжение питание:</w:t>
            </w:r>
            <w:r w:rsidRPr="00D532B9">
              <w:rPr>
                <w:rFonts w:ascii="Tahoma" w:hAnsi="Tahoma" w:cs="Tahoma"/>
                <w:sz w:val="20"/>
                <w:szCs w:val="20"/>
              </w:rPr>
              <w:t xml:space="preserve"> </w:t>
            </w:r>
            <w:r w:rsidRPr="00D532B9">
              <w:rPr>
                <w:rFonts w:ascii="Tahoma" w:hAnsi="Tahoma" w:cs="Tahoma"/>
                <w:sz w:val="20"/>
                <w:szCs w:val="20"/>
                <w:lang w:val="en-US"/>
              </w:rPr>
              <w:t>DC 12</w:t>
            </w:r>
            <w:r w:rsidRPr="00D532B9">
              <w:rPr>
                <w:rFonts w:ascii="Tahoma" w:hAnsi="Tahoma" w:cs="Tahoma"/>
                <w:sz w:val="20"/>
                <w:szCs w:val="20"/>
              </w:rPr>
              <w:t>В;</w:t>
            </w:r>
          </w:p>
          <w:p w14:paraId="412C89AE"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Тип контактов:</w:t>
            </w:r>
            <w:r w:rsidRPr="00D532B9">
              <w:rPr>
                <w:rFonts w:ascii="Tahoma" w:hAnsi="Tahoma" w:cs="Tahoma"/>
                <w:sz w:val="20"/>
                <w:szCs w:val="20"/>
              </w:rPr>
              <w:t xml:space="preserve"> НЗ/НР;</w:t>
            </w:r>
          </w:p>
          <w:p w14:paraId="64AA9EF1"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Материал корпуса:</w:t>
            </w:r>
            <w:r w:rsidRPr="00D532B9">
              <w:rPr>
                <w:rFonts w:ascii="Tahoma" w:hAnsi="Tahoma" w:cs="Tahoma"/>
                <w:sz w:val="20"/>
                <w:szCs w:val="20"/>
              </w:rPr>
              <w:t xml:space="preserve"> Металл;</w:t>
            </w:r>
          </w:p>
          <w:p w14:paraId="00A06F60" w14:textId="77777777" w:rsidR="00D532B9" w:rsidRPr="00D532B9" w:rsidRDefault="00D532B9" w:rsidP="004E43C1">
            <w:pPr>
              <w:pStyle w:val="a4"/>
              <w:numPr>
                <w:ilvl w:val="0"/>
                <w:numId w:val="23"/>
              </w:numPr>
              <w:contextualSpacing/>
              <w:rPr>
                <w:rFonts w:ascii="Tahoma" w:hAnsi="Tahoma" w:cs="Tahoma"/>
                <w:sz w:val="20"/>
                <w:szCs w:val="20"/>
                <w:u w:val="single"/>
              </w:rPr>
            </w:pPr>
            <w:r w:rsidRPr="00D532B9">
              <w:rPr>
                <w:rFonts w:ascii="Tahoma" w:hAnsi="Tahoma" w:cs="Tahoma"/>
                <w:sz w:val="20"/>
                <w:szCs w:val="20"/>
                <w:u w:val="single"/>
              </w:rPr>
              <w:t>Индикация:</w:t>
            </w:r>
            <w:r w:rsidRPr="00D532B9">
              <w:rPr>
                <w:rFonts w:ascii="Tahoma" w:hAnsi="Tahoma" w:cs="Tahoma"/>
                <w:sz w:val="20"/>
                <w:szCs w:val="20"/>
              </w:rPr>
              <w:t xml:space="preserve"> Да;</w:t>
            </w:r>
          </w:p>
        </w:tc>
        <w:tc>
          <w:tcPr>
            <w:tcW w:w="974" w:type="dxa"/>
            <w:shd w:val="clear" w:color="auto" w:fill="auto"/>
          </w:tcPr>
          <w:p w14:paraId="25DD77F7"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28</w:t>
            </w:r>
          </w:p>
        </w:tc>
      </w:tr>
      <w:tr w:rsidR="00D532B9" w:rsidRPr="00D532B9" w14:paraId="0AEEC606" w14:textId="77777777" w:rsidTr="004E43C1">
        <w:tc>
          <w:tcPr>
            <w:tcW w:w="463" w:type="dxa"/>
            <w:shd w:val="clear" w:color="auto" w:fill="auto"/>
          </w:tcPr>
          <w:p w14:paraId="633C6AB8"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10</w:t>
            </w:r>
          </w:p>
        </w:tc>
        <w:tc>
          <w:tcPr>
            <w:tcW w:w="2794" w:type="dxa"/>
            <w:shd w:val="clear" w:color="auto" w:fill="auto"/>
          </w:tcPr>
          <w:p w14:paraId="1FD6EE03"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Электромагнитный замок</w:t>
            </w:r>
          </w:p>
        </w:tc>
        <w:tc>
          <w:tcPr>
            <w:tcW w:w="6254" w:type="dxa"/>
            <w:shd w:val="clear" w:color="auto" w:fill="auto"/>
          </w:tcPr>
          <w:p w14:paraId="1375A26A"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Сила удержания, кг:</w:t>
            </w:r>
            <w:r w:rsidRPr="00D532B9">
              <w:rPr>
                <w:rFonts w:ascii="Tahoma" w:hAnsi="Tahoma" w:cs="Tahoma"/>
                <w:sz w:val="20"/>
                <w:szCs w:val="20"/>
              </w:rPr>
              <w:t xml:space="preserve"> 500;</w:t>
            </w:r>
          </w:p>
          <w:p w14:paraId="22E46E43"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Индикация:</w:t>
            </w:r>
            <w:r w:rsidRPr="00D532B9">
              <w:rPr>
                <w:rFonts w:ascii="Tahoma" w:hAnsi="Tahoma" w:cs="Tahoma"/>
                <w:sz w:val="20"/>
                <w:szCs w:val="20"/>
              </w:rPr>
              <w:t xml:space="preserve"> Двухцветный светодиод;</w:t>
            </w:r>
          </w:p>
          <w:p w14:paraId="3066CB3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Потребляемый ток:</w:t>
            </w:r>
            <w:r w:rsidRPr="00D532B9">
              <w:rPr>
                <w:rFonts w:ascii="Tahoma" w:hAnsi="Tahoma" w:cs="Tahoma"/>
                <w:sz w:val="20"/>
                <w:szCs w:val="20"/>
              </w:rPr>
              <w:t xml:space="preserve"> 500/ 420мА;</w:t>
            </w:r>
          </w:p>
          <w:p w14:paraId="728E023F"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Напряжение питания:</w:t>
            </w:r>
            <w:r w:rsidRPr="00D532B9">
              <w:rPr>
                <w:rFonts w:ascii="Tahoma" w:hAnsi="Tahoma" w:cs="Tahoma"/>
                <w:sz w:val="20"/>
                <w:szCs w:val="20"/>
              </w:rPr>
              <w:t xml:space="preserve"> DC 12/24В;</w:t>
            </w:r>
          </w:p>
        </w:tc>
        <w:tc>
          <w:tcPr>
            <w:tcW w:w="974" w:type="dxa"/>
            <w:shd w:val="clear" w:color="auto" w:fill="auto"/>
          </w:tcPr>
          <w:p w14:paraId="4CF916DC"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54</w:t>
            </w:r>
          </w:p>
        </w:tc>
      </w:tr>
      <w:tr w:rsidR="00D532B9" w:rsidRPr="00D532B9" w14:paraId="4DC6C22E" w14:textId="77777777" w:rsidTr="004E43C1">
        <w:tc>
          <w:tcPr>
            <w:tcW w:w="463" w:type="dxa"/>
            <w:shd w:val="clear" w:color="auto" w:fill="auto"/>
          </w:tcPr>
          <w:p w14:paraId="052F8E54"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11</w:t>
            </w:r>
          </w:p>
        </w:tc>
        <w:tc>
          <w:tcPr>
            <w:tcW w:w="2794" w:type="dxa"/>
            <w:shd w:val="clear" w:color="auto" w:fill="auto"/>
          </w:tcPr>
          <w:p w14:paraId="0C73DE32" w14:textId="77777777" w:rsidR="00D532B9" w:rsidRPr="00D532B9" w:rsidRDefault="00D532B9" w:rsidP="00D532B9">
            <w:pPr>
              <w:spacing w:after="0" w:line="240" w:lineRule="auto"/>
              <w:rPr>
                <w:rFonts w:ascii="Tahoma" w:hAnsi="Tahoma" w:cs="Tahoma"/>
                <w:b/>
                <w:sz w:val="20"/>
                <w:szCs w:val="20"/>
                <w:shd w:val="clear" w:color="auto" w:fill="FFFFFF"/>
                <w:lang w:val="en-US"/>
              </w:rPr>
            </w:pPr>
            <w:proofErr w:type="spellStart"/>
            <w:r w:rsidRPr="00D532B9">
              <w:rPr>
                <w:rFonts w:ascii="Tahoma" w:hAnsi="Tahoma" w:cs="Tahoma"/>
                <w:b/>
                <w:sz w:val="20"/>
                <w:szCs w:val="20"/>
                <w:shd w:val="clear" w:color="auto" w:fill="FFFFFF"/>
                <w:lang w:val="en-US"/>
              </w:rPr>
              <w:t>Дверн</w:t>
            </w:r>
            <w:proofErr w:type="spellEnd"/>
            <w:r w:rsidRPr="00D532B9">
              <w:rPr>
                <w:rFonts w:ascii="Tahoma" w:hAnsi="Tahoma" w:cs="Tahoma"/>
                <w:b/>
                <w:sz w:val="20"/>
                <w:szCs w:val="20"/>
                <w:shd w:val="clear" w:color="auto" w:fill="FFFFFF"/>
              </w:rPr>
              <w:t>ой</w:t>
            </w:r>
            <w:r w:rsidRPr="00D532B9">
              <w:rPr>
                <w:rFonts w:ascii="Tahoma" w:hAnsi="Tahoma" w:cs="Tahoma"/>
                <w:b/>
                <w:sz w:val="20"/>
                <w:szCs w:val="20"/>
                <w:shd w:val="clear" w:color="auto" w:fill="FFFFFF"/>
                <w:lang w:val="en-US"/>
              </w:rPr>
              <w:t xml:space="preserve"> </w:t>
            </w:r>
            <w:proofErr w:type="spellStart"/>
            <w:r w:rsidRPr="00D532B9">
              <w:rPr>
                <w:rFonts w:ascii="Tahoma" w:hAnsi="Tahoma" w:cs="Tahoma"/>
                <w:b/>
                <w:sz w:val="20"/>
                <w:szCs w:val="20"/>
                <w:shd w:val="clear" w:color="auto" w:fill="FFFFFF"/>
                <w:lang w:val="en-US"/>
              </w:rPr>
              <w:t>доводчик</w:t>
            </w:r>
            <w:proofErr w:type="spellEnd"/>
          </w:p>
        </w:tc>
        <w:tc>
          <w:tcPr>
            <w:tcW w:w="6254" w:type="dxa"/>
            <w:shd w:val="clear" w:color="auto" w:fill="auto"/>
          </w:tcPr>
          <w:p w14:paraId="541FE80C"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Тип доводчика</w:t>
            </w:r>
            <w:r w:rsidRPr="00D532B9">
              <w:rPr>
                <w:rFonts w:ascii="Tahoma" w:hAnsi="Tahoma" w:cs="Tahoma"/>
                <w:sz w:val="20"/>
                <w:szCs w:val="20"/>
              </w:rPr>
              <w:t>:</w:t>
            </w:r>
            <w:r w:rsidRPr="00D532B9">
              <w:rPr>
                <w:rFonts w:ascii="Tahoma" w:hAnsi="Tahoma" w:cs="Tahoma"/>
                <w:sz w:val="20"/>
                <w:szCs w:val="20"/>
              </w:rPr>
              <w:tab/>
              <w:t>верхнего расположения;</w:t>
            </w:r>
          </w:p>
          <w:p w14:paraId="671603ED"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Тип рычага:</w:t>
            </w:r>
            <w:r w:rsidRPr="00D532B9">
              <w:rPr>
                <w:rFonts w:ascii="Tahoma" w:hAnsi="Tahoma" w:cs="Tahoma"/>
                <w:sz w:val="20"/>
                <w:szCs w:val="20"/>
              </w:rPr>
              <w:t xml:space="preserve"> складной рычаг;</w:t>
            </w:r>
          </w:p>
          <w:p w14:paraId="52A186B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Регулировка усилия:</w:t>
            </w:r>
            <w:r w:rsidRPr="00D532B9">
              <w:rPr>
                <w:rFonts w:ascii="Tahoma" w:hAnsi="Tahoma" w:cs="Tahoma"/>
                <w:sz w:val="20"/>
                <w:szCs w:val="20"/>
              </w:rPr>
              <w:tab/>
              <w:t>Да;</w:t>
            </w:r>
          </w:p>
          <w:p w14:paraId="19B92E36"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Регулировка скорости</w:t>
            </w:r>
            <w:r w:rsidRPr="00D532B9">
              <w:rPr>
                <w:rFonts w:ascii="Tahoma" w:hAnsi="Tahoma" w:cs="Tahoma"/>
                <w:sz w:val="20"/>
                <w:szCs w:val="20"/>
              </w:rPr>
              <w:t>:</w:t>
            </w:r>
            <w:r w:rsidRPr="00D532B9">
              <w:rPr>
                <w:rFonts w:ascii="Tahoma" w:hAnsi="Tahoma" w:cs="Tahoma"/>
                <w:sz w:val="20"/>
                <w:szCs w:val="20"/>
              </w:rPr>
              <w:tab/>
              <w:t>Два диапазона;</w:t>
            </w:r>
          </w:p>
          <w:p w14:paraId="702E9565"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Фиксация в открытом состоянии:</w:t>
            </w:r>
            <w:r w:rsidRPr="00D532B9">
              <w:rPr>
                <w:rFonts w:ascii="Tahoma" w:hAnsi="Tahoma" w:cs="Tahoma"/>
                <w:sz w:val="20"/>
                <w:szCs w:val="20"/>
              </w:rPr>
              <w:t xml:space="preserve"> Да (дополнительная опция)</w:t>
            </w:r>
          </w:p>
          <w:p w14:paraId="46264458"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Вес двери:</w:t>
            </w:r>
            <w:r w:rsidRPr="00D532B9">
              <w:rPr>
                <w:rFonts w:ascii="Tahoma" w:hAnsi="Tahoma" w:cs="Tahoma"/>
                <w:sz w:val="20"/>
                <w:szCs w:val="20"/>
              </w:rPr>
              <w:t xml:space="preserve"> 20 — 120 кг;</w:t>
            </w:r>
          </w:p>
          <w:p w14:paraId="4518B92A"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u w:val="single"/>
              </w:rPr>
              <w:t>Ширина двери:</w:t>
            </w:r>
            <w:r w:rsidRPr="00D532B9">
              <w:rPr>
                <w:rFonts w:ascii="Tahoma" w:hAnsi="Tahoma" w:cs="Tahoma"/>
                <w:sz w:val="20"/>
                <w:szCs w:val="20"/>
              </w:rPr>
              <w:tab/>
              <w:t>650 — 1100 мм;</w:t>
            </w:r>
          </w:p>
        </w:tc>
        <w:tc>
          <w:tcPr>
            <w:tcW w:w="974" w:type="dxa"/>
            <w:shd w:val="clear" w:color="auto" w:fill="auto"/>
          </w:tcPr>
          <w:p w14:paraId="608447E3"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54</w:t>
            </w:r>
          </w:p>
        </w:tc>
      </w:tr>
      <w:tr w:rsidR="00D532B9" w:rsidRPr="00D532B9" w14:paraId="06CF6547" w14:textId="77777777" w:rsidTr="004E43C1">
        <w:tc>
          <w:tcPr>
            <w:tcW w:w="463" w:type="dxa"/>
            <w:shd w:val="clear" w:color="auto" w:fill="auto"/>
          </w:tcPr>
          <w:p w14:paraId="5D143C12"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12</w:t>
            </w:r>
          </w:p>
        </w:tc>
        <w:tc>
          <w:tcPr>
            <w:tcW w:w="2794" w:type="dxa"/>
            <w:shd w:val="clear" w:color="auto" w:fill="auto"/>
          </w:tcPr>
          <w:p w14:paraId="6C5164D0" w14:textId="77777777" w:rsidR="00D532B9" w:rsidRPr="00D532B9" w:rsidRDefault="00D532B9" w:rsidP="00D532B9">
            <w:pPr>
              <w:spacing w:after="0" w:line="240" w:lineRule="auto"/>
              <w:rPr>
                <w:rFonts w:ascii="Tahoma" w:hAnsi="Tahoma" w:cs="Tahoma"/>
                <w:b/>
                <w:sz w:val="20"/>
                <w:szCs w:val="20"/>
                <w:shd w:val="clear" w:color="auto" w:fill="FFFFFF"/>
              </w:rPr>
            </w:pPr>
            <w:r w:rsidRPr="00D532B9">
              <w:rPr>
                <w:rFonts w:ascii="Tahoma" w:hAnsi="Tahoma" w:cs="Tahoma"/>
                <w:b/>
                <w:sz w:val="20"/>
                <w:szCs w:val="20"/>
                <w:shd w:val="clear" w:color="auto" w:fill="FFFFFF"/>
              </w:rPr>
              <w:t>Коммутатор сетевой</w:t>
            </w:r>
          </w:p>
        </w:tc>
        <w:tc>
          <w:tcPr>
            <w:tcW w:w="6254" w:type="dxa"/>
            <w:shd w:val="clear" w:color="auto" w:fill="auto"/>
          </w:tcPr>
          <w:p w14:paraId="09957D72"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8 портов 10/100 Мбит/с </w:t>
            </w:r>
            <w:proofErr w:type="spellStart"/>
            <w:r w:rsidRPr="00D532B9">
              <w:rPr>
                <w:rFonts w:ascii="Tahoma" w:hAnsi="Tahoma" w:cs="Tahoma"/>
                <w:sz w:val="20"/>
                <w:szCs w:val="20"/>
              </w:rPr>
              <w:t>с</w:t>
            </w:r>
            <w:proofErr w:type="spellEnd"/>
            <w:r w:rsidRPr="00D532B9">
              <w:rPr>
                <w:rFonts w:ascii="Tahoma" w:hAnsi="Tahoma" w:cs="Tahoma"/>
                <w:sz w:val="20"/>
                <w:szCs w:val="20"/>
              </w:rPr>
              <w:t xml:space="preserve"> </w:t>
            </w:r>
            <w:proofErr w:type="spellStart"/>
            <w:r w:rsidRPr="00D532B9">
              <w:rPr>
                <w:rFonts w:ascii="Tahoma" w:hAnsi="Tahoma" w:cs="Tahoma"/>
                <w:sz w:val="20"/>
                <w:szCs w:val="20"/>
              </w:rPr>
              <w:t>автосогласованием</w:t>
            </w:r>
            <w:proofErr w:type="spellEnd"/>
            <w:r w:rsidRPr="00D532B9">
              <w:rPr>
                <w:rFonts w:ascii="Tahoma" w:hAnsi="Tahoma" w:cs="Tahoma"/>
                <w:sz w:val="20"/>
                <w:szCs w:val="20"/>
              </w:rPr>
              <w:t xml:space="preserve">, с </w:t>
            </w:r>
            <w:proofErr w:type="spellStart"/>
            <w:r w:rsidRPr="00D532B9">
              <w:rPr>
                <w:rFonts w:ascii="Tahoma" w:hAnsi="Tahoma" w:cs="Tahoma"/>
                <w:sz w:val="20"/>
                <w:szCs w:val="20"/>
              </w:rPr>
              <w:t>разьемами</w:t>
            </w:r>
            <w:proofErr w:type="spellEnd"/>
            <w:r w:rsidRPr="00D532B9">
              <w:rPr>
                <w:rFonts w:ascii="Tahoma" w:hAnsi="Tahoma" w:cs="Tahoma"/>
                <w:sz w:val="20"/>
                <w:szCs w:val="20"/>
              </w:rPr>
              <w:t xml:space="preserve"> RJ45 (авто-MDI/MDIX)</w:t>
            </w:r>
          </w:p>
          <w:p w14:paraId="46FA37E2" w14:textId="77777777" w:rsidR="00D532B9" w:rsidRPr="00D532B9" w:rsidRDefault="00D532B9" w:rsidP="004E43C1">
            <w:pPr>
              <w:pStyle w:val="a4"/>
              <w:numPr>
                <w:ilvl w:val="0"/>
                <w:numId w:val="23"/>
              </w:numPr>
              <w:contextualSpacing/>
              <w:rPr>
                <w:rFonts w:ascii="Tahoma" w:hAnsi="Tahoma" w:cs="Tahoma"/>
                <w:sz w:val="20"/>
                <w:szCs w:val="20"/>
                <w:lang w:val="en-US"/>
              </w:rPr>
            </w:pPr>
            <w:r w:rsidRPr="00D532B9">
              <w:rPr>
                <w:rFonts w:ascii="Tahoma" w:hAnsi="Tahoma" w:cs="Tahoma"/>
                <w:sz w:val="20"/>
                <w:szCs w:val="20"/>
              </w:rPr>
              <w:tab/>
            </w:r>
            <w:r w:rsidRPr="00D532B9">
              <w:rPr>
                <w:rFonts w:ascii="Tahoma" w:hAnsi="Tahoma" w:cs="Tahoma"/>
                <w:sz w:val="20"/>
                <w:szCs w:val="20"/>
                <w:lang w:val="en-US"/>
              </w:rPr>
              <w:t>IEEE 802.3, IEEE 802.3u, IEEE 802.3x</w:t>
            </w:r>
          </w:p>
          <w:p w14:paraId="083EBF28" w14:textId="77777777" w:rsidR="00D532B9" w:rsidRPr="00D532B9" w:rsidRDefault="00D532B9" w:rsidP="004E43C1">
            <w:pPr>
              <w:pStyle w:val="a4"/>
              <w:numPr>
                <w:ilvl w:val="0"/>
                <w:numId w:val="23"/>
              </w:numPr>
              <w:contextualSpacing/>
              <w:rPr>
                <w:rFonts w:ascii="Tahoma" w:hAnsi="Tahoma" w:cs="Tahoma"/>
                <w:sz w:val="20"/>
                <w:szCs w:val="20"/>
              </w:rPr>
            </w:pPr>
            <w:r w:rsidRPr="00D532B9">
              <w:rPr>
                <w:rFonts w:ascii="Tahoma" w:hAnsi="Tahoma" w:cs="Tahoma"/>
                <w:sz w:val="20"/>
                <w:szCs w:val="20"/>
              </w:rPr>
              <w:t xml:space="preserve">Пропускная способность не менее 10 </w:t>
            </w:r>
            <w:r w:rsidRPr="00D532B9">
              <w:rPr>
                <w:rFonts w:ascii="Tahoma" w:hAnsi="Tahoma" w:cs="Tahoma"/>
                <w:sz w:val="20"/>
                <w:szCs w:val="20"/>
                <w:lang w:val="en-US"/>
              </w:rPr>
              <w:t>Gbps</w:t>
            </w:r>
          </w:p>
        </w:tc>
        <w:tc>
          <w:tcPr>
            <w:tcW w:w="974" w:type="dxa"/>
            <w:shd w:val="clear" w:color="auto" w:fill="auto"/>
          </w:tcPr>
          <w:p w14:paraId="6A382424" w14:textId="77777777" w:rsidR="00D532B9" w:rsidRPr="00D532B9" w:rsidRDefault="00D532B9" w:rsidP="00D532B9">
            <w:pPr>
              <w:spacing w:after="0" w:line="240" w:lineRule="auto"/>
              <w:rPr>
                <w:rFonts w:ascii="Tahoma" w:hAnsi="Tahoma" w:cs="Tahoma"/>
                <w:sz w:val="20"/>
                <w:szCs w:val="20"/>
              </w:rPr>
            </w:pPr>
            <w:r w:rsidRPr="00D532B9">
              <w:rPr>
                <w:rFonts w:ascii="Tahoma" w:hAnsi="Tahoma" w:cs="Tahoma"/>
                <w:sz w:val="20"/>
                <w:szCs w:val="20"/>
              </w:rPr>
              <w:t>5</w:t>
            </w:r>
          </w:p>
        </w:tc>
      </w:tr>
    </w:tbl>
    <w:p w14:paraId="5D6D135B" w14:textId="77777777" w:rsidR="00D532B9" w:rsidRPr="00D532B9" w:rsidRDefault="00D532B9" w:rsidP="00D532B9">
      <w:pPr>
        <w:spacing w:after="0" w:line="240" w:lineRule="auto"/>
        <w:ind w:left="720"/>
        <w:jc w:val="both"/>
        <w:rPr>
          <w:rFonts w:ascii="Tahoma" w:hAnsi="Tahoma" w:cs="Tahoma"/>
          <w:b/>
          <w:sz w:val="20"/>
          <w:szCs w:val="20"/>
          <w:shd w:val="clear" w:color="auto" w:fill="FFFFFF"/>
        </w:rPr>
      </w:pPr>
    </w:p>
    <w:p w14:paraId="3C8C7D99" w14:textId="77777777" w:rsidR="00D532B9" w:rsidRPr="004E43C1" w:rsidRDefault="00D532B9" w:rsidP="004E43C1">
      <w:pPr>
        <w:pStyle w:val="3"/>
        <w:spacing w:after="0"/>
        <w:jc w:val="center"/>
        <w:rPr>
          <w:rFonts w:ascii="Tahoma" w:hAnsi="Tahoma" w:cs="Tahoma"/>
          <w:b/>
          <w:bCs/>
        </w:rPr>
      </w:pPr>
      <w:proofErr w:type="spellStart"/>
      <w:r w:rsidRPr="004E43C1">
        <w:rPr>
          <w:rFonts w:ascii="Tahoma" w:hAnsi="Tahoma" w:cs="Tahoma"/>
          <w:b/>
          <w:bCs/>
        </w:rPr>
        <w:t>Оборудование</w:t>
      </w:r>
      <w:proofErr w:type="spellEnd"/>
      <w:r w:rsidRPr="004E43C1">
        <w:rPr>
          <w:rFonts w:ascii="Tahoma" w:hAnsi="Tahoma" w:cs="Tahoma"/>
          <w:b/>
          <w:bCs/>
        </w:rPr>
        <w:t xml:space="preserve"> </w:t>
      </w:r>
      <w:proofErr w:type="spellStart"/>
      <w:r w:rsidRPr="004E43C1">
        <w:rPr>
          <w:rFonts w:ascii="Tahoma" w:hAnsi="Tahoma" w:cs="Tahoma"/>
          <w:b/>
          <w:bCs/>
        </w:rPr>
        <w:t>техническими</w:t>
      </w:r>
      <w:proofErr w:type="spellEnd"/>
      <w:r w:rsidRPr="004E43C1">
        <w:rPr>
          <w:rFonts w:ascii="Tahoma" w:hAnsi="Tahoma" w:cs="Tahoma"/>
          <w:b/>
          <w:bCs/>
        </w:rPr>
        <w:t xml:space="preserve"> </w:t>
      </w:r>
      <w:proofErr w:type="spellStart"/>
      <w:r w:rsidRPr="004E43C1">
        <w:rPr>
          <w:rFonts w:ascii="Tahoma" w:hAnsi="Tahoma" w:cs="Tahoma"/>
          <w:b/>
          <w:bCs/>
        </w:rPr>
        <w:t>средствами</w:t>
      </w:r>
      <w:proofErr w:type="spellEnd"/>
      <w:r w:rsidRPr="004E43C1">
        <w:rPr>
          <w:rFonts w:ascii="Tahoma" w:hAnsi="Tahoma" w:cs="Tahoma"/>
          <w:b/>
          <w:bCs/>
        </w:rPr>
        <w:t xml:space="preserve"> </w:t>
      </w:r>
      <w:proofErr w:type="spellStart"/>
      <w:r w:rsidRPr="004E43C1">
        <w:rPr>
          <w:rFonts w:ascii="Tahoma" w:hAnsi="Tahoma" w:cs="Tahoma"/>
          <w:b/>
          <w:bCs/>
        </w:rPr>
        <w:t>безопасности</w:t>
      </w:r>
      <w:proofErr w:type="spellEnd"/>
      <w:r w:rsidRPr="004E43C1">
        <w:rPr>
          <w:rFonts w:ascii="Tahoma" w:hAnsi="Tahoma" w:cs="Tahoma"/>
          <w:b/>
          <w:bCs/>
        </w:rPr>
        <w:t>:</w:t>
      </w:r>
    </w:p>
    <w:p w14:paraId="74BB33DD"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 xml:space="preserve">Прокладку шлейфов технических средств безопасности произвести при наличии </w:t>
      </w:r>
      <w:proofErr w:type="spellStart"/>
      <w:r w:rsidRPr="00D532B9">
        <w:rPr>
          <w:rFonts w:ascii="Tahoma" w:hAnsi="Tahoma" w:cs="Tahoma"/>
          <w:sz w:val="20"/>
          <w:szCs w:val="20"/>
        </w:rPr>
        <w:t>фальшпотолков</w:t>
      </w:r>
      <w:proofErr w:type="spellEnd"/>
      <w:r w:rsidRPr="00D532B9">
        <w:rPr>
          <w:rFonts w:ascii="Tahoma" w:hAnsi="Tahoma" w:cs="Tahoma"/>
          <w:sz w:val="20"/>
          <w:szCs w:val="20"/>
        </w:rPr>
        <w:t xml:space="preserve"> в помещении - в гофрированных пластиковых шлангах соответствующего диаметра (коэффициент заполнения сечения – 0.65), в случаях невозможности прокладки за </w:t>
      </w:r>
      <w:proofErr w:type="spellStart"/>
      <w:r w:rsidRPr="00D532B9">
        <w:rPr>
          <w:rFonts w:ascii="Tahoma" w:hAnsi="Tahoma" w:cs="Tahoma"/>
          <w:sz w:val="20"/>
          <w:szCs w:val="20"/>
        </w:rPr>
        <w:t>фальшпотолком</w:t>
      </w:r>
      <w:proofErr w:type="spellEnd"/>
      <w:r w:rsidRPr="00D532B9">
        <w:rPr>
          <w:rFonts w:ascii="Tahoma" w:hAnsi="Tahoma" w:cs="Tahoma"/>
          <w:sz w:val="20"/>
          <w:szCs w:val="20"/>
        </w:rPr>
        <w:t xml:space="preserve"> - использовать ПХВ пластиковые кабельные короба;</w:t>
      </w:r>
    </w:p>
    <w:p w14:paraId="4CC1AAF5"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Осуществить подвод кабелей к контроллерам СКУД, а также к существующим периферийным устройствам СКУД (</w:t>
      </w:r>
      <w:proofErr w:type="spellStart"/>
      <w:r w:rsidRPr="00D532B9">
        <w:rPr>
          <w:rFonts w:ascii="Tahoma" w:hAnsi="Tahoma" w:cs="Tahoma"/>
          <w:sz w:val="20"/>
          <w:szCs w:val="20"/>
        </w:rPr>
        <w:t>смк</w:t>
      </w:r>
      <w:proofErr w:type="spellEnd"/>
      <w:r w:rsidRPr="00D532B9">
        <w:rPr>
          <w:rFonts w:ascii="Tahoma" w:hAnsi="Tahoma" w:cs="Tahoma"/>
          <w:sz w:val="20"/>
          <w:szCs w:val="20"/>
        </w:rPr>
        <w:t>, электромагнитный\электромеханический замок-защелка, кнопка-выход) и вновь устанавливаемым устройствам посредством кабельных коробов или пластиковых труб соответствующего сечения;</w:t>
      </w:r>
    </w:p>
    <w:p w14:paraId="3CC854A4"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 xml:space="preserve">Для прокладки шлейфов технических средств безопасности от контроллеров интегрированной системы к периферийным устройствам использовать кабель высокого качества с ПХВ изоляцией, внутренней армирующей ниткой, провода в кабеле - с медной многожильной луженой жилой общим сечением одного провода ~ </w:t>
      </w:r>
      <w:smartTag w:uri="urn:schemas-microsoft-com:office:smarttags" w:element="metricconverter">
        <w:smartTagPr>
          <w:attr w:name="ProductID" w:val="0.2 мм"/>
        </w:smartTagPr>
        <w:r w:rsidRPr="00D532B9">
          <w:rPr>
            <w:rFonts w:ascii="Tahoma" w:hAnsi="Tahoma" w:cs="Tahoma"/>
            <w:sz w:val="20"/>
            <w:szCs w:val="20"/>
          </w:rPr>
          <w:t>0.2 мм</w:t>
        </w:r>
      </w:smartTag>
      <w:r w:rsidRPr="00D532B9">
        <w:rPr>
          <w:rFonts w:ascii="Tahoma" w:hAnsi="Tahoma" w:cs="Tahoma"/>
          <w:sz w:val="20"/>
          <w:szCs w:val="20"/>
        </w:rPr>
        <w:t>;</w:t>
      </w:r>
    </w:p>
    <w:p w14:paraId="6C63F709"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Предусмотреть косметический ремонт внутренней отделки помещений, поврежденной при проведении монтажных работ;</w:t>
      </w:r>
    </w:p>
    <w:p w14:paraId="5208FDD8" w14:textId="77777777" w:rsidR="00D532B9" w:rsidRPr="00D532B9" w:rsidRDefault="00D532B9" w:rsidP="004E43C1">
      <w:pPr>
        <w:numPr>
          <w:ilvl w:val="0"/>
          <w:numId w:val="9"/>
        </w:numPr>
        <w:tabs>
          <w:tab w:val="clear" w:pos="2137"/>
          <w:tab w:val="num" w:pos="720"/>
        </w:tabs>
        <w:spacing w:after="0" w:line="240" w:lineRule="auto"/>
        <w:ind w:left="720"/>
        <w:jc w:val="both"/>
        <w:rPr>
          <w:rFonts w:ascii="Tahoma" w:hAnsi="Tahoma" w:cs="Tahoma"/>
          <w:sz w:val="20"/>
          <w:szCs w:val="20"/>
        </w:rPr>
      </w:pPr>
      <w:r w:rsidRPr="00D532B9">
        <w:rPr>
          <w:rFonts w:ascii="Tahoma" w:hAnsi="Tahoma" w:cs="Tahoma"/>
          <w:sz w:val="20"/>
          <w:szCs w:val="20"/>
        </w:rPr>
        <w:t>Все устанавливаемое оборудование должно быть новым, иметь соответствующую гарантию, иметь сопроводительную и техническую документацию.</w:t>
      </w:r>
    </w:p>
    <w:p w14:paraId="3DFF1EC3" w14:textId="77777777" w:rsidR="00D532B9" w:rsidRPr="00D532B9" w:rsidRDefault="00D532B9" w:rsidP="00D532B9">
      <w:pPr>
        <w:spacing w:after="0" w:line="240" w:lineRule="auto"/>
        <w:ind w:left="360"/>
        <w:jc w:val="both"/>
        <w:rPr>
          <w:rFonts w:ascii="Tahoma" w:hAnsi="Tahoma" w:cs="Tahoma"/>
          <w:sz w:val="20"/>
          <w:szCs w:val="20"/>
        </w:rPr>
      </w:pPr>
    </w:p>
    <w:p w14:paraId="7F4BE9C4" w14:textId="77777777" w:rsidR="00D532B9" w:rsidRPr="004E43C1" w:rsidRDefault="00D532B9" w:rsidP="004E43C1">
      <w:pPr>
        <w:pStyle w:val="3"/>
        <w:spacing w:before="120" w:after="0"/>
        <w:jc w:val="center"/>
        <w:rPr>
          <w:rFonts w:ascii="Tahoma" w:hAnsi="Tahoma" w:cs="Tahoma"/>
          <w:b/>
          <w:bCs/>
          <w:lang w:val="ru-RU"/>
        </w:rPr>
      </w:pPr>
      <w:r w:rsidRPr="004E43C1">
        <w:rPr>
          <w:rFonts w:ascii="Tahoma" w:hAnsi="Tahoma" w:cs="Tahoma"/>
          <w:b/>
          <w:bCs/>
          <w:lang w:val="ru-RU"/>
        </w:rPr>
        <w:t>Спецификация оборудования и технические условия:</w:t>
      </w:r>
    </w:p>
    <w:p w14:paraId="1E53F69F" w14:textId="500F1181" w:rsidR="00D532B9" w:rsidRPr="004E43C1" w:rsidRDefault="00D532B9" w:rsidP="004E43C1">
      <w:pPr>
        <w:pStyle w:val="5"/>
        <w:spacing w:after="0"/>
        <w:jc w:val="center"/>
        <w:rPr>
          <w:rFonts w:ascii="Tahoma" w:hAnsi="Tahoma" w:cs="Tahoma"/>
          <w:b/>
          <w:lang w:val="ru-RU"/>
        </w:rPr>
      </w:pPr>
      <w:r w:rsidRPr="004E43C1">
        <w:rPr>
          <w:rFonts w:ascii="Tahoma" w:hAnsi="Tahoma" w:cs="Tahoma"/>
          <w:b/>
          <w:lang w:val="ru-RU"/>
        </w:rPr>
        <w:t>Спецификация оборудования</w:t>
      </w:r>
    </w:p>
    <w:p w14:paraId="1628F354"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Спецификация оборудования предоставляется организацией-подрядчиком после ознакомления с объектом в виде коммерческого предложения. После согласования типов и состава оборудования с заказчиком коммерческое предложение прилагается к договору.</w:t>
      </w:r>
    </w:p>
    <w:p w14:paraId="3C0B8E85" w14:textId="77777777" w:rsidR="00D532B9" w:rsidRPr="00D532B9" w:rsidRDefault="00D532B9" w:rsidP="00D532B9">
      <w:pPr>
        <w:spacing w:after="0" w:line="240" w:lineRule="auto"/>
        <w:ind w:firstLine="708"/>
        <w:jc w:val="both"/>
        <w:rPr>
          <w:rFonts w:ascii="Tahoma" w:hAnsi="Tahoma" w:cs="Tahoma"/>
          <w:sz w:val="20"/>
          <w:szCs w:val="20"/>
        </w:rPr>
      </w:pPr>
      <w:r w:rsidRPr="00D532B9">
        <w:rPr>
          <w:rFonts w:ascii="Tahoma" w:hAnsi="Tahoma" w:cs="Tahoma"/>
          <w:sz w:val="20"/>
          <w:szCs w:val="20"/>
        </w:rPr>
        <w:t>Исполнителю необходимо внимательно изучить состав оборудования и составить схемы подключения внутри систем, предусмотреть возможно недостающие компоненты (</w:t>
      </w:r>
      <w:proofErr w:type="spellStart"/>
      <w:r w:rsidRPr="00D532B9">
        <w:rPr>
          <w:rFonts w:ascii="Tahoma" w:hAnsi="Tahoma" w:cs="Tahoma"/>
          <w:sz w:val="20"/>
          <w:szCs w:val="20"/>
        </w:rPr>
        <w:t>терминаторные</w:t>
      </w:r>
      <w:proofErr w:type="spellEnd"/>
      <w:r w:rsidRPr="00D532B9">
        <w:rPr>
          <w:rFonts w:ascii="Tahoma" w:hAnsi="Tahoma" w:cs="Tahoma"/>
          <w:sz w:val="20"/>
          <w:szCs w:val="20"/>
        </w:rPr>
        <w:t xml:space="preserve"> резисторы, гребенки, крепежные винты – что не входит в комплект поставки со стороны производителя оборудования).</w:t>
      </w:r>
    </w:p>
    <w:p w14:paraId="22675637" w14:textId="77777777" w:rsidR="00D532B9" w:rsidRPr="004E43C1" w:rsidRDefault="00D532B9" w:rsidP="004E43C1">
      <w:pPr>
        <w:pStyle w:val="5"/>
        <w:spacing w:after="0"/>
        <w:jc w:val="center"/>
        <w:rPr>
          <w:rFonts w:ascii="Tahoma" w:hAnsi="Tahoma" w:cs="Tahoma"/>
          <w:b/>
          <w:lang w:val="ru-RU"/>
        </w:rPr>
      </w:pPr>
      <w:r w:rsidRPr="004E43C1">
        <w:rPr>
          <w:rFonts w:ascii="Tahoma" w:hAnsi="Tahoma" w:cs="Tahoma"/>
          <w:b/>
          <w:lang w:val="ru-RU"/>
        </w:rPr>
        <w:t>Особые технические условия</w:t>
      </w:r>
    </w:p>
    <w:p w14:paraId="716343E9" w14:textId="77777777" w:rsidR="00D532B9" w:rsidRPr="00D532B9" w:rsidRDefault="00D532B9" w:rsidP="00D532B9">
      <w:pPr>
        <w:spacing w:after="0" w:line="240" w:lineRule="auto"/>
        <w:ind w:firstLine="708"/>
        <w:jc w:val="both"/>
        <w:rPr>
          <w:rFonts w:ascii="Tahoma" w:hAnsi="Tahoma" w:cs="Tahoma"/>
          <w:b/>
          <w:i/>
          <w:sz w:val="20"/>
          <w:szCs w:val="20"/>
        </w:rPr>
      </w:pPr>
      <w:r w:rsidRPr="00D532B9">
        <w:rPr>
          <w:rFonts w:ascii="Tahoma" w:hAnsi="Tahoma" w:cs="Tahoma"/>
          <w:b/>
          <w:i/>
          <w:sz w:val="20"/>
          <w:szCs w:val="20"/>
        </w:rPr>
        <w:t>Все работы производятся без полного отключения действующих систем технической безопасности. Дневной объем работ должен рассчитываться как законченный цикл для восстановления полной работоспособности систем к концу рабочего дня. На период проведения модернизации предполагается параллельное функционирование СКУД с поэтапным переключением.</w:t>
      </w:r>
    </w:p>
    <w:p w14:paraId="083129E0" w14:textId="77777777" w:rsidR="00D532B9" w:rsidRPr="004E43C1" w:rsidRDefault="00D532B9" w:rsidP="004E43C1">
      <w:pPr>
        <w:pStyle w:val="4"/>
        <w:spacing w:after="0"/>
        <w:jc w:val="center"/>
        <w:rPr>
          <w:rFonts w:ascii="Tahoma" w:hAnsi="Tahoma" w:cs="Tahoma"/>
          <w:b/>
        </w:rPr>
      </w:pPr>
      <w:proofErr w:type="spellStart"/>
      <w:r w:rsidRPr="004E43C1">
        <w:rPr>
          <w:rFonts w:ascii="Tahoma" w:hAnsi="Tahoma" w:cs="Tahoma"/>
          <w:b/>
        </w:rPr>
        <w:t>Монтаж</w:t>
      </w:r>
      <w:proofErr w:type="spellEnd"/>
      <w:r w:rsidRPr="004E43C1">
        <w:rPr>
          <w:rFonts w:ascii="Tahoma" w:hAnsi="Tahoma" w:cs="Tahoma"/>
          <w:b/>
        </w:rPr>
        <w:t xml:space="preserve"> </w:t>
      </w:r>
      <w:proofErr w:type="spellStart"/>
      <w:r w:rsidRPr="004E43C1">
        <w:rPr>
          <w:rFonts w:ascii="Tahoma" w:hAnsi="Tahoma" w:cs="Tahoma"/>
          <w:b/>
        </w:rPr>
        <w:t>кабельной</w:t>
      </w:r>
      <w:proofErr w:type="spellEnd"/>
      <w:r w:rsidRPr="004E43C1">
        <w:rPr>
          <w:rFonts w:ascii="Tahoma" w:hAnsi="Tahoma" w:cs="Tahoma"/>
          <w:b/>
        </w:rPr>
        <w:t xml:space="preserve"> </w:t>
      </w:r>
      <w:proofErr w:type="spellStart"/>
      <w:r w:rsidRPr="004E43C1">
        <w:rPr>
          <w:rFonts w:ascii="Tahoma" w:hAnsi="Tahoma" w:cs="Tahoma"/>
          <w:b/>
        </w:rPr>
        <w:t>системы</w:t>
      </w:r>
      <w:proofErr w:type="spellEnd"/>
    </w:p>
    <w:p w14:paraId="61201CF6"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Пластиковые кабель-каналы должны быть без дефектов поверхности.</w:t>
      </w:r>
    </w:p>
    <w:p w14:paraId="2803F81D"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Пластиковый короб должен прилегать к стене всей поверхностью; если поверхность прокладки имеет отклонение от прямой линии более 3-х мм, производится её выравнивание штукатурной смесью (прочной шпатлевкой). Не допускать видимого изгиба пластикового канала в обеих плоскостях.</w:t>
      </w:r>
    </w:p>
    <w:p w14:paraId="3B5235D8"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Места сочленений пластиковых коробов, поворотов обрамляются специальными элементами – уголками, удлинителями, исключающими наличие зазоров в местах соединения.</w:t>
      </w:r>
    </w:p>
    <w:p w14:paraId="5BE879FB"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При разветвлении или соединении пластиковых каналов (разных сечений) использовать специальные </w:t>
      </w:r>
      <w:proofErr w:type="spellStart"/>
      <w:r w:rsidRPr="00D532B9">
        <w:rPr>
          <w:rFonts w:ascii="Tahoma" w:hAnsi="Tahoma" w:cs="Tahoma"/>
          <w:sz w:val="20"/>
          <w:szCs w:val="20"/>
        </w:rPr>
        <w:t>разветвительные</w:t>
      </w:r>
      <w:proofErr w:type="spellEnd"/>
      <w:r w:rsidRPr="00D532B9">
        <w:rPr>
          <w:rFonts w:ascii="Tahoma" w:hAnsi="Tahoma" w:cs="Tahoma"/>
          <w:sz w:val="20"/>
          <w:szCs w:val="20"/>
        </w:rPr>
        <w:t xml:space="preserve"> боксы прямоугольного сечения из пластмассы белого цвета. Толщина стенок </w:t>
      </w:r>
      <w:proofErr w:type="spellStart"/>
      <w:r w:rsidRPr="00D532B9">
        <w:rPr>
          <w:rFonts w:ascii="Tahoma" w:hAnsi="Tahoma" w:cs="Tahoma"/>
          <w:sz w:val="20"/>
          <w:szCs w:val="20"/>
        </w:rPr>
        <w:t>разветвительного</w:t>
      </w:r>
      <w:proofErr w:type="spellEnd"/>
      <w:r w:rsidRPr="00D532B9">
        <w:rPr>
          <w:rFonts w:ascii="Tahoma" w:hAnsi="Tahoma" w:cs="Tahoma"/>
          <w:sz w:val="20"/>
          <w:szCs w:val="20"/>
        </w:rPr>
        <w:t xml:space="preserve"> бокса должна быть не менее 2-3х мм. Крышка бокса должна крепиться на винты количеством не менее 4-х, места вводов не должны иметь щелей или зазоров, все стыки должны быть проклеены силиконовым </w:t>
      </w:r>
      <w:proofErr w:type="spellStart"/>
      <w:r w:rsidRPr="00D532B9">
        <w:rPr>
          <w:rFonts w:ascii="Tahoma" w:hAnsi="Tahoma" w:cs="Tahoma"/>
          <w:sz w:val="20"/>
          <w:szCs w:val="20"/>
        </w:rPr>
        <w:t>герметиком</w:t>
      </w:r>
      <w:proofErr w:type="spellEnd"/>
      <w:r w:rsidRPr="00D532B9">
        <w:rPr>
          <w:rFonts w:ascii="Tahoma" w:hAnsi="Tahoma" w:cs="Tahoma"/>
          <w:sz w:val="20"/>
          <w:szCs w:val="20"/>
        </w:rPr>
        <w:t xml:space="preserve"> соответствующего цвета.</w:t>
      </w:r>
    </w:p>
    <w:p w14:paraId="009C7C36"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Крепление пластиковых кабельных каналов осуществляется с шагом не более 30-45 см (в зависимости от сечения короба или трубы) и обязательно на концах. </w:t>
      </w:r>
    </w:p>
    <w:p w14:paraId="0E55D7EC"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Предусматривается гарантия на устройство кабельных каналов исполнителем на срок не менее 10 лет (учитывая возможные ремонтные мероприятия, производимые Заказчиком в этот период).</w:t>
      </w:r>
    </w:p>
    <w:p w14:paraId="0E4923F9"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Для крепления кабельных каналов использовать дюбеля (пластмассовые пробки из твердой пластмассы, шурупы длиной не менее 70-ти мм.). </w:t>
      </w:r>
    </w:p>
    <w:p w14:paraId="26F5BF05"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 xml:space="preserve">Заказчиком будет осуществляться проверка установки кабельных каналов путем создания точечной статической нагрузки усилием от 5 до </w:t>
      </w:r>
      <w:smartTag w:uri="urn:schemas-microsoft-com:office:smarttags" w:element="metricconverter">
        <w:smartTagPr>
          <w:attr w:name="ProductID" w:val="10 кг"/>
        </w:smartTagPr>
        <w:r w:rsidRPr="00D532B9">
          <w:rPr>
            <w:rFonts w:ascii="Tahoma" w:hAnsi="Tahoma" w:cs="Tahoma"/>
            <w:sz w:val="20"/>
            <w:szCs w:val="20"/>
          </w:rPr>
          <w:t>10 кг</w:t>
        </w:r>
      </w:smartTag>
      <w:r w:rsidRPr="00D532B9">
        <w:rPr>
          <w:rFonts w:ascii="Tahoma" w:hAnsi="Tahoma" w:cs="Tahoma"/>
          <w:sz w:val="20"/>
          <w:szCs w:val="20"/>
        </w:rPr>
        <w:t xml:space="preserve"> (на отрывание или смещение).</w:t>
      </w:r>
    </w:p>
    <w:p w14:paraId="3CADDD73"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При прокладке кабельных каналов предусмотреть косметический ремонт поврежденных участков отделки помещений.</w:t>
      </w:r>
    </w:p>
    <w:p w14:paraId="75155090" w14:textId="77777777" w:rsidR="00D532B9" w:rsidRPr="00D532B9" w:rsidRDefault="00D532B9" w:rsidP="004E43C1">
      <w:pPr>
        <w:numPr>
          <w:ilvl w:val="0"/>
          <w:numId w:val="8"/>
        </w:numPr>
        <w:tabs>
          <w:tab w:val="clear" w:pos="1080"/>
          <w:tab w:val="num" w:pos="709"/>
        </w:tabs>
        <w:spacing w:before="120" w:after="0" w:line="240" w:lineRule="auto"/>
        <w:ind w:left="426"/>
        <w:jc w:val="both"/>
        <w:rPr>
          <w:rFonts w:ascii="Tahoma" w:hAnsi="Tahoma" w:cs="Tahoma"/>
          <w:sz w:val="20"/>
          <w:szCs w:val="20"/>
        </w:rPr>
      </w:pPr>
      <w:r w:rsidRPr="00D532B9">
        <w:rPr>
          <w:rFonts w:ascii="Tahoma" w:hAnsi="Tahoma" w:cs="Tahoma"/>
          <w:sz w:val="20"/>
          <w:szCs w:val="20"/>
        </w:rPr>
        <w:t>Определенные моменты по прокладке кабелей и кабель каналов будут обговариваться с Заказчиком перед монтажом.</w:t>
      </w:r>
    </w:p>
    <w:p w14:paraId="4DC0AD48" w14:textId="77777777" w:rsidR="00D532B9" w:rsidRPr="004E43C1" w:rsidRDefault="00D532B9" w:rsidP="004E43C1">
      <w:pPr>
        <w:pStyle w:val="4"/>
        <w:spacing w:after="0"/>
        <w:ind w:firstLine="708"/>
        <w:jc w:val="center"/>
        <w:rPr>
          <w:rFonts w:ascii="Tahoma" w:hAnsi="Tahoma" w:cs="Tahoma"/>
          <w:b/>
          <w:lang w:val="ru-RU"/>
        </w:rPr>
      </w:pPr>
      <w:r w:rsidRPr="004E43C1">
        <w:rPr>
          <w:rFonts w:ascii="Tahoma" w:hAnsi="Tahoma" w:cs="Tahoma"/>
          <w:b/>
          <w:lang w:val="ru-RU"/>
        </w:rPr>
        <w:t>Особенности монтажа и разводки кабелей</w:t>
      </w:r>
    </w:p>
    <w:p w14:paraId="73C47E7E" w14:textId="77777777" w:rsidR="00D532B9" w:rsidRPr="00D532B9" w:rsidRDefault="00D532B9" w:rsidP="00D532B9">
      <w:pPr>
        <w:spacing w:before="120" w:after="0" w:line="240" w:lineRule="auto"/>
        <w:ind w:firstLine="360"/>
        <w:jc w:val="both"/>
        <w:rPr>
          <w:rFonts w:ascii="Tahoma" w:hAnsi="Tahoma" w:cs="Tahoma"/>
          <w:sz w:val="20"/>
          <w:szCs w:val="20"/>
        </w:rPr>
      </w:pPr>
      <w:r w:rsidRPr="00D532B9">
        <w:rPr>
          <w:rFonts w:ascii="Tahoma" w:hAnsi="Tahoma" w:cs="Tahoma"/>
          <w:sz w:val="20"/>
          <w:szCs w:val="20"/>
        </w:rPr>
        <w:t>Применить следующие типы кабеля для компонентов систем</w:t>
      </w:r>
    </w:p>
    <w:p w14:paraId="543591B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 xml:space="preserve">Сигнальные линии </w:t>
      </w:r>
      <w:proofErr w:type="spellStart"/>
      <w:r w:rsidRPr="00D532B9">
        <w:rPr>
          <w:rFonts w:ascii="Tahoma" w:hAnsi="Tahoma" w:cs="Tahoma"/>
          <w:sz w:val="20"/>
          <w:szCs w:val="20"/>
        </w:rPr>
        <w:t>магнитоконтактных</w:t>
      </w:r>
      <w:proofErr w:type="spellEnd"/>
      <w:r w:rsidRPr="00D532B9">
        <w:rPr>
          <w:rFonts w:ascii="Tahoma" w:hAnsi="Tahoma" w:cs="Tahoma"/>
          <w:sz w:val="20"/>
          <w:szCs w:val="20"/>
        </w:rPr>
        <w:t xml:space="preserve"> датчиков, активных датчиков (извещателей) выполнить кабелем, состоящим из многожильных луженых проводов в мягкой ПВХ изоляции с армирующей нитью (кабель типа КСВВГ-Т 4х0,2, 6х0,2). Кабель применяется для монтажа под винт, а также для паяных соединений. Запрещается применять активные флюсы и </w:t>
      </w:r>
      <w:proofErr w:type="spellStart"/>
      <w:r w:rsidRPr="00D532B9">
        <w:rPr>
          <w:rFonts w:ascii="Tahoma" w:hAnsi="Tahoma" w:cs="Tahoma"/>
          <w:sz w:val="20"/>
          <w:szCs w:val="20"/>
        </w:rPr>
        <w:t>флюсосодержащие</w:t>
      </w:r>
      <w:proofErr w:type="spellEnd"/>
      <w:r w:rsidRPr="00D532B9">
        <w:rPr>
          <w:rFonts w:ascii="Tahoma" w:hAnsi="Tahoma" w:cs="Tahoma"/>
          <w:sz w:val="20"/>
          <w:szCs w:val="20"/>
        </w:rPr>
        <w:t xml:space="preserve"> припои с активными компонентами.</w:t>
      </w:r>
    </w:p>
    <w:p w14:paraId="26243A0E"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Силовые линии 12в проводятся 2х проводным многожильным кабелем с различными цветами жил. Толщина проводов должна быть не менее 2х0.75, а при значительном удалении потребителя от источника питания необходимо учитывать падение напряжения. Использовать провод типа ШВВП.</w:t>
      </w:r>
    </w:p>
    <w:p w14:paraId="56D3E860"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Для силовых линий 220в используется кабель, аналогичный вышеуказанному с заземляющим проводом желто-зеленого цвета 3х0.75 с цветом внешней изоляции, отличающейся от низковольтного кабеля питания.</w:t>
      </w:r>
    </w:p>
    <w:p w14:paraId="1A869B0C"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Для подключения к локальной сети контроллеров СКУД и терминалов распознавания лиц используется кабель UTP-5e.</w:t>
      </w:r>
    </w:p>
    <w:p w14:paraId="38F6CB9D"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Осуществить маркировку проложенных кабелей и подключение их к устройствам.</w:t>
      </w:r>
    </w:p>
    <w:p w14:paraId="6EEE1EF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Работы по подключению устройств технических систем безопасности проводятся специалистами, имеющими сертификаты на работу с данными видами оборудования.</w:t>
      </w:r>
    </w:p>
    <w:p w14:paraId="40272799" w14:textId="77777777" w:rsidR="00D532B9" w:rsidRPr="004E43C1" w:rsidRDefault="00D532B9" w:rsidP="004E43C1">
      <w:pPr>
        <w:pStyle w:val="4"/>
        <w:spacing w:after="0"/>
        <w:ind w:firstLine="360"/>
        <w:jc w:val="center"/>
        <w:rPr>
          <w:rFonts w:ascii="Tahoma" w:hAnsi="Tahoma" w:cs="Tahoma"/>
          <w:b/>
        </w:rPr>
      </w:pPr>
      <w:proofErr w:type="spellStart"/>
      <w:r w:rsidRPr="004E43C1">
        <w:rPr>
          <w:rFonts w:ascii="Tahoma" w:hAnsi="Tahoma" w:cs="Tahoma"/>
          <w:b/>
        </w:rPr>
        <w:t>Особенности</w:t>
      </w:r>
      <w:proofErr w:type="spellEnd"/>
      <w:r w:rsidRPr="004E43C1">
        <w:rPr>
          <w:rFonts w:ascii="Tahoma" w:hAnsi="Tahoma" w:cs="Tahoma"/>
          <w:b/>
        </w:rPr>
        <w:t xml:space="preserve"> </w:t>
      </w:r>
      <w:proofErr w:type="spellStart"/>
      <w:r w:rsidRPr="004E43C1">
        <w:rPr>
          <w:rFonts w:ascii="Tahoma" w:hAnsi="Tahoma" w:cs="Tahoma"/>
          <w:b/>
        </w:rPr>
        <w:t>соединений</w:t>
      </w:r>
      <w:proofErr w:type="spellEnd"/>
    </w:p>
    <w:p w14:paraId="3926FD36"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 xml:space="preserve">Запрещается сращивать кабель внутри короба (трубы). Для сращивания использовать </w:t>
      </w:r>
      <w:proofErr w:type="spellStart"/>
      <w:r w:rsidRPr="00D532B9">
        <w:rPr>
          <w:rFonts w:ascii="Tahoma" w:hAnsi="Tahoma" w:cs="Tahoma"/>
          <w:sz w:val="20"/>
          <w:szCs w:val="20"/>
        </w:rPr>
        <w:t>разветвительную</w:t>
      </w:r>
      <w:proofErr w:type="spellEnd"/>
      <w:r w:rsidRPr="00D532B9">
        <w:rPr>
          <w:rFonts w:ascii="Tahoma" w:hAnsi="Tahoma" w:cs="Tahoma"/>
          <w:sz w:val="20"/>
          <w:szCs w:val="20"/>
        </w:rPr>
        <w:t xml:space="preserve"> коробку и монтажные колодки.</w:t>
      </w:r>
    </w:p>
    <w:p w14:paraId="27CCD849" w14:textId="77777777" w:rsidR="00D532B9" w:rsidRPr="00D532B9" w:rsidRDefault="00D532B9" w:rsidP="004E43C1">
      <w:pPr>
        <w:numPr>
          <w:ilvl w:val="0"/>
          <w:numId w:val="10"/>
        </w:numPr>
        <w:spacing w:before="120" w:after="0" w:line="240" w:lineRule="auto"/>
        <w:jc w:val="both"/>
        <w:rPr>
          <w:rFonts w:ascii="Tahoma" w:hAnsi="Tahoma" w:cs="Tahoma"/>
          <w:sz w:val="20"/>
          <w:szCs w:val="20"/>
        </w:rPr>
      </w:pPr>
      <w:r w:rsidRPr="00D532B9">
        <w:rPr>
          <w:rFonts w:ascii="Tahoma" w:hAnsi="Tahoma" w:cs="Tahoma"/>
          <w:sz w:val="20"/>
          <w:szCs w:val="20"/>
        </w:rPr>
        <w:t xml:space="preserve">Запрещается сращивать силовые кабели высокого напряжения (220в) в одной </w:t>
      </w:r>
      <w:proofErr w:type="spellStart"/>
      <w:r w:rsidRPr="00D532B9">
        <w:rPr>
          <w:rFonts w:ascii="Tahoma" w:hAnsi="Tahoma" w:cs="Tahoma"/>
          <w:sz w:val="20"/>
          <w:szCs w:val="20"/>
        </w:rPr>
        <w:t>разветвительной</w:t>
      </w:r>
      <w:proofErr w:type="spellEnd"/>
      <w:r w:rsidRPr="00D532B9">
        <w:rPr>
          <w:rFonts w:ascii="Tahoma" w:hAnsi="Tahoma" w:cs="Tahoma"/>
          <w:sz w:val="20"/>
          <w:szCs w:val="20"/>
        </w:rPr>
        <w:t xml:space="preserve"> коробке со слаботочными.</w:t>
      </w:r>
    </w:p>
    <w:p w14:paraId="78922FEC" w14:textId="77777777" w:rsidR="00D532B9" w:rsidRPr="00D532B9" w:rsidRDefault="00D532B9" w:rsidP="00D532B9">
      <w:pPr>
        <w:spacing w:after="0" w:line="240" w:lineRule="auto"/>
        <w:ind w:firstLine="708"/>
        <w:jc w:val="both"/>
        <w:rPr>
          <w:rFonts w:ascii="Tahoma" w:hAnsi="Tahoma" w:cs="Tahoma"/>
          <w:b/>
          <w:i/>
          <w:sz w:val="20"/>
          <w:szCs w:val="20"/>
        </w:rPr>
      </w:pPr>
    </w:p>
    <w:p w14:paraId="1B4574E9" w14:textId="6D1F54BB" w:rsidR="00D532B9" w:rsidRPr="004E43C1" w:rsidRDefault="00D532B9" w:rsidP="004E43C1">
      <w:pPr>
        <w:pStyle w:val="4"/>
        <w:spacing w:after="0"/>
        <w:jc w:val="center"/>
        <w:rPr>
          <w:rFonts w:ascii="Tahoma" w:hAnsi="Tahoma" w:cs="Tahoma"/>
          <w:b/>
          <w:lang w:val="ru-RU"/>
        </w:rPr>
      </w:pPr>
      <w:r w:rsidRPr="004E43C1">
        <w:rPr>
          <w:rFonts w:ascii="Tahoma" w:hAnsi="Tahoma" w:cs="Tahoma"/>
          <w:b/>
          <w:lang w:val="ru-RU"/>
        </w:rPr>
        <w:t>Правила поставки оборудования</w:t>
      </w:r>
    </w:p>
    <w:p w14:paraId="52A2D201"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Всё приобретаемое оборудование поставляется на склад компании непосредственно исполнителем. При приемке оборудования Исполнитель подготавливает акт приемки на склад, в котором перечислено оборудование, его количество и цены. Цены на каждую единицу оборудования должны быть с учетом НДС и прочих расходов (таможенные сборы, доставка и т.д.).  Так же для оплаты этапов договора необходимо предоставлять накладные в 2-х экземплярах (для оборудования), сметный расчет (для работ) и счета- фактуры по НДС действующего в КР образца.</w:t>
      </w:r>
    </w:p>
    <w:p w14:paraId="4B5F5584"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Всё оборудование должно быть в заводской упаковке с нанесенными на коробках (упаковочной таре) обозначениями конкретного типа устройств. Обозначения должны совпадать с содержимым, а также совпадать с позициями в акте приемки, счете-фактуре и накладной.</w:t>
      </w:r>
    </w:p>
    <w:p w14:paraId="23608B09"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 xml:space="preserve">К каждой единице оборудования должно прилагаться техническое описание и инструкция по эксплуатации, при наличии паспорта в стандартной комплектности поставки он тоже должен прилагаться. </w:t>
      </w:r>
    </w:p>
    <w:p w14:paraId="49C2A931"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Все прилагаемые документы должны быть на русском или английском языках, в противном случае должен прилагаться заверенный перевод на русский язык.</w:t>
      </w:r>
    </w:p>
    <w:p w14:paraId="4BE19D3C"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Со всех прилагаемых документов должны быть сняты копии на листы формата А4 (второй экземпляр технической документации) и сформированы в отдельный альбом (для хранения в архиве).</w:t>
      </w:r>
    </w:p>
    <w:p w14:paraId="2959D7DF"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При наличии видимых дефектов на оборудовании, произошедших во время транспортировки, исполнитель должен принять меры к их устранению или заменить дефектное оборудование.</w:t>
      </w:r>
    </w:p>
    <w:p w14:paraId="76BB4E04" w14:textId="77777777" w:rsidR="00D532B9" w:rsidRPr="004E43C1" w:rsidRDefault="00D532B9" w:rsidP="004E43C1">
      <w:pPr>
        <w:pStyle w:val="4"/>
        <w:spacing w:after="0"/>
        <w:jc w:val="center"/>
        <w:rPr>
          <w:rFonts w:ascii="Tahoma" w:hAnsi="Tahoma" w:cs="Tahoma"/>
          <w:b/>
          <w:lang w:val="ru-RU"/>
        </w:rPr>
      </w:pPr>
      <w:r w:rsidRPr="004E43C1">
        <w:rPr>
          <w:rFonts w:ascii="Tahoma" w:hAnsi="Tahoma" w:cs="Tahoma"/>
          <w:b/>
          <w:lang w:val="ru-RU"/>
        </w:rPr>
        <w:t>Приемка систем в эксплуатацию</w:t>
      </w:r>
    </w:p>
    <w:p w14:paraId="0AACDEA6"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Технические системы безопасности принимаются в опытную эксплуатацию в общепринятом порядке и эксплуатируются 1 месяц.</w:t>
      </w:r>
    </w:p>
    <w:p w14:paraId="24E64F10" w14:textId="77777777" w:rsidR="00D532B9" w:rsidRPr="00D532B9" w:rsidRDefault="00D532B9" w:rsidP="00D532B9">
      <w:pPr>
        <w:spacing w:before="120" w:after="0" w:line="240" w:lineRule="auto"/>
        <w:ind w:firstLine="708"/>
        <w:jc w:val="both"/>
        <w:rPr>
          <w:rFonts w:ascii="Tahoma" w:hAnsi="Tahoma" w:cs="Tahoma"/>
          <w:sz w:val="20"/>
          <w:szCs w:val="20"/>
        </w:rPr>
      </w:pPr>
      <w:r w:rsidRPr="00D532B9">
        <w:rPr>
          <w:rFonts w:ascii="Tahoma" w:hAnsi="Tahoma" w:cs="Tahoma"/>
          <w:sz w:val="20"/>
          <w:szCs w:val="20"/>
        </w:rPr>
        <w:t>Во время опытной эксплуатации устраняются выявленные недостатки и погрешности, проводятся испытания системы в различных режимах, после чего система комиссией из представителей заказчика и исполнителя принимается в промышленную эксплуатацию.</w:t>
      </w:r>
    </w:p>
    <w:p w14:paraId="452E58A5" w14:textId="77777777" w:rsidR="00D532B9" w:rsidRPr="00D532B9" w:rsidRDefault="00D532B9" w:rsidP="00D532B9">
      <w:pPr>
        <w:spacing w:after="0" w:line="240" w:lineRule="auto"/>
        <w:ind w:left="720"/>
        <w:jc w:val="both"/>
        <w:rPr>
          <w:rFonts w:ascii="Tahoma" w:hAnsi="Tahoma" w:cs="Tahoma"/>
          <w:b/>
          <w:sz w:val="20"/>
          <w:szCs w:val="20"/>
          <w:shd w:val="clear" w:color="auto" w:fill="FFFFFF"/>
        </w:rPr>
      </w:pPr>
    </w:p>
    <w:p w14:paraId="1E0B790D"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1</w:t>
      </w:r>
    </w:p>
    <w:p w14:paraId="392FA9A9"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25B75C18" w14:textId="77777777" w:rsidTr="00E60F7E">
        <w:tc>
          <w:tcPr>
            <w:tcW w:w="522" w:type="dxa"/>
            <w:shd w:val="clear" w:color="auto" w:fill="auto"/>
          </w:tcPr>
          <w:p w14:paraId="748C8C3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4EECE3D0"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Головного офиса</w:t>
            </w:r>
            <w:r w:rsidRPr="00D532B9">
              <w:rPr>
                <w:rFonts w:ascii="Tahoma" w:hAnsi="Tahoma" w:cs="Tahoma"/>
                <w:sz w:val="20"/>
                <w:szCs w:val="20"/>
                <w:shd w:val="clear" w:color="auto" w:fill="FFFFFF"/>
              </w:rPr>
              <w:t xml:space="preserve"> (г. Бишкек, ул. </w:t>
            </w:r>
            <w:proofErr w:type="spellStart"/>
            <w:r w:rsidRPr="00D532B9">
              <w:rPr>
                <w:rFonts w:ascii="Tahoma" w:hAnsi="Tahoma" w:cs="Tahoma"/>
                <w:sz w:val="20"/>
                <w:szCs w:val="20"/>
                <w:shd w:val="clear" w:color="auto" w:fill="FFFFFF"/>
              </w:rPr>
              <w:t>Суюмбаева</w:t>
            </w:r>
            <w:proofErr w:type="spellEnd"/>
            <w:r w:rsidRPr="00D532B9">
              <w:rPr>
                <w:rFonts w:ascii="Tahoma" w:hAnsi="Tahoma" w:cs="Tahoma"/>
                <w:sz w:val="20"/>
                <w:szCs w:val="20"/>
                <w:shd w:val="clear" w:color="auto" w:fill="FFFFFF"/>
              </w:rPr>
              <w:t xml:space="preserve"> 123).</w:t>
            </w:r>
          </w:p>
        </w:tc>
        <w:tc>
          <w:tcPr>
            <w:tcW w:w="1108" w:type="dxa"/>
            <w:shd w:val="clear" w:color="auto" w:fill="auto"/>
          </w:tcPr>
          <w:p w14:paraId="70EC92E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3ECBA64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5165611A" w14:textId="77777777" w:rsidTr="00E60F7E">
        <w:tc>
          <w:tcPr>
            <w:tcW w:w="522" w:type="dxa"/>
            <w:shd w:val="clear" w:color="auto" w:fill="auto"/>
          </w:tcPr>
          <w:p w14:paraId="0654DE3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00DC864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2717CCB3"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5714BB61" w14:textId="77777777" w:rsidR="00D532B9" w:rsidRPr="00D532B9" w:rsidRDefault="00D532B9" w:rsidP="00D532B9">
            <w:pPr>
              <w:spacing w:after="0" w:line="240" w:lineRule="auto"/>
              <w:jc w:val="center"/>
              <w:rPr>
                <w:rFonts w:ascii="Tahoma" w:hAnsi="Tahoma" w:cs="Tahoma"/>
                <w:color w:val="FF0000"/>
                <w:sz w:val="20"/>
                <w:szCs w:val="20"/>
                <w:shd w:val="clear" w:color="auto" w:fill="FFFFFF"/>
                <w:lang w:val="en-US"/>
              </w:rPr>
            </w:pPr>
            <w:r w:rsidRPr="00D532B9">
              <w:rPr>
                <w:rFonts w:ascii="Tahoma" w:hAnsi="Tahoma" w:cs="Tahoma"/>
                <w:sz w:val="20"/>
                <w:szCs w:val="20"/>
                <w:shd w:val="clear" w:color="auto" w:fill="FFFFFF"/>
              </w:rPr>
              <w:t>1</w:t>
            </w:r>
            <w:r w:rsidRPr="00D532B9">
              <w:rPr>
                <w:rFonts w:ascii="Tahoma" w:hAnsi="Tahoma" w:cs="Tahoma"/>
                <w:sz w:val="20"/>
                <w:szCs w:val="20"/>
                <w:shd w:val="clear" w:color="auto" w:fill="FFFFFF"/>
                <w:lang w:val="en-US"/>
              </w:rPr>
              <w:t>4</w:t>
            </w:r>
          </w:p>
        </w:tc>
      </w:tr>
      <w:tr w:rsidR="00D532B9" w:rsidRPr="00D532B9" w14:paraId="2ECE9C94" w14:textId="77777777" w:rsidTr="00E60F7E">
        <w:tc>
          <w:tcPr>
            <w:tcW w:w="522" w:type="dxa"/>
            <w:shd w:val="clear" w:color="auto" w:fill="auto"/>
          </w:tcPr>
          <w:p w14:paraId="394AF0F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0B0B41B9"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Контроллеры СКУД в корпусе с БП </w:t>
            </w:r>
          </w:p>
        </w:tc>
        <w:tc>
          <w:tcPr>
            <w:tcW w:w="1108" w:type="dxa"/>
            <w:shd w:val="clear" w:color="auto" w:fill="auto"/>
          </w:tcPr>
          <w:p w14:paraId="49E511B3"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73E4E26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42</w:t>
            </w:r>
          </w:p>
        </w:tc>
      </w:tr>
      <w:tr w:rsidR="00D532B9" w:rsidRPr="00D532B9" w14:paraId="55C44088" w14:textId="77777777" w:rsidTr="00E60F7E">
        <w:tc>
          <w:tcPr>
            <w:tcW w:w="522" w:type="dxa"/>
            <w:shd w:val="clear" w:color="auto" w:fill="auto"/>
          </w:tcPr>
          <w:p w14:paraId="4759A9B7"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55D0A40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(ТРЛ) с экраном</w:t>
            </w:r>
          </w:p>
        </w:tc>
        <w:tc>
          <w:tcPr>
            <w:tcW w:w="1108" w:type="dxa"/>
            <w:shd w:val="clear" w:color="auto" w:fill="auto"/>
          </w:tcPr>
          <w:p w14:paraId="40326701"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68A67AD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9</w:t>
            </w:r>
          </w:p>
        </w:tc>
      </w:tr>
      <w:tr w:rsidR="00D532B9" w:rsidRPr="00D532B9" w14:paraId="3922A09B" w14:textId="77777777" w:rsidTr="00E60F7E">
        <w:tc>
          <w:tcPr>
            <w:tcW w:w="522" w:type="dxa"/>
            <w:shd w:val="clear" w:color="auto" w:fill="auto"/>
          </w:tcPr>
          <w:p w14:paraId="64EC8FD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62576DF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4F239445"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22FC0398" w14:textId="77777777" w:rsidR="00D532B9" w:rsidRPr="00D532B9" w:rsidRDefault="00D532B9" w:rsidP="00D532B9">
            <w:pPr>
              <w:spacing w:after="0" w:line="240" w:lineRule="auto"/>
              <w:jc w:val="center"/>
              <w:rPr>
                <w:rFonts w:ascii="Tahoma" w:hAnsi="Tahoma" w:cs="Tahoma"/>
                <w:sz w:val="20"/>
                <w:szCs w:val="20"/>
                <w:shd w:val="clear" w:color="auto" w:fill="FFFFFF"/>
                <w:lang w:val="en-US"/>
              </w:rPr>
            </w:pPr>
            <w:r w:rsidRPr="00D532B9">
              <w:rPr>
                <w:rFonts w:ascii="Tahoma" w:hAnsi="Tahoma" w:cs="Tahoma"/>
                <w:sz w:val="20"/>
                <w:szCs w:val="20"/>
                <w:shd w:val="clear" w:color="auto" w:fill="FFFFFF"/>
              </w:rPr>
              <w:t>10</w:t>
            </w:r>
          </w:p>
        </w:tc>
      </w:tr>
      <w:tr w:rsidR="00D532B9" w:rsidRPr="00D532B9" w14:paraId="278ECD5D" w14:textId="77777777" w:rsidTr="00E60F7E">
        <w:tc>
          <w:tcPr>
            <w:tcW w:w="522" w:type="dxa"/>
            <w:shd w:val="clear" w:color="auto" w:fill="auto"/>
          </w:tcPr>
          <w:p w14:paraId="0078319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c>
          <w:tcPr>
            <w:tcW w:w="5413" w:type="dxa"/>
            <w:shd w:val="clear" w:color="auto" w:fill="auto"/>
          </w:tcPr>
          <w:p w14:paraId="1E13ABE0" w14:textId="77777777" w:rsidR="00D532B9" w:rsidRPr="00D532B9" w:rsidRDefault="00D532B9" w:rsidP="00D532B9">
            <w:pPr>
              <w:spacing w:after="0" w:line="240" w:lineRule="auto"/>
              <w:jc w:val="both"/>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Мультиформатный</w:t>
            </w:r>
            <w:proofErr w:type="spellEnd"/>
            <w:r w:rsidRPr="00D532B9">
              <w:rPr>
                <w:rFonts w:ascii="Tahoma" w:hAnsi="Tahoma" w:cs="Tahoma"/>
                <w:sz w:val="20"/>
                <w:szCs w:val="20"/>
                <w:shd w:val="clear" w:color="auto" w:fill="FFFFFF"/>
              </w:rPr>
              <w:t xml:space="preserve"> считыватель</w:t>
            </w:r>
          </w:p>
        </w:tc>
        <w:tc>
          <w:tcPr>
            <w:tcW w:w="1108" w:type="dxa"/>
            <w:shd w:val="clear" w:color="auto" w:fill="auto"/>
          </w:tcPr>
          <w:p w14:paraId="73B57C6D"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47354F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63</w:t>
            </w:r>
          </w:p>
        </w:tc>
      </w:tr>
      <w:tr w:rsidR="00D532B9" w:rsidRPr="00D532B9" w14:paraId="45DB8C3B" w14:textId="77777777" w:rsidTr="00E60F7E">
        <w:tc>
          <w:tcPr>
            <w:tcW w:w="522" w:type="dxa"/>
            <w:shd w:val="clear" w:color="auto" w:fill="auto"/>
          </w:tcPr>
          <w:p w14:paraId="2C692F8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6</w:t>
            </w:r>
          </w:p>
        </w:tc>
        <w:tc>
          <w:tcPr>
            <w:tcW w:w="5413" w:type="dxa"/>
            <w:shd w:val="clear" w:color="auto" w:fill="auto"/>
          </w:tcPr>
          <w:p w14:paraId="5A50C6C6" w14:textId="4A780C71" w:rsidR="00D532B9" w:rsidRPr="003419B7" w:rsidRDefault="00D532B9" w:rsidP="00D532B9">
            <w:pPr>
              <w:spacing w:after="0" w:line="240" w:lineRule="auto"/>
              <w:jc w:val="both"/>
              <w:rPr>
                <w:rFonts w:ascii="Tahoma" w:hAnsi="Tahoma" w:cs="Tahoma"/>
                <w:sz w:val="20"/>
                <w:szCs w:val="20"/>
                <w:shd w:val="clear" w:color="auto" w:fill="FFFFFF"/>
                <w:lang w:val="en-US"/>
              </w:rPr>
            </w:pPr>
            <w:r w:rsidRPr="00D532B9">
              <w:rPr>
                <w:rFonts w:ascii="Tahoma" w:hAnsi="Tahoma" w:cs="Tahoma"/>
                <w:sz w:val="20"/>
                <w:szCs w:val="20"/>
                <w:shd w:val="clear" w:color="auto" w:fill="FFFFFF"/>
              </w:rPr>
              <w:t>Модуль печати пропусков</w:t>
            </w:r>
            <w:r w:rsidR="00F319E8">
              <w:rPr>
                <w:rFonts w:ascii="Tahoma" w:hAnsi="Tahoma" w:cs="Tahoma"/>
                <w:sz w:val="20"/>
                <w:szCs w:val="20"/>
                <w:shd w:val="clear" w:color="auto" w:fill="FFFFFF"/>
              </w:rPr>
              <w:t xml:space="preserve"> (5 шаблонов)</w:t>
            </w:r>
          </w:p>
        </w:tc>
        <w:tc>
          <w:tcPr>
            <w:tcW w:w="1108" w:type="dxa"/>
            <w:shd w:val="clear" w:color="auto" w:fill="auto"/>
          </w:tcPr>
          <w:p w14:paraId="67E68261"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124A506" w14:textId="77777777" w:rsidR="00D532B9" w:rsidRPr="003419B7" w:rsidRDefault="00D532B9" w:rsidP="00D532B9">
            <w:pPr>
              <w:spacing w:after="0" w:line="240" w:lineRule="auto"/>
              <w:jc w:val="center"/>
              <w:rPr>
                <w:rFonts w:ascii="Tahoma" w:hAnsi="Tahoma" w:cs="Tahoma"/>
                <w:sz w:val="20"/>
                <w:szCs w:val="20"/>
                <w:shd w:val="clear" w:color="auto" w:fill="FFFFFF"/>
                <w:lang w:val="en-US"/>
              </w:rPr>
            </w:pPr>
            <w:r w:rsidRPr="00D532B9">
              <w:rPr>
                <w:rFonts w:ascii="Tahoma" w:hAnsi="Tahoma" w:cs="Tahoma"/>
                <w:sz w:val="20"/>
                <w:szCs w:val="20"/>
                <w:shd w:val="clear" w:color="auto" w:fill="FFFFFF"/>
              </w:rPr>
              <w:t>1</w:t>
            </w:r>
          </w:p>
        </w:tc>
      </w:tr>
      <w:tr w:rsidR="00D532B9" w:rsidRPr="00D532B9" w14:paraId="1A022F93" w14:textId="77777777" w:rsidTr="00E60F7E">
        <w:tc>
          <w:tcPr>
            <w:tcW w:w="522" w:type="dxa"/>
            <w:shd w:val="clear" w:color="auto" w:fill="auto"/>
          </w:tcPr>
          <w:p w14:paraId="129F7DFE"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7</w:t>
            </w:r>
          </w:p>
        </w:tc>
        <w:tc>
          <w:tcPr>
            <w:tcW w:w="5413" w:type="dxa"/>
            <w:shd w:val="clear" w:color="auto" w:fill="auto"/>
          </w:tcPr>
          <w:p w14:paraId="0BB1227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Настольный USB считыватель </w:t>
            </w:r>
          </w:p>
        </w:tc>
        <w:tc>
          <w:tcPr>
            <w:tcW w:w="1108" w:type="dxa"/>
            <w:shd w:val="clear" w:color="auto" w:fill="auto"/>
          </w:tcPr>
          <w:p w14:paraId="2584C524"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718BC49A"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1E3C63E" w14:textId="77777777" w:rsidTr="00E60F7E">
        <w:tc>
          <w:tcPr>
            <w:tcW w:w="522" w:type="dxa"/>
            <w:shd w:val="clear" w:color="auto" w:fill="auto"/>
          </w:tcPr>
          <w:p w14:paraId="60E7D5F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8</w:t>
            </w:r>
          </w:p>
        </w:tc>
        <w:tc>
          <w:tcPr>
            <w:tcW w:w="5413" w:type="dxa"/>
            <w:shd w:val="clear" w:color="auto" w:fill="auto"/>
          </w:tcPr>
          <w:p w14:paraId="3908747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Лицензия на интеграцию с  сервером </w:t>
            </w:r>
            <w:proofErr w:type="spellStart"/>
            <w:r w:rsidRPr="00D532B9">
              <w:rPr>
                <w:rFonts w:ascii="Tahoma" w:hAnsi="Tahoma" w:cs="Tahoma"/>
                <w:sz w:val="20"/>
                <w:szCs w:val="20"/>
                <w:shd w:val="clear" w:color="auto" w:fill="FFFFFF"/>
              </w:rPr>
              <w:t>Trassir</w:t>
            </w:r>
            <w:proofErr w:type="spellEnd"/>
          </w:p>
        </w:tc>
        <w:tc>
          <w:tcPr>
            <w:tcW w:w="1108" w:type="dxa"/>
            <w:shd w:val="clear" w:color="auto" w:fill="auto"/>
          </w:tcPr>
          <w:p w14:paraId="1467FBBB"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7430DEE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r>
      <w:tr w:rsidR="00D532B9" w:rsidRPr="00D532B9" w14:paraId="23518E41" w14:textId="77777777" w:rsidTr="00E60F7E">
        <w:tc>
          <w:tcPr>
            <w:tcW w:w="522" w:type="dxa"/>
            <w:shd w:val="clear" w:color="auto" w:fill="auto"/>
          </w:tcPr>
          <w:p w14:paraId="6A39044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9</w:t>
            </w:r>
          </w:p>
        </w:tc>
        <w:tc>
          <w:tcPr>
            <w:tcW w:w="5413" w:type="dxa"/>
            <w:shd w:val="clear" w:color="auto" w:fill="auto"/>
          </w:tcPr>
          <w:p w14:paraId="2865E3C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Коммутатор сетевой 8 портовый</w:t>
            </w:r>
          </w:p>
        </w:tc>
        <w:tc>
          <w:tcPr>
            <w:tcW w:w="1108" w:type="dxa"/>
            <w:shd w:val="clear" w:color="auto" w:fill="auto"/>
          </w:tcPr>
          <w:p w14:paraId="67DFDD72"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23F594D"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r>
      <w:tr w:rsidR="00D532B9" w:rsidRPr="00D532B9" w14:paraId="5E385AB5" w14:textId="77777777" w:rsidTr="00E60F7E">
        <w:tc>
          <w:tcPr>
            <w:tcW w:w="522" w:type="dxa"/>
            <w:shd w:val="clear" w:color="auto" w:fill="auto"/>
          </w:tcPr>
          <w:p w14:paraId="0ACB1EB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10</w:t>
            </w:r>
          </w:p>
        </w:tc>
        <w:tc>
          <w:tcPr>
            <w:tcW w:w="5413" w:type="dxa"/>
            <w:shd w:val="clear" w:color="auto" w:fill="auto"/>
          </w:tcPr>
          <w:p w14:paraId="2D65464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2146647E"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248A06EC"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51</w:t>
            </w:r>
          </w:p>
        </w:tc>
      </w:tr>
      <w:tr w:rsidR="00D532B9" w:rsidRPr="00D532B9" w14:paraId="5D280CCF" w14:textId="77777777" w:rsidTr="00E60F7E">
        <w:tc>
          <w:tcPr>
            <w:tcW w:w="522" w:type="dxa"/>
            <w:shd w:val="clear" w:color="auto" w:fill="auto"/>
          </w:tcPr>
          <w:p w14:paraId="32FCBCD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11</w:t>
            </w:r>
          </w:p>
        </w:tc>
        <w:tc>
          <w:tcPr>
            <w:tcW w:w="5413" w:type="dxa"/>
            <w:shd w:val="clear" w:color="auto" w:fill="auto"/>
          </w:tcPr>
          <w:p w14:paraId="24E4DA2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7A91A211"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4003643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51</w:t>
            </w:r>
          </w:p>
        </w:tc>
      </w:tr>
    </w:tbl>
    <w:p w14:paraId="64804CF2"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2914C166"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2</w:t>
      </w:r>
    </w:p>
    <w:p w14:paraId="1C4C2599"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5D4F8BD9" w14:textId="77777777" w:rsidTr="00E60F7E">
        <w:tc>
          <w:tcPr>
            <w:tcW w:w="522" w:type="dxa"/>
            <w:shd w:val="clear" w:color="auto" w:fill="auto"/>
          </w:tcPr>
          <w:p w14:paraId="304B134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4B2E990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технического центра «</w:t>
            </w:r>
            <w:proofErr w:type="spellStart"/>
            <w:r w:rsidRPr="00D532B9">
              <w:rPr>
                <w:rFonts w:ascii="Tahoma" w:hAnsi="Tahoma" w:cs="Tahoma"/>
                <w:b/>
                <w:sz w:val="20"/>
                <w:szCs w:val="20"/>
                <w:shd w:val="clear" w:color="auto" w:fill="FFFFFF"/>
              </w:rPr>
              <w:t>Илбирс</w:t>
            </w:r>
            <w:proofErr w:type="spellEnd"/>
            <w:r w:rsidRPr="00D532B9">
              <w:rPr>
                <w:rFonts w:ascii="Tahoma" w:hAnsi="Tahoma" w:cs="Tahoma"/>
                <w:b/>
                <w:sz w:val="20"/>
                <w:szCs w:val="20"/>
                <w:shd w:val="clear" w:color="auto" w:fill="FFFFFF"/>
              </w:rPr>
              <w:t>»</w:t>
            </w:r>
            <w:r w:rsidRPr="00D532B9">
              <w:rPr>
                <w:rFonts w:ascii="Tahoma" w:hAnsi="Tahoma" w:cs="Tahoma"/>
                <w:sz w:val="20"/>
                <w:szCs w:val="20"/>
                <w:shd w:val="clear" w:color="auto" w:fill="FFFFFF"/>
              </w:rPr>
              <w:t xml:space="preserve"> (г. Бишкек, </w:t>
            </w:r>
            <w:r w:rsidRPr="00D532B9">
              <w:rPr>
                <w:rFonts w:ascii="Tahoma" w:hAnsi="Tahoma" w:cs="Tahoma"/>
                <w:sz w:val="20"/>
                <w:szCs w:val="20"/>
              </w:rPr>
              <w:t>ул. Киевская 77</w:t>
            </w:r>
            <w:r w:rsidRPr="00D532B9">
              <w:rPr>
                <w:rFonts w:ascii="Tahoma" w:hAnsi="Tahoma" w:cs="Tahoma"/>
                <w:b/>
                <w:sz w:val="20"/>
                <w:szCs w:val="20"/>
              </w:rPr>
              <w:t>)</w:t>
            </w:r>
          </w:p>
        </w:tc>
        <w:tc>
          <w:tcPr>
            <w:tcW w:w="1108" w:type="dxa"/>
            <w:shd w:val="clear" w:color="auto" w:fill="auto"/>
          </w:tcPr>
          <w:p w14:paraId="55B26BE7"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38E2512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3C20D59B" w14:textId="77777777" w:rsidTr="00E60F7E">
        <w:tc>
          <w:tcPr>
            <w:tcW w:w="522" w:type="dxa"/>
            <w:shd w:val="clear" w:color="auto" w:fill="auto"/>
          </w:tcPr>
          <w:p w14:paraId="4FB4DF6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68EAFE2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1A261869"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428324A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49301098" w14:textId="77777777" w:rsidTr="00E60F7E">
        <w:tc>
          <w:tcPr>
            <w:tcW w:w="522" w:type="dxa"/>
            <w:shd w:val="clear" w:color="auto" w:fill="auto"/>
          </w:tcPr>
          <w:p w14:paraId="52AF801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31D1B199"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5496F9BF"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3EF7F2F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r>
      <w:tr w:rsidR="00D532B9" w:rsidRPr="00D532B9" w14:paraId="09D5B5A5" w14:textId="77777777" w:rsidTr="00E60F7E">
        <w:tc>
          <w:tcPr>
            <w:tcW w:w="522" w:type="dxa"/>
            <w:shd w:val="clear" w:color="auto" w:fill="auto"/>
          </w:tcPr>
          <w:p w14:paraId="53F97986"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24B7EF8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3F6C224C"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326C8FC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BF5B2B9" w14:textId="77777777" w:rsidTr="00E60F7E">
        <w:tc>
          <w:tcPr>
            <w:tcW w:w="522" w:type="dxa"/>
            <w:shd w:val="clear" w:color="auto" w:fill="auto"/>
          </w:tcPr>
          <w:p w14:paraId="66A62C51"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0FFF142B"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47B568F2"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587F60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3BD630AF"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23167C5F"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30AE1756"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r w:rsidRPr="00D532B9">
        <w:rPr>
          <w:rFonts w:ascii="Tahoma" w:hAnsi="Tahoma" w:cs="Tahoma"/>
          <w:b/>
          <w:sz w:val="20"/>
          <w:szCs w:val="20"/>
          <w:shd w:val="clear" w:color="auto" w:fill="FFFFFF"/>
        </w:rPr>
        <w:t>Приложение 3</w:t>
      </w:r>
    </w:p>
    <w:p w14:paraId="21C21B61"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4C952C54" w14:textId="77777777" w:rsidTr="00E60F7E">
        <w:tc>
          <w:tcPr>
            <w:tcW w:w="522" w:type="dxa"/>
            <w:shd w:val="clear" w:color="auto" w:fill="auto"/>
          </w:tcPr>
          <w:p w14:paraId="2EA1299D"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77C6298C"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w:t>
            </w:r>
            <w:r w:rsidRPr="00D532B9">
              <w:rPr>
                <w:rFonts w:ascii="Tahoma" w:hAnsi="Tahoma" w:cs="Tahoma"/>
                <w:b/>
                <w:sz w:val="20"/>
                <w:szCs w:val="20"/>
                <w:shd w:val="clear" w:color="auto" w:fill="FFFFFF"/>
              </w:rPr>
              <w:t>Коммерческого офиса</w:t>
            </w:r>
            <w:r w:rsidRPr="00D532B9">
              <w:rPr>
                <w:rFonts w:ascii="Tahoma" w:hAnsi="Tahoma" w:cs="Tahoma"/>
                <w:sz w:val="20"/>
                <w:szCs w:val="20"/>
                <w:shd w:val="clear" w:color="auto" w:fill="FFFFFF"/>
              </w:rPr>
              <w:t xml:space="preserve"> ( г. Бишкек, </w:t>
            </w:r>
            <w:r w:rsidRPr="00D532B9">
              <w:rPr>
                <w:rFonts w:ascii="Tahoma" w:hAnsi="Tahoma" w:cs="Tahoma"/>
                <w:sz w:val="20"/>
                <w:szCs w:val="20"/>
              </w:rPr>
              <w:t>ул. Токтогула 102/104)</w:t>
            </w:r>
          </w:p>
        </w:tc>
        <w:tc>
          <w:tcPr>
            <w:tcW w:w="1108" w:type="dxa"/>
            <w:shd w:val="clear" w:color="auto" w:fill="auto"/>
          </w:tcPr>
          <w:p w14:paraId="0834E4F0"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703F6F1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0BA81576" w14:textId="77777777" w:rsidTr="00E60F7E">
        <w:tc>
          <w:tcPr>
            <w:tcW w:w="522" w:type="dxa"/>
            <w:shd w:val="clear" w:color="auto" w:fill="auto"/>
          </w:tcPr>
          <w:p w14:paraId="11D2793F"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52821A7C"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643EF484"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5E37544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909A6F5" w14:textId="77777777" w:rsidTr="00E60F7E">
        <w:tc>
          <w:tcPr>
            <w:tcW w:w="522" w:type="dxa"/>
            <w:shd w:val="clear" w:color="auto" w:fill="auto"/>
          </w:tcPr>
          <w:p w14:paraId="4A4C0D2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62A1A7B2"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без экрана</w:t>
            </w:r>
          </w:p>
        </w:tc>
        <w:tc>
          <w:tcPr>
            <w:tcW w:w="1108" w:type="dxa"/>
            <w:shd w:val="clear" w:color="auto" w:fill="auto"/>
          </w:tcPr>
          <w:p w14:paraId="6EAB54A4"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3DDB16E2"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r>
      <w:tr w:rsidR="00D532B9" w:rsidRPr="00D532B9" w14:paraId="77E01BD4" w14:textId="77777777" w:rsidTr="00E60F7E">
        <w:tc>
          <w:tcPr>
            <w:tcW w:w="522" w:type="dxa"/>
            <w:shd w:val="clear" w:color="auto" w:fill="auto"/>
          </w:tcPr>
          <w:p w14:paraId="2256CA17"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769399F6"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178668C2"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A6D8DA8"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78DFDE8C" w14:textId="77777777" w:rsidTr="00E60F7E">
        <w:tc>
          <w:tcPr>
            <w:tcW w:w="522" w:type="dxa"/>
            <w:shd w:val="clear" w:color="auto" w:fill="auto"/>
          </w:tcPr>
          <w:p w14:paraId="6B987DE3"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542260A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45E1E15F"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058FCE0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3F69924D"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p w14:paraId="501E6E1C" w14:textId="77777777" w:rsidR="00D532B9" w:rsidRPr="00D532B9" w:rsidRDefault="00D532B9" w:rsidP="00D532B9">
      <w:pPr>
        <w:spacing w:after="0" w:line="240" w:lineRule="auto"/>
        <w:ind w:left="720"/>
        <w:jc w:val="both"/>
        <w:rPr>
          <w:rFonts w:ascii="Tahoma" w:hAnsi="Tahoma" w:cs="Tahoma"/>
          <w:sz w:val="20"/>
          <w:szCs w:val="20"/>
          <w:shd w:val="clear" w:color="auto" w:fill="FFFFFF"/>
          <w:lang w:val="en-US"/>
        </w:rPr>
      </w:pPr>
      <w:r w:rsidRPr="00D532B9">
        <w:rPr>
          <w:rFonts w:ascii="Tahoma" w:hAnsi="Tahoma" w:cs="Tahoma"/>
          <w:b/>
          <w:sz w:val="20"/>
          <w:szCs w:val="20"/>
          <w:shd w:val="clear" w:color="auto" w:fill="FFFFFF"/>
        </w:rPr>
        <w:t>Приложения 4</w:t>
      </w:r>
    </w:p>
    <w:p w14:paraId="3A7315B8" w14:textId="77777777" w:rsidR="00D532B9" w:rsidRPr="00D532B9" w:rsidRDefault="00D532B9" w:rsidP="00D532B9">
      <w:pPr>
        <w:spacing w:after="0" w:line="240" w:lineRule="auto"/>
        <w:ind w:left="720"/>
        <w:jc w:val="both"/>
        <w:rPr>
          <w:rFonts w:ascii="Tahoma" w:hAnsi="Tahoma" w:cs="Tahoma"/>
          <w:sz w:val="20"/>
          <w:szCs w:val="2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13"/>
        <w:gridCol w:w="1108"/>
        <w:gridCol w:w="1808"/>
      </w:tblGrid>
      <w:tr w:rsidR="00D532B9" w:rsidRPr="00D532B9" w14:paraId="716AA20B" w14:textId="77777777" w:rsidTr="00E60F7E">
        <w:tc>
          <w:tcPr>
            <w:tcW w:w="522" w:type="dxa"/>
            <w:shd w:val="clear" w:color="auto" w:fill="auto"/>
          </w:tcPr>
          <w:p w14:paraId="6C14FCBF"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w:t>
            </w:r>
          </w:p>
        </w:tc>
        <w:tc>
          <w:tcPr>
            <w:tcW w:w="5413" w:type="dxa"/>
            <w:shd w:val="clear" w:color="auto" w:fill="auto"/>
          </w:tcPr>
          <w:p w14:paraId="7C312178"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 xml:space="preserve">Наименование оборудования для офиса в </w:t>
            </w:r>
            <w:r w:rsidRPr="00D532B9">
              <w:rPr>
                <w:rFonts w:ascii="Tahoma" w:hAnsi="Tahoma" w:cs="Tahoma"/>
                <w:b/>
                <w:sz w:val="20"/>
                <w:szCs w:val="20"/>
              </w:rPr>
              <w:t>г. Ош, ул. Масалиева 2</w:t>
            </w:r>
          </w:p>
        </w:tc>
        <w:tc>
          <w:tcPr>
            <w:tcW w:w="1108" w:type="dxa"/>
            <w:shd w:val="clear" w:color="auto" w:fill="auto"/>
          </w:tcPr>
          <w:p w14:paraId="03DE02F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Ед. изм.</w:t>
            </w:r>
          </w:p>
        </w:tc>
        <w:tc>
          <w:tcPr>
            <w:tcW w:w="1808" w:type="dxa"/>
            <w:shd w:val="clear" w:color="auto" w:fill="auto"/>
          </w:tcPr>
          <w:p w14:paraId="77256A44"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Кол-во</w:t>
            </w:r>
          </w:p>
        </w:tc>
      </w:tr>
      <w:tr w:rsidR="00D532B9" w:rsidRPr="00D532B9" w14:paraId="28E326C7" w14:textId="77777777" w:rsidTr="00E60F7E">
        <w:tc>
          <w:tcPr>
            <w:tcW w:w="522" w:type="dxa"/>
            <w:shd w:val="clear" w:color="auto" w:fill="auto"/>
          </w:tcPr>
          <w:p w14:paraId="22D77D3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c>
          <w:tcPr>
            <w:tcW w:w="5413" w:type="dxa"/>
            <w:shd w:val="clear" w:color="auto" w:fill="auto"/>
          </w:tcPr>
          <w:p w14:paraId="3FEAFB7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Контроллеры СКУД в корпусе с БП с поддержкой терминала распознавания лиц (ТРЛ)</w:t>
            </w:r>
          </w:p>
        </w:tc>
        <w:tc>
          <w:tcPr>
            <w:tcW w:w="1108" w:type="dxa"/>
            <w:shd w:val="clear" w:color="auto" w:fill="auto"/>
          </w:tcPr>
          <w:p w14:paraId="34BD3029"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58ED766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26EF083B" w14:textId="77777777" w:rsidTr="00E60F7E">
        <w:tc>
          <w:tcPr>
            <w:tcW w:w="522" w:type="dxa"/>
            <w:shd w:val="clear" w:color="auto" w:fill="auto"/>
          </w:tcPr>
          <w:p w14:paraId="2D537B55"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2</w:t>
            </w:r>
          </w:p>
        </w:tc>
        <w:tc>
          <w:tcPr>
            <w:tcW w:w="5413" w:type="dxa"/>
            <w:shd w:val="clear" w:color="auto" w:fill="auto"/>
          </w:tcPr>
          <w:p w14:paraId="76AF39F4"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Терминал распознавания лиц (ТРЛ) с экраном</w:t>
            </w:r>
          </w:p>
        </w:tc>
        <w:tc>
          <w:tcPr>
            <w:tcW w:w="1108" w:type="dxa"/>
            <w:shd w:val="clear" w:color="auto" w:fill="auto"/>
          </w:tcPr>
          <w:p w14:paraId="3B4F29D2"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67043195" w14:textId="77777777" w:rsidR="00D532B9" w:rsidRPr="00D532B9" w:rsidRDefault="00D532B9" w:rsidP="00D532B9">
            <w:pPr>
              <w:spacing w:after="0" w:line="240" w:lineRule="auto"/>
              <w:jc w:val="center"/>
              <w:rPr>
                <w:rFonts w:ascii="Tahoma" w:hAnsi="Tahoma" w:cs="Tahoma"/>
                <w:sz w:val="20"/>
                <w:szCs w:val="20"/>
                <w:shd w:val="clear" w:color="auto" w:fill="FFFFFF"/>
                <w:lang w:val="en-US"/>
              </w:rPr>
            </w:pPr>
            <w:r w:rsidRPr="00D532B9">
              <w:rPr>
                <w:rFonts w:ascii="Tahoma" w:hAnsi="Tahoma" w:cs="Tahoma"/>
                <w:sz w:val="20"/>
                <w:szCs w:val="20"/>
                <w:shd w:val="clear" w:color="auto" w:fill="FFFFFF"/>
              </w:rPr>
              <w:t>2</w:t>
            </w:r>
          </w:p>
        </w:tc>
      </w:tr>
      <w:tr w:rsidR="00D532B9" w:rsidRPr="00D532B9" w14:paraId="042CAF0B" w14:textId="77777777" w:rsidTr="00E60F7E">
        <w:tc>
          <w:tcPr>
            <w:tcW w:w="522" w:type="dxa"/>
            <w:shd w:val="clear" w:color="auto" w:fill="auto"/>
          </w:tcPr>
          <w:p w14:paraId="3B1B96E0"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3</w:t>
            </w:r>
          </w:p>
        </w:tc>
        <w:tc>
          <w:tcPr>
            <w:tcW w:w="5413" w:type="dxa"/>
            <w:shd w:val="clear" w:color="auto" w:fill="auto"/>
          </w:tcPr>
          <w:p w14:paraId="2C77E83E"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Коммутатор сетевой 8 портовый</w:t>
            </w:r>
          </w:p>
        </w:tc>
        <w:tc>
          <w:tcPr>
            <w:tcW w:w="1108" w:type="dxa"/>
            <w:shd w:val="clear" w:color="auto" w:fill="auto"/>
          </w:tcPr>
          <w:p w14:paraId="0F155656"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409DE37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12A22CA5" w14:textId="77777777" w:rsidTr="00E60F7E">
        <w:tc>
          <w:tcPr>
            <w:tcW w:w="522" w:type="dxa"/>
            <w:shd w:val="clear" w:color="auto" w:fill="auto"/>
          </w:tcPr>
          <w:p w14:paraId="4143E5CE"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4</w:t>
            </w:r>
          </w:p>
        </w:tc>
        <w:tc>
          <w:tcPr>
            <w:tcW w:w="5413" w:type="dxa"/>
            <w:shd w:val="clear" w:color="auto" w:fill="auto"/>
          </w:tcPr>
          <w:p w14:paraId="64D3DB23"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Дверной доводчик</w:t>
            </w:r>
          </w:p>
        </w:tc>
        <w:tc>
          <w:tcPr>
            <w:tcW w:w="1108" w:type="dxa"/>
            <w:shd w:val="clear" w:color="auto" w:fill="auto"/>
          </w:tcPr>
          <w:p w14:paraId="2E8ABC9C"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1B727FEB"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r w:rsidR="00D532B9" w:rsidRPr="00D532B9" w14:paraId="5E398D72" w14:textId="77777777" w:rsidTr="00E60F7E">
        <w:tc>
          <w:tcPr>
            <w:tcW w:w="522" w:type="dxa"/>
            <w:shd w:val="clear" w:color="auto" w:fill="auto"/>
          </w:tcPr>
          <w:p w14:paraId="72977A59"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5</w:t>
            </w:r>
          </w:p>
        </w:tc>
        <w:tc>
          <w:tcPr>
            <w:tcW w:w="5413" w:type="dxa"/>
            <w:shd w:val="clear" w:color="auto" w:fill="auto"/>
          </w:tcPr>
          <w:p w14:paraId="383DA251" w14:textId="77777777" w:rsidR="00D532B9" w:rsidRPr="00D532B9" w:rsidRDefault="00D532B9" w:rsidP="00D532B9">
            <w:pPr>
              <w:spacing w:after="0" w:line="240" w:lineRule="auto"/>
              <w:jc w:val="both"/>
              <w:rPr>
                <w:rFonts w:ascii="Tahoma" w:hAnsi="Tahoma" w:cs="Tahoma"/>
                <w:sz w:val="20"/>
                <w:szCs w:val="20"/>
                <w:shd w:val="clear" w:color="auto" w:fill="FFFFFF"/>
              </w:rPr>
            </w:pPr>
            <w:r w:rsidRPr="00D532B9">
              <w:rPr>
                <w:rFonts w:ascii="Tahoma" w:hAnsi="Tahoma" w:cs="Tahoma"/>
                <w:sz w:val="20"/>
                <w:szCs w:val="20"/>
                <w:shd w:val="clear" w:color="auto" w:fill="FFFFFF"/>
              </w:rPr>
              <w:t>Электромагнитный замок</w:t>
            </w:r>
          </w:p>
        </w:tc>
        <w:tc>
          <w:tcPr>
            <w:tcW w:w="1108" w:type="dxa"/>
            <w:shd w:val="clear" w:color="auto" w:fill="auto"/>
          </w:tcPr>
          <w:p w14:paraId="2F88CC2D" w14:textId="77777777" w:rsidR="00D532B9" w:rsidRPr="00D532B9" w:rsidRDefault="00D532B9" w:rsidP="00D532B9">
            <w:pPr>
              <w:spacing w:after="0" w:line="240" w:lineRule="auto"/>
              <w:jc w:val="center"/>
              <w:rPr>
                <w:rFonts w:ascii="Tahoma" w:hAnsi="Tahoma" w:cs="Tahoma"/>
                <w:sz w:val="20"/>
                <w:szCs w:val="20"/>
                <w:shd w:val="clear" w:color="auto" w:fill="FFFFFF"/>
              </w:rPr>
            </w:pPr>
            <w:proofErr w:type="spellStart"/>
            <w:r w:rsidRPr="00D532B9">
              <w:rPr>
                <w:rFonts w:ascii="Tahoma" w:hAnsi="Tahoma" w:cs="Tahoma"/>
                <w:sz w:val="20"/>
                <w:szCs w:val="20"/>
                <w:shd w:val="clear" w:color="auto" w:fill="FFFFFF"/>
              </w:rPr>
              <w:t>шт</w:t>
            </w:r>
            <w:proofErr w:type="spellEnd"/>
          </w:p>
        </w:tc>
        <w:tc>
          <w:tcPr>
            <w:tcW w:w="1808" w:type="dxa"/>
            <w:shd w:val="clear" w:color="auto" w:fill="auto"/>
          </w:tcPr>
          <w:p w14:paraId="2E0DB084" w14:textId="77777777" w:rsidR="00D532B9" w:rsidRPr="00D532B9" w:rsidRDefault="00D532B9" w:rsidP="00D532B9">
            <w:pPr>
              <w:spacing w:after="0" w:line="240" w:lineRule="auto"/>
              <w:jc w:val="center"/>
              <w:rPr>
                <w:rFonts w:ascii="Tahoma" w:hAnsi="Tahoma" w:cs="Tahoma"/>
                <w:sz w:val="20"/>
                <w:szCs w:val="20"/>
                <w:shd w:val="clear" w:color="auto" w:fill="FFFFFF"/>
              </w:rPr>
            </w:pPr>
            <w:r w:rsidRPr="00D532B9">
              <w:rPr>
                <w:rFonts w:ascii="Tahoma" w:hAnsi="Tahoma" w:cs="Tahoma"/>
                <w:sz w:val="20"/>
                <w:szCs w:val="20"/>
                <w:shd w:val="clear" w:color="auto" w:fill="FFFFFF"/>
              </w:rPr>
              <w:t>1</w:t>
            </w:r>
          </w:p>
        </w:tc>
      </w:tr>
    </w:tbl>
    <w:p w14:paraId="60F431EB" w14:textId="77777777" w:rsidR="00D532B9" w:rsidRDefault="00D532B9" w:rsidP="00D532B9">
      <w:pPr>
        <w:spacing w:before="120"/>
        <w:ind w:firstLine="708"/>
        <w:jc w:val="both"/>
      </w:pPr>
    </w:p>
    <w:p w14:paraId="132BE69B" w14:textId="77777777" w:rsidR="00D532B9" w:rsidRPr="00617A15" w:rsidRDefault="00D532B9" w:rsidP="00D532B9">
      <w:pPr>
        <w:ind w:left="709"/>
        <w:jc w:val="both"/>
        <w:rPr>
          <w:lang w:val="en-US"/>
        </w:rPr>
      </w:pPr>
      <w:r>
        <w:tab/>
      </w:r>
      <w:r>
        <w:tab/>
      </w:r>
      <w:r>
        <w:tab/>
      </w:r>
      <w:r>
        <w:tab/>
      </w:r>
    </w:p>
    <w:p w14:paraId="73B9F6DB" w14:textId="77777777" w:rsidR="006301BA" w:rsidRDefault="006301BA" w:rsidP="00D532B9">
      <w:pPr>
        <w:spacing w:after="0"/>
        <w:rPr>
          <w:rFonts w:ascii="Tahoma" w:hAnsi="Tahoma" w:cs="Tahoma"/>
          <w:b/>
          <w:sz w:val="20"/>
          <w:szCs w:val="20"/>
        </w:rPr>
      </w:pPr>
    </w:p>
    <w:p w14:paraId="7502D0CC" w14:textId="77777777" w:rsidR="006301BA" w:rsidRDefault="006301BA" w:rsidP="00BA4756">
      <w:pPr>
        <w:spacing w:after="0"/>
        <w:jc w:val="right"/>
        <w:rPr>
          <w:rFonts w:ascii="Tahoma" w:hAnsi="Tahoma" w:cs="Tahoma"/>
          <w:b/>
          <w:sz w:val="20"/>
          <w:szCs w:val="20"/>
        </w:rPr>
      </w:pPr>
    </w:p>
    <w:p w14:paraId="12B1DC28" w14:textId="77777777" w:rsidR="006301BA" w:rsidRDefault="006301BA" w:rsidP="00BA4756">
      <w:pPr>
        <w:spacing w:after="0"/>
        <w:jc w:val="right"/>
        <w:rPr>
          <w:rFonts w:ascii="Tahoma" w:hAnsi="Tahoma" w:cs="Tahoma"/>
          <w:b/>
          <w:sz w:val="20"/>
          <w:szCs w:val="20"/>
        </w:rPr>
      </w:pPr>
    </w:p>
    <w:p w14:paraId="5A638CBB" w14:textId="153A4ED1" w:rsidR="006301BA" w:rsidRDefault="006301BA">
      <w:pPr>
        <w:spacing w:after="0" w:line="240" w:lineRule="auto"/>
        <w:rPr>
          <w:rFonts w:ascii="Tahoma" w:hAnsi="Tahoma" w:cs="Tahoma"/>
          <w:b/>
          <w:sz w:val="20"/>
          <w:szCs w:val="20"/>
        </w:rPr>
      </w:pPr>
      <w:r>
        <w:rPr>
          <w:rFonts w:ascii="Tahoma" w:hAnsi="Tahoma" w:cs="Tahoma"/>
          <w:b/>
          <w:sz w:val="20"/>
          <w:szCs w:val="20"/>
        </w:rPr>
        <w:br w:type="page"/>
      </w:r>
    </w:p>
    <w:p w14:paraId="1D592531" w14:textId="2F91E8A4"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431DFA5F" w:rsidR="00BA4756" w:rsidRDefault="00BA4756" w:rsidP="000D212F">
            <w:pPr>
              <w:spacing w:after="0" w:line="240" w:lineRule="auto"/>
              <w:jc w:val="both"/>
              <w:rPr>
                <w:rFonts w:ascii="Tahoma" w:hAnsi="Tahoma" w:cs="Tahoma"/>
                <w:color w:val="000000"/>
                <w:sz w:val="20"/>
                <w:szCs w:val="20"/>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73"/>
              <w:gridCol w:w="1276"/>
              <w:gridCol w:w="1701"/>
              <w:gridCol w:w="1275"/>
              <w:gridCol w:w="1277"/>
              <w:gridCol w:w="1894"/>
            </w:tblGrid>
            <w:tr w:rsidR="00877D30" w14:paraId="2469B8EE" w14:textId="77777777" w:rsidTr="00877D30">
              <w:trPr>
                <w:trHeight w:val="780"/>
              </w:trPr>
              <w:tc>
                <w:tcPr>
                  <w:tcW w:w="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EE1B9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A46C2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Подробное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521E8"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Цена за ед. без налогов*</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8274AF" w14:textId="77777777" w:rsidR="00877D30" w:rsidRDefault="00877D30" w:rsidP="00877D30">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Общая стоимость, без налогов</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32848"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6DED094D"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НДС</w:t>
                  </w:r>
                  <w:r>
                    <w:rPr>
                      <w:rFonts w:ascii="Tahoma" w:hAnsi="Tahoma" w:cs="Tahoma"/>
                      <w:b/>
                      <w:spacing w:val="-3"/>
                      <w:sz w:val="19"/>
                      <w:szCs w:val="19"/>
                      <w:highlight w:val="yellow"/>
                      <w:shd w:val="clear" w:color="auto" w:fill="FFFFFF" w:themeFill="background1"/>
                    </w:rPr>
                    <w:t>*</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8AC330"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w:t>
                  </w:r>
                </w:p>
                <w:p w14:paraId="1B6ED7CA"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92193" w14:textId="77777777" w:rsidR="00877D30" w:rsidRDefault="00877D30" w:rsidP="00877D30">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стоимость, с учетом налогов*</w:t>
                  </w:r>
                </w:p>
              </w:tc>
            </w:tr>
            <w:tr w:rsidR="00877D30" w14:paraId="0C47224E"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noWrap/>
                  <w:vAlign w:val="center"/>
                </w:tcPr>
                <w:p w14:paraId="06E8429A" w14:textId="77777777" w:rsidR="00877D30" w:rsidRDefault="00877D30" w:rsidP="00877D30">
                  <w:pPr>
                    <w:spacing w:after="0" w:line="240" w:lineRule="auto"/>
                    <w:jc w:val="both"/>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noWrap/>
                  <w:vAlign w:val="center"/>
                </w:tcPr>
                <w:p w14:paraId="174FD402" w14:textId="77777777" w:rsidR="00877D30" w:rsidRDefault="00877D30" w:rsidP="00877D30">
                  <w:pPr>
                    <w:spacing w:after="240" w:line="240" w:lineRule="auto"/>
                    <w:jc w:val="both"/>
                    <w:rPr>
                      <w:rFonts w:ascii="Tahoma" w:hAnsi="Tahoma" w:cs="Tahoma"/>
                      <w:bCs/>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6C84FDD5" w14:textId="77777777" w:rsidR="00877D30" w:rsidRDefault="00877D30" w:rsidP="00877D30">
                  <w:pPr>
                    <w:spacing w:after="0" w:line="240" w:lineRule="auto"/>
                    <w:jc w:val="both"/>
                    <w:rPr>
                      <w:rFonts w:ascii="Tahoma" w:hAnsi="Tahoma" w:cs="Tahoma"/>
                      <w:b/>
                      <w:bCs/>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450ABB8E" w14:textId="77777777" w:rsidR="00877D30" w:rsidRDefault="00877D30" w:rsidP="00877D30">
                  <w:pPr>
                    <w:spacing w:after="0" w:line="240" w:lineRule="auto"/>
                    <w:jc w:val="both"/>
                    <w:rPr>
                      <w:rFonts w:ascii="Tahoma" w:hAnsi="Tahoma" w:cs="Tahoma"/>
                      <w:b/>
                      <w:bCs/>
                      <w:color w:val="000000"/>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7CA1512"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2E972F41"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center"/>
                </w:tcPr>
                <w:p w14:paraId="78FC90AC" w14:textId="77777777" w:rsidR="00877D30" w:rsidRDefault="00877D30" w:rsidP="00877D30">
                  <w:pPr>
                    <w:spacing w:after="0" w:line="240" w:lineRule="auto"/>
                    <w:jc w:val="both"/>
                    <w:rPr>
                      <w:rFonts w:ascii="Tahoma" w:hAnsi="Tahoma" w:cs="Tahoma"/>
                      <w:color w:val="000000"/>
                      <w:sz w:val="19"/>
                      <w:szCs w:val="19"/>
                    </w:rPr>
                  </w:pPr>
                </w:p>
              </w:tc>
            </w:tr>
            <w:tr w:rsidR="00877D30" w14:paraId="19BC4F63" w14:textId="77777777" w:rsidTr="00877D30">
              <w:trPr>
                <w:trHeight w:val="300"/>
              </w:trPr>
              <w:tc>
                <w:tcPr>
                  <w:tcW w:w="916" w:type="dxa"/>
                  <w:tcBorders>
                    <w:top w:val="single" w:sz="4" w:space="0" w:color="auto"/>
                    <w:left w:val="single" w:sz="4" w:space="0" w:color="auto"/>
                    <w:bottom w:val="single" w:sz="4" w:space="0" w:color="auto"/>
                    <w:right w:val="single" w:sz="4" w:space="0" w:color="auto"/>
                  </w:tcBorders>
                  <w:vAlign w:val="center"/>
                  <w:hideMark/>
                </w:tcPr>
                <w:p w14:paraId="1FFBBBB7" w14:textId="77777777" w:rsidR="00877D30" w:rsidRDefault="00877D30" w:rsidP="00877D30">
                  <w:pPr>
                    <w:rPr>
                      <w:rFonts w:ascii="Tahoma" w:hAnsi="Tahoma" w:cs="Tahoma"/>
                      <w:color w:val="000000"/>
                      <w:sz w:val="19"/>
                      <w:szCs w:val="19"/>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175D29DC"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B903F"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79AAFB" w14:textId="77777777" w:rsidR="00877D30" w:rsidRDefault="00877D30" w:rsidP="00877D30">
                  <w:pPr>
                    <w:spacing w:after="0" w:line="240" w:lineRule="auto"/>
                    <w:jc w:val="both"/>
                    <w:rPr>
                      <w:rFonts w:ascii="Tahoma" w:hAnsi="Tahoma" w:cs="Tahoma"/>
                      <w:b/>
                      <w:bCs/>
                      <w:color w:val="000000"/>
                      <w:sz w:val="19"/>
                      <w:szCs w:val="19"/>
                    </w:rPr>
                  </w:pPr>
                  <w:r>
                    <w:rPr>
                      <w:rFonts w:ascii="Tahoma" w:hAnsi="Tahoma" w:cs="Tahoma"/>
                      <w:b/>
                      <w:bCs/>
                      <w:color w:val="000000"/>
                      <w:sz w:val="19"/>
                      <w:szCs w:val="19"/>
                    </w:rPr>
                    <w:t> </w:t>
                  </w:r>
                </w:p>
              </w:tc>
              <w:tc>
                <w:tcPr>
                  <w:tcW w:w="1275" w:type="dxa"/>
                  <w:tcBorders>
                    <w:top w:val="single" w:sz="4" w:space="0" w:color="auto"/>
                    <w:left w:val="single" w:sz="4" w:space="0" w:color="auto"/>
                    <w:bottom w:val="single" w:sz="4" w:space="0" w:color="auto"/>
                    <w:right w:val="single" w:sz="4" w:space="0" w:color="auto"/>
                  </w:tcBorders>
                </w:tcPr>
                <w:p w14:paraId="6EA1672D" w14:textId="77777777" w:rsidR="00877D30" w:rsidRDefault="00877D30" w:rsidP="00877D30">
                  <w:pPr>
                    <w:spacing w:after="0" w:line="240" w:lineRule="auto"/>
                    <w:jc w:val="both"/>
                    <w:rPr>
                      <w:rFonts w:ascii="Tahoma" w:hAnsi="Tahoma" w:cs="Tahoma"/>
                      <w:color w:val="000000"/>
                      <w:sz w:val="19"/>
                      <w:szCs w:val="19"/>
                    </w:rPr>
                  </w:pPr>
                </w:p>
              </w:tc>
              <w:tc>
                <w:tcPr>
                  <w:tcW w:w="1277" w:type="dxa"/>
                  <w:tcBorders>
                    <w:top w:val="single" w:sz="4" w:space="0" w:color="auto"/>
                    <w:left w:val="single" w:sz="4" w:space="0" w:color="auto"/>
                    <w:bottom w:val="single" w:sz="4" w:space="0" w:color="auto"/>
                    <w:right w:val="single" w:sz="4" w:space="0" w:color="auto"/>
                  </w:tcBorders>
                </w:tcPr>
                <w:p w14:paraId="41001D43" w14:textId="77777777" w:rsidR="00877D30" w:rsidRDefault="00877D30" w:rsidP="00877D30">
                  <w:pPr>
                    <w:spacing w:after="0" w:line="240" w:lineRule="auto"/>
                    <w:jc w:val="both"/>
                    <w:rPr>
                      <w:rFonts w:ascii="Tahoma" w:hAnsi="Tahoma" w:cs="Tahoma"/>
                      <w:color w:val="000000"/>
                      <w:sz w:val="19"/>
                      <w:szCs w:val="19"/>
                    </w:rPr>
                  </w:pPr>
                </w:p>
              </w:tc>
              <w:tc>
                <w:tcPr>
                  <w:tcW w:w="1894" w:type="dxa"/>
                  <w:tcBorders>
                    <w:top w:val="single" w:sz="4" w:space="0" w:color="auto"/>
                    <w:left w:val="single" w:sz="4" w:space="0" w:color="auto"/>
                    <w:bottom w:val="single" w:sz="4" w:space="0" w:color="auto"/>
                    <w:right w:val="single" w:sz="4" w:space="0" w:color="auto"/>
                  </w:tcBorders>
                  <w:vAlign w:val="bottom"/>
                </w:tcPr>
                <w:p w14:paraId="3C6F6D2E" w14:textId="77777777" w:rsidR="00877D30" w:rsidRDefault="00877D30" w:rsidP="00877D30">
                  <w:pPr>
                    <w:spacing w:after="0" w:line="240" w:lineRule="auto"/>
                    <w:jc w:val="both"/>
                    <w:rPr>
                      <w:rFonts w:ascii="Tahoma" w:hAnsi="Tahoma" w:cs="Tahoma"/>
                      <w:color w:val="000000"/>
                      <w:sz w:val="19"/>
                      <w:szCs w:val="19"/>
                    </w:rPr>
                  </w:pPr>
                </w:p>
              </w:tc>
            </w:tr>
          </w:tbl>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7C5011BC" w14:textId="77777777" w:rsidR="00877D30" w:rsidRDefault="00877D30" w:rsidP="00877D30">
      <w:pPr>
        <w:pStyle w:val="a4"/>
        <w:ind w:left="720"/>
        <w:jc w:val="both"/>
        <w:rPr>
          <w:rFonts w:ascii="Tahoma" w:hAnsi="Tahoma" w:cs="Tahoma"/>
          <w:color w:val="000000"/>
          <w:sz w:val="20"/>
          <w:szCs w:val="20"/>
          <w:u w:val="single"/>
        </w:rPr>
      </w:pPr>
    </w:p>
    <w:p w14:paraId="0B2BC53B" w14:textId="4BBFE567" w:rsidR="004E43C1" w:rsidRPr="00877D30" w:rsidRDefault="004E43C1" w:rsidP="004E43C1">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 xml:space="preserve">Срок </w:t>
      </w:r>
      <w:r>
        <w:rPr>
          <w:rFonts w:ascii="Tahoma" w:hAnsi="Tahoma" w:cs="Tahoma"/>
          <w:b/>
          <w:color w:val="000000"/>
          <w:sz w:val="20"/>
          <w:szCs w:val="20"/>
          <w:highlight w:val="yellow"/>
          <w:u w:val="single"/>
        </w:rPr>
        <w:t>поставки</w:t>
      </w:r>
      <w:r w:rsidRPr="00877D30">
        <w:rPr>
          <w:rFonts w:ascii="Tahoma" w:hAnsi="Tahoma" w:cs="Tahoma"/>
          <w:b/>
          <w:i/>
          <w:color w:val="000000"/>
          <w:sz w:val="20"/>
          <w:szCs w:val="20"/>
          <w:highlight w:val="yellow"/>
          <w:u w:val="single"/>
        </w:rPr>
        <w:t xml:space="preserve">: </w:t>
      </w:r>
      <w:r w:rsidRPr="003102C9">
        <w:rPr>
          <w:rFonts w:ascii="Tahoma" w:hAnsi="Tahoma" w:cs="Tahoma"/>
          <w:b/>
          <w:i/>
          <w:color w:val="000000"/>
          <w:sz w:val="20"/>
          <w:szCs w:val="20"/>
          <w:highlight w:val="yellow"/>
          <w:u w:val="single"/>
        </w:rPr>
        <w:t>прописать</w:t>
      </w:r>
    </w:p>
    <w:p w14:paraId="6669858E" w14:textId="09DEF973" w:rsidR="000F213E" w:rsidRPr="00877D30" w:rsidRDefault="000F213E" w:rsidP="003102C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Срок оказания услуг</w:t>
      </w:r>
      <w:r w:rsidRPr="00877D30">
        <w:rPr>
          <w:rFonts w:ascii="Tahoma" w:hAnsi="Tahoma" w:cs="Tahoma"/>
          <w:b/>
          <w:i/>
          <w:color w:val="000000"/>
          <w:sz w:val="20"/>
          <w:szCs w:val="20"/>
          <w:highlight w:val="yellow"/>
          <w:u w:val="single"/>
        </w:rPr>
        <w:t xml:space="preserve">: </w:t>
      </w:r>
      <w:r w:rsidR="00877D30" w:rsidRPr="003102C9">
        <w:rPr>
          <w:rFonts w:ascii="Tahoma" w:hAnsi="Tahoma" w:cs="Tahoma"/>
          <w:b/>
          <w:i/>
          <w:color w:val="000000"/>
          <w:sz w:val="20"/>
          <w:szCs w:val="20"/>
          <w:highlight w:val="yellow"/>
          <w:u w:val="single"/>
        </w:rPr>
        <w:t>прописать</w:t>
      </w:r>
    </w:p>
    <w:p w14:paraId="79357C76" w14:textId="77777777" w:rsidR="000F213E" w:rsidRPr="00877D30" w:rsidRDefault="000F213E" w:rsidP="00DF2179">
      <w:pPr>
        <w:pStyle w:val="a4"/>
        <w:numPr>
          <w:ilvl w:val="0"/>
          <w:numId w:val="5"/>
        </w:numPr>
        <w:jc w:val="both"/>
        <w:rPr>
          <w:rFonts w:ascii="Tahoma" w:hAnsi="Tahoma" w:cs="Tahoma"/>
          <w:b/>
          <w:i/>
          <w:color w:val="000000"/>
          <w:sz w:val="20"/>
          <w:szCs w:val="20"/>
          <w:highlight w:val="yellow"/>
          <w:u w:val="single"/>
        </w:rPr>
      </w:pPr>
      <w:r w:rsidRPr="00877D30">
        <w:rPr>
          <w:rFonts w:ascii="Tahoma" w:hAnsi="Tahoma" w:cs="Tahoma"/>
          <w:b/>
          <w:color w:val="000000"/>
          <w:sz w:val="20"/>
          <w:szCs w:val="20"/>
          <w:highlight w:val="yellow"/>
          <w:u w:val="single"/>
        </w:rPr>
        <w:t>Гарантия</w:t>
      </w:r>
      <w:r w:rsidRPr="00877D30">
        <w:rPr>
          <w:rFonts w:ascii="Tahoma" w:hAnsi="Tahoma" w:cs="Tahoma"/>
          <w:b/>
          <w:i/>
          <w:color w:val="000000"/>
          <w:sz w:val="20"/>
          <w:szCs w:val="20"/>
          <w:highlight w:val="yellow"/>
          <w:u w:val="single"/>
        </w:rPr>
        <w:t xml:space="preserve">: </w:t>
      </w:r>
      <w:r w:rsidRPr="003102C9">
        <w:rPr>
          <w:rFonts w:ascii="Tahoma" w:hAnsi="Tahoma" w:cs="Tahoma"/>
          <w:b/>
          <w:i/>
          <w:color w:val="000000"/>
          <w:sz w:val="20"/>
          <w:szCs w:val="20"/>
          <w:highlight w:val="yellow"/>
          <w:u w:val="single"/>
        </w:rPr>
        <w:t>прописать</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6C1CE7FC"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w:t>
      </w:r>
      <w:r w:rsidR="00877D30">
        <w:rPr>
          <w:rFonts w:ascii="Tahoma" w:hAnsi="Tahoma" w:cs="Tahoma"/>
          <w:sz w:val="20"/>
          <w:szCs w:val="20"/>
        </w:rPr>
        <w:t>3</w:t>
      </w:r>
      <w:r w:rsidRPr="009852BF">
        <w:rPr>
          <w:rFonts w:ascii="Tahoma" w:hAnsi="Tahoma" w:cs="Tahoma"/>
          <w:sz w:val="20"/>
          <w:szCs w:val="20"/>
        </w:rPr>
        <w:t>0 (</w:t>
      </w:r>
      <w:r w:rsidR="00877D30">
        <w:rPr>
          <w:rFonts w:ascii="Tahoma" w:hAnsi="Tahoma" w:cs="Tahoma"/>
          <w:sz w:val="20"/>
          <w:szCs w:val="20"/>
        </w:rPr>
        <w:t>тридцати</w:t>
      </w:r>
      <w:r w:rsidRPr="009852BF">
        <w:rPr>
          <w:rFonts w:ascii="Tahoma" w:hAnsi="Tahoma" w:cs="Tahoma"/>
          <w:sz w:val="20"/>
          <w:szCs w:val="20"/>
        </w:rPr>
        <w:t xml:space="preserve">)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49822DB8" w14:textId="77777777" w:rsidR="00CE07E0" w:rsidRPr="00CE07E0" w:rsidRDefault="00CE07E0" w:rsidP="00CE07E0">
      <w:pPr>
        <w:spacing w:after="0" w:line="240" w:lineRule="auto"/>
        <w:ind w:left="709" w:hanging="709"/>
        <w:jc w:val="center"/>
        <w:rPr>
          <w:rFonts w:ascii="Tahoma" w:hAnsi="Tahoma" w:cs="Tahoma"/>
          <w:b/>
          <w:sz w:val="20"/>
          <w:szCs w:val="20"/>
        </w:rPr>
      </w:pPr>
      <w:r w:rsidRPr="00CE07E0">
        <w:rPr>
          <w:rFonts w:ascii="Tahoma" w:hAnsi="Tahoma" w:cs="Tahoma"/>
          <w:b/>
          <w:sz w:val="20"/>
          <w:szCs w:val="20"/>
        </w:rPr>
        <w:t>Договор поставки оборудования,</w:t>
      </w:r>
    </w:p>
    <w:p w14:paraId="2220D3D9" w14:textId="77777777" w:rsidR="00CE07E0" w:rsidRPr="00CE07E0" w:rsidRDefault="00CE07E0" w:rsidP="00CE07E0">
      <w:pPr>
        <w:spacing w:after="0" w:line="240" w:lineRule="auto"/>
        <w:ind w:left="709" w:hanging="709"/>
        <w:jc w:val="center"/>
        <w:rPr>
          <w:rFonts w:ascii="Tahoma" w:hAnsi="Tahoma" w:cs="Tahoma"/>
          <w:b/>
          <w:sz w:val="20"/>
          <w:szCs w:val="20"/>
        </w:rPr>
      </w:pPr>
      <w:r w:rsidRPr="00CE07E0">
        <w:rPr>
          <w:rFonts w:ascii="Tahoma" w:hAnsi="Tahoma" w:cs="Tahoma"/>
          <w:b/>
          <w:sz w:val="20"/>
          <w:szCs w:val="20"/>
        </w:rPr>
        <w:t xml:space="preserve"> монтажных и пусконаладочных работ систем безопасности   №_________</w:t>
      </w:r>
    </w:p>
    <w:p w14:paraId="606BE3CD" w14:textId="77777777" w:rsidR="00CE07E0" w:rsidRPr="00CE07E0" w:rsidRDefault="00CE07E0" w:rsidP="00CE07E0">
      <w:pPr>
        <w:spacing w:after="0" w:line="240" w:lineRule="auto"/>
        <w:ind w:left="709" w:hanging="709"/>
        <w:jc w:val="center"/>
        <w:rPr>
          <w:rFonts w:ascii="Tahoma" w:hAnsi="Tahoma" w:cs="Tahoma"/>
          <w:b/>
          <w:sz w:val="20"/>
          <w:szCs w:val="20"/>
        </w:rPr>
      </w:pPr>
    </w:p>
    <w:p w14:paraId="260F239D"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r w:rsidRPr="00CE07E0">
        <w:rPr>
          <w:rFonts w:ascii="Tahoma" w:hAnsi="Tahoma" w:cs="Tahoma"/>
          <w:sz w:val="20"/>
          <w:szCs w:val="20"/>
        </w:rPr>
        <w:t xml:space="preserve">г. Бишкек </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 xml:space="preserve">   «____»___________ 2023г.</w:t>
      </w:r>
    </w:p>
    <w:p w14:paraId="2DD60658"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b/>
          <w:sz w:val="20"/>
          <w:szCs w:val="20"/>
        </w:rPr>
      </w:pPr>
    </w:p>
    <w:p w14:paraId="06BE1C50"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4650E155" w14:textId="77777777" w:rsidR="00CE07E0" w:rsidRPr="00CE07E0" w:rsidRDefault="00CE07E0" w:rsidP="00CE07E0">
      <w:pPr>
        <w:widowControl w:val="0"/>
        <w:autoSpaceDE w:val="0"/>
        <w:autoSpaceDN w:val="0"/>
        <w:adjustRightInd w:val="0"/>
        <w:spacing w:after="0" w:line="240" w:lineRule="auto"/>
        <w:ind w:firstLine="709"/>
        <w:jc w:val="both"/>
        <w:rPr>
          <w:rFonts w:ascii="Tahoma" w:hAnsi="Tahoma" w:cs="Tahoma"/>
          <w:sz w:val="20"/>
          <w:szCs w:val="20"/>
        </w:rPr>
      </w:pPr>
      <w:r w:rsidRPr="00CE07E0">
        <w:rPr>
          <w:rFonts w:ascii="Tahoma" w:hAnsi="Tahoma" w:cs="Tahoma"/>
          <w:b/>
          <w:sz w:val="20"/>
          <w:szCs w:val="20"/>
        </w:rPr>
        <w:t>ЗАО "Альфа Телеком",</w:t>
      </w:r>
      <w:r w:rsidRPr="00CE07E0">
        <w:rPr>
          <w:rFonts w:ascii="Tahoma" w:hAnsi="Tahoma" w:cs="Tahoma"/>
          <w:sz w:val="20"/>
          <w:szCs w:val="20"/>
        </w:rPr>
        <w:t xml:space="preserve"> именуемое в дальнейшем «Заказчик», в лице Генерального директора </w:t>
      </w:r>
      <w:proofErr w:type="spellStart"/>
      <w:r w:rsidRPr="00CE07E0">
        <w:rPr>
          <w:rFonts w:ascii="Tahoma" w:hAnsi="Tahoma" w:cs="Tahoma"/>
          <w:sz w:val="20"/>
          <w:szCs w:val="20"/>
        </w:rPr>
        <w:t>Мамытова</w:t>
      </w:r>
      <w:proofErr w:type="spellEnd"/>
      <w:r w:rsidRPr="00CE07E0">
        <w:rPr>
          <w:rFonts w:ascii="Tahoma" w:hAnsi="Tahoma" w:cs="Tahoma"/>
          <w:sz w:val="20"/>
          <w:szCs w:val="20"/>
        </w:rPr>
        <w:t xml:space="preserve"> Н.Т., действующего на основании Устава, с одной стороны, и</w:t>
      </w:r>
    </w:p>
    <w:p w14:paraId="27E16388" w14:textId="77777777" w:rsidR="00CE07E0" w:rsidRPr="00CE07E0" w:rsidRDefault="00CE07E0" w:rsidP="00CE07E0">
      <w:pPr>
        <w:widowControl w:val="0"/>
        <w:autoSpaceDE w:val="0"/>
        <w:autoSpaceDN w:val="0"/>
        <w:adjustRightInd w:val="0"/>
        <w:spacing w:after="0" w:line="240" w:lineRule="auto"/>
        <w:ind w:firstLine="709"/>
        <w:jc w:val="both"/>
        <w:rPr>
          <w:rFonts w:ascii="Tahoma" w:hAnsi="Tahoma" w:cs="Tahoma"/>
          <w:sz w:val="20"/>
          <w:szCs w:val="20"/>
        </w:rPr>
      </w:pPr>
      <w:r w:rsidRPr="00CE07E0">
        <w:rPr>
          <w:rFonts w:ascii="Tahoma" w:hAnsi="Tahoma" w:cs="Tahoma"/>
          <w:sz w:val="20"/>
          <w:szCs w:val="20"/>
        </w:rPr>
        <w:t xml:space="preserve"> </w:t>
      </w:r>
      <w:r w:rsidRPr="00CE07E0">
        <w:rPr>
          <w:rFonts w:ascii="Tahoma" w:hAnsi="Tahoma" w:cs="Tahoma"/>
          <w:b/>
          <w:sz w:val="20"/>
          <w:szCs w:val="20"/>
        </w:rPr>
        <w:t>__________________,</w:t>
      </w:r>
      <w:r w:rsidRPr="00CE07E0">
        <w:rPr>
          <w:rFonts w:ascii="Tahoma" w:hAnsi="Tahoma" w:cs="Tahoma"/>
          <w:sz w:val="20"/>
          <w:szCs w:val="20"/>
        </w:rPr>
        <w:t xml:space="preserve"> именуемое в дальнейшем «Поставщик», в лице ____________________________ действующего на основании Устава, с другой стороны, совместно именуемые Стороны, заключили настоящий договор о нижеследующем:</w:t>
      </w:r>
    </w:p>
    <w:p w14:paraId="0CB4103B"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72DF6745" w14:textId="77777777" w:rsidR="00CE07E0" w:rsidRPr="00CE07E0" w:rsidRDefault="00CE07E0" w:rsidP="00CE07E0">
      <w:pPr>
        <w:widowControl w:val="0"/>
        <w:numPr>
          <w:ilvl w:val="0"/>
          <w:numId w:val="27"/>
        </w:numPr>
        <w:autoSpaceDE w:val="0"/>
        <w:autoSpaceDN w:val="0"/>
        <w:adjustRightInd w:val="0"/>
        <w:spacing w:after="0" w:line="240" w:lineRule="auto"/>
        <w:ind w:left="709" w:hanging="709"/>
        <w:jc w:val="center"/>
        <w:rPr>
          <w:rFonts w:ascii="Tahoma" w:hAnsi="Tahoma" w:cs="Tahoma"/>
          <w:b/>
          <w:sz w:val="20"/>
          <w:szCs w:val="20"/>
        </w:rPr>
      </w:pPr>
      <w:r w:rsidRPr="00CE07E0">
        <w:rPr>
          <w:rFonts w:ascii="Tahoma" w:hAnsi="Tahoma" w:cs="Tahoma"/>
          <w:b/>
          <w:sz w:val="20"/>
          <w:szCs w:val="20"/>
        </w:rPr>
        <w:t>Предмет договора</w:t>
      </w:r>
    </w:p>
    <w:p w14:paraId="7F89B8F9" w14:textId="77777777" w:rsidR="00CE07E0" w:rsidRPr="00CE07E0" w:rsidRDefault="00CE07E0" w:rsidP="00CE07E0">
      <w:pPr>
        <w:pStyle w:val="212"/>
        <w:numPr>
          <w:ilvl w:val="1"/>
          <w:numId w:val="28"/>
        </w:numPr>
        <w:shd w:val="clear" w:color="auto" w:fill="auto"/>
        <w:spacing w:before="0" w:after="0" w:line="240" w:lineRule="auto"/>
        <w:ind w:left="567" w:hanging="567"/>
        <w:rPr>
          <w:rFonts w:ascii="Tahoma" w:eastAsia="Times New Roman" w:hAnsi="Tahoma" w:cs="Tahoma"/>
          <w:sz w:val="20"/>
          <w:szCs w:val="20"/>
        </w:rPr>
      </w:pPr>
      <w:r w:rsidRPr="00CE07E0">
        <w:rPr>
          <w:rFonts w:ascii="Tahoma" w:hAnsi="Tahoma" w:cs="Tahoma"/>
          <w:sz w:val="20"/>
          <w:szCs w:val="20"/>
        </w:rPr>
        <w:t>Поставщик обязуется</w:t>
      </w:r>
      <w:r w:rsidRPr="00CE07E0">
        <w:rPr>
          <w:rFonts w:ascii="Tahoma" w:eastAsia="Times New Roman" w:hAnsi="Tahoma" w:cs="Tahoma"/>
          <w:color w:val="000000"/>
          <w:sz w:val="20"/>
          <w:szCs w:val="20"/>
        </w:rPr>
        <w:t xml:space="preserve"> произвести поставку систем безопасности (далее - Оборудование), согласно Спецификации поставляемого Оборудования (Приложение 1 к настоящему Договору), являющегося неотъемлемой частью настоящего Договора, на объект Заказчика, располагающегося по адресу: _________________ (далее Объект). </w:t>
      </w:r>
    </w:p>
    <w:p w14:paraId="618A32D9"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eastAsia="Times New Roman" w:hAnsi="Tahoma" w:cs="Tahoma"/>
          <w:color w:val="000000"/>
          <w:spacing w:val="-10"/>
          <w:sz w:val="20"/>
          <w:szCs w:val="20"/>
          <w:lang w:eastAsia="ru-RU"/>
        </w:rPr>
        <w:t>Поставщик обязуется выполнить работы по монтажу, пусконаладочные работы и сдаче оборудования в эксплуатацию (далее - Работы), согласно Техническому заданию (Приложение №2 к Договору).</w:t>
      </w:r>
    </w:p>
    <w:p w14:paraId="0DCD9B8E"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eastAsia="Times New Roman" w:hAnsi="Tahoma" w:cs="Tahoma"/>
          <w:color w:val="000000"/>
          <w:spacing w:val="-10"/>
          <w:sz w:val="20"/>
          <w:szCs w:val="20"/>
          <w:lang w:eastAsia="ru-RU"/>
        </w:rPr>
        <w:t>Заказчик обязуется принять и оплатить поставленное в рамках настоящего Договора Оборудование и выполненные Работы.</w:t>
      </w:r>
    </w:p>
    <w:p w14:paraId="23D55F91"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 xml:space="preserve">Поставляемое Оборудование должно соответствовать </w:t>
      </w:r>
      <w:r w:rsidRPr="00CE07E0">
        <w:rPr>
          <w:rFonts w:ascii="Tahoma" w:hAnsi="Tahoma" w:cs="Tahoma"/>
          <w:sz w:val="20"/>
          <w:szCs w:val="20"/>
          <w:highlight w:val="yellow"/>
        </w:rPr>
        <w:t xml:space="preserve">стандартам ISO 14001, ISO 9001. </w:t>
      </w:r>
    </w:p>
    <w:p w14:paraId="4BC0145E"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Право собственности на Оборудование переходит Заказчику с даты подписания акта приема-передачи пусконаладочных работ</w:t>
      </w:r>
      <w:r w:rsidRPr="00CE07E0">
        <w:rPr>
          <w:rFonts w:ascii="Tahoma" w:hAnsi="Tahoma" w:cs="Tahoma"/>
          <w:sz w:val="20"/>
          <w:szCs w:val="20"/>
          <w:lang w:val="ky-KG"/>
        </w:rPr>
        <w:t xml:space="preserve"> (Приложение №3 к настоящему Договору)</w:t>
      </w:r>
      <w:r w:rsidRPr="00CE07E0">
        <w:rPr>
          <w:rFonts w:ascii="Tahoma" w:hAnsi="Tahoma" w:cs="Tahoma"/>
          <w:sz w:val="20"/>
          <w:szCs w:val="20"/>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22DA3A0F" w14:textId="77777777" w:rsidR="00CE07E0" w:rsidRPr="00CE07E0" w:rsidRDefault="00CE07E0" w:rsidP="00CE07E0">
      <w:pPr>
        <w:widowControl w:val="0"/>
        <w:numPr>
          <w:ilvl w:val="1"/>
          <w:numId w:val="28"/>
        </w:numPr>
        <w:spacing w:after="0" w:line="240" w:lineRule="auto"/>
        <w:ind w:left="567" w:hanging="567"/>
        <w:jc w:val="both"/>
        <w:rPr>
          <w:rFonts w:ascii="Tahoma" w:eastAsia="Times New Roman" w:hAnsi="Tahoma" w:cs="Tahoma"/>
          <w:spacing w:val="-10"/>
          <w:sz w:val="20"/>
          <w:szCs w:val="20"/>
          <w:lang w:eastAsia="ru-RU"/>
        </w:rPr>
      </w:pPr>
      <w:r w:rsidRPr="00CE07E0">
        <w:rPr>
          <w:rFonts w:ascii="Tahoma" w:hAnsi="Tahoma" w:cs="Tahoma"/>
          <w:sz w:val="20"/>
          <w:szCs w:val="20"/>
        </w:rPr>
        <w:t xml:space="preserve">Все приложения к настоящему Договору являются его неотъемлемой частью.  </w:t>
      </w:r>
    </w:p>
    <w:p w14:paraId="28F2181C"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6A93A8A9" w14:textId="2769211D" w:rsid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Права и обязанности сторон</w:t>
      </w:r>
    </w:p>
    <w:p w14:paraId="07280FE8" w14:textId="77777777" w:rsidR="00CE07E0" w:rsidRPr="00CE07E0" w:rsidRDefault="00CE07E0" w:rsidP="00CE07E0">
      <w:pPr>
        <w:pStyle w:val="a4"/>
        <w:widowControl w:val="0"/>
        <w:autoSpaceDE w:val="0"/>
        <w:autoSpaceDN w:val="0"/>
        <w:adjustRightInd w:val="0"/>
        <w:ind w:left="709"/>
        <w:contextualSpacing/>
        <w:rPr>
          <w:rFonts w:ascii="Tahoma" w:hAnsi="Tahoma" w:cs="Tahoma"/>
          <w:b/>
          <w:sz w:val="20"/>
          <w:szCs w:val="20"/>
        </w:rPr>
      </w:pPr>
    </w:p>
    <w:p w14:paraId="3DBA47F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Права и обязанности Поставщика:</w:t>
      </w:r>
    </w:p>
    <w:p w14:paraId="2E67B023"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в срок  не более 60 календарных дней с даты заключения настоящего Договора. </w:t>
      </w:r>
    </w:p>
    <w:p w14:paraId="5ADD0DA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Style w:val="24"/>
          <w:rFonts w:ascii="Tahoma" w:hAnsi="Tahoma" w:cs="Tahoma"/>
          <w:sz w:val="20"/>
          <w:szCs w:val="20"/>
        </w:rPr>
      </w:pPr>
      <w:r w:rsidRPr="00CE07E0">
        <w:rPr>
          <w:rStyle w:val="24"/>
          <w:rFonts w:ascii="Tahoma" w:hAnsi="Tahoma" w:cs="Tahoma"/>
          <w:color w:val="000000"/>
          <w:sz w:val="20"/>
          <w:szCs w:val="20"/>
        </w:rPr>
        <w:t xml:space="preserve">Срок выполнения Работ составляет 60 (шестьдесят) календарных дней с даты получения ТЗ от Заказчика. </w:t>
      </w:r>
    </w:p>
    <w:p w14:paraId="6D61787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В случае невозможности выполнить поставку Оборудования или Работы по вине Заказчика, срок поставки Оборудования и выполнения Работ продлевается на количество дней в течение которых Поставщик не мог осуществить поставку Оборудования или выполнить Работы. </w:t>
      </w:r>
    </w:p>
    <w:p w14:paraId="4F573AEE"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Поставщик обязан передать Оборудование по Акту приема-передачи Оборудования (форма Приложения №4) и сдать выполненные Работы Заказчику, по Акту приема-передачи работ (форма Приложения №3).</w:t>
      </w:r>
    </w:p>
    <w:p w14:paraId="607CA43C"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28B58197"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 и в дефектном акте (форма Приложения №5).</w:t>
      </w:r>
    </w:p>
    <w:p w14:paraId="563957FE"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70F198D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7F80793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7EB642F6"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сроки, установленные Договором,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______________________ в рабочее время Поставщика (график работы Поставщика: ____________________) во время гарантийного срока для диагностики оборудования и ремонта поломок.</w:t>
      </w:r>
    </w:p>
    <w:p w14:paraId="3133C271"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Поставщик обязан возместить в полном объеме расходы и прямые убытки, связанные с устранением дефектов,  в сроки и объемах, указанных в соответствующем извещении/претензии. </w:t>
      </w:r>
    </w:p>
    <w:p w14:paraId="29B73242"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740FD335"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 xml:space="preserve"> 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1E26922A" w14:textId="77777777" w:rsidR="00CE07E0" w:rsidRPr="00CE07E0" w:rsidRDefault="00CE07E0" w:rsidP="00CE07E0">
      <w:pPr>
        <w:pStyle w:val="212"/>
        <w:numPr>
          <w:ilvl w:val="1"/>
          <w:numId w:val="29"/>
        </w:numPr>
        <w:shd w:val="clear" w:color="auto" w:fill="auto"/>
        <w:tabs>
          <w:tab w:val="left" w:pos="680"/>
        </w:tabs>
        <w:spacing w:before="0" w:after="0" w:line="240" w:lineRule="auto"/>
        <w:ind w:left="709" w:hanging="709"/>
        <w:rPr>
          <w:rFonts w:ascii="Tahoma" w:hAnsi="Tahoma" w:cs="Tahoma"/>
          <w:sz w:val="20"/>
          <w:szCs w:val="20"/>
        </w:rPr>
      </w:pPr>
      <w:r w:rsidRPr="00CE07E0">
        <w:rPr>
          <w:rFonts w:ascii="Tahoma" w:hAnsi="Tahoma" w:cs="Tahoma"/>
          <w:sz w:val="20"/>
          <w:szCs w:val="20"/>
        </w:rPr>
        <w:t>Поставщик вправе требовать у Заказчика надлежащего исполнения обязательств по настоящему договору. Поставщик вправе самостоятельно определять способ транспортировки Оборудования до места монтажа, с полным соблюдением требований, предъявляемых со стороны производителя к транспортировке и хранению поставляемых систем и материалов.</w:t>
      </w:r>
    </w:p>
    <w:p w14:paraId="48C21D1D"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59E3C2CA" w14:textId="26F6FDDE"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u w:val="single"/>
        </w:rPr>
      </w:pPr>
      <w:r w:rsidRPr="00CE07E0">
        <w:rPr>
          <w:rFonts w:ascii="Tahoma" w:hAnsi="Tahoma" w:cs="Tahoma"/>
          <w:b/>
          <w:sz w:val="20"/>
          <w:szCs w:val="20"/>
          <w:u w:val="single"/>
        </w:rPr>
        <w:t>Права и обязанности Заказчика:</w:t>
      </w:r>
    </w:p>
    <w:p w14:paraId="11B4B6BF" w14:textId="34B18925"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2.15.</w:t>
      </w:r>
      <w:r w:rsidRPr="00CE07E0">
        <w:rPr>
          <w:rFonts w:ascii="Tahoma" w:hAnsi="Tahoma" w:cs="Tahoma"/>
          <w:sz w:val="20"/>
          <w:szCs w:val="20"/>
        </w:rPr>
        <w:tab/>
        <w:t>Заказчик обязан принять Оборудование и Работы Поставщика и оплатить их в соответствии с условиями настоящего Договора.</w:t>
      </w:r>
    </w:p>
    <w:p w14:paraId="5CD37E6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2.16.  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38A5E88D" w14:textId="4BD48C2D"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2.17. </w:t>
      </w:r>
      <w:r>
        <w:rPr>
          <w:rFonts w:ascii="Tahoma" w:hAnsi="Tahoma" w:cs="Tahoma"/>
          <w:sz w:val="20"/>
          <w:szCs w:val="20"/>
        </w:rPr>
        <w:tab/>
      </w:r>
      <w:r w:rsidRPr="00CE07E0">
        <w:rPr>
          <w:rFonts w:ascii="Tahoma" w:hAnsi="Tahoma" w:cs="Tahoma"/>
          <w:sz w:val="20"/>
          <w:szCs w:val="20"/>
        </w:rPr>
        <w:t xml:space="preserve">Заказчик обязан принять Оборудование и выполненные Работы по Акту приема выполненных Работ. </w:t>
      </w:r>
    </w:p>
    <w:p w14:paraId="4FD7319A" w14:textId="5F514518"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2.18. </w:t>
      </w:r>
      <w:r>
        <w:rPr>
          <w:rFonts w:ascii="Tahoma" w:hAnsi="Tahoma" w:cs="Tahoma"/>
          <w:sz w:val="20"/>
          <w:szCs w:val="20"/>
        </w:rPr>
        <w:tab/>
      </w:r>
      <w:r w:rsidRPr="00CE07E0">
        <w:rPr>
          <w:rFonts w:ascii="Tahoma" w:hAnsi="Tahoma" w:cs="Tahoma"/>
          <w:sz w:val="20"/>
          <w:szCs w:val="20"/>
        </w:rPr>
        <w:t>Заказчик вправе требовать у Поставщика надлежащего исполнения обязательств по настоящему договору.</w:t>
      </w:r>
    </w:p>
    <w:p w14:paraId="0D96CC9F" w14:textId="01E59351"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2.19. </w:t>
      </w:r>
      <w:r>
        <w:rPr>
          <w:rFonts w:ascii="Tahoma" w:hAnsi="Tahoma" w:cs="Tahoma"/>
          <w:sz w:val="20"/>
          <w:szCs w:val="20"/>
        </w:rPr>
        <w:tab/>
      </w:r>
      <w:r w:rsidRPr="00CE07E0">
        <w:rPr>
          <w:rFonts w:ascii="Tahoma" w:hAnsi="Tahoma" w:cs="Tahoma"/>
          <w:sz w:val="20"/>
          <w:szCs w:val="20"/>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6D34A3E9" w14:textId="6C75E52B"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2.20.</w:t>
      </w:r>
      <w:r>
        <w:rPr>
          <w:rFonts w:ascii="Tahoma" w:hAnsi="Tahoma" w:cs="Tahoma"/>
          <w:sz w:val="20"/>
          <w:szCs w:val="20"/>
        </w:rPr>
        <w:tab/>
      </w:r>
      <w:r w:rsidRPr="00CE07E0">
        <w:rPr>
          <w:rFonts w:ascii="Tahoma" w:hAnsi="Tahoma" w:cs="Tahoma"/>
          <w:sz w:val="20"/>
          <w:szCs w:val="20"/>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14 настоящего договора. </w:t>
      </w:r>
    </w:p>
    <w:p w14:paraId="17810BA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2.21.В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требовать устранения неисправностей, а в случае невозможности устранения неисправностей - требовать замены неисправных частей.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4CA979D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2.22. 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прямые убытки, причиненные таким отказом Поставщика.   </w:t>
      </w:r>
    </w:p>
    <w:p w14:paraId="1CB4C57D"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5E091AB5"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1E528AD7" w14:textId="77777777" w:rsidR="00CE07E0" w:rsidRP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Условия и порядок оплаты</w:t>
      </w:r>
    </w:p>
    <w:p w14:paraId="5FA521F6" w14:textId="77777777" w:rsidR="00CE07E0" w:rsidRPr="00CE07E0" w:rsidRDefault="00CE07E0" w:rsidP="00CE07E0">
      <w:pPr>
        <w:pStyle w:val="a4"/>
        <w:widowControl w:val="0"/>
        <w:autoSpaceDE w:val="0"/>
        <w:autoSpaceDN w:val="0"/>
        <w:adjustRightInd w:val="0"/>
        <w:ind w:left="709" w:hanging="709"/>
        <w:contextualSpacing/>
        <w:rPr>
          <w:rFonts w:ascii="Tahoma" w:hAnsi="Tahoma" w:cs="Tahoma"/>
          <w:b/>
          <w:sz w:val="20"/>
          <w:szCs w:val="20"/>
        </w:rPr>
      </w:pPr>
    </w:p>
    <w:p w14:paraId="5D14BB9F" w14:textId="19E72D21"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b/>
          <w:sz w:val="20"/>
          <w:szCs w:val="20"/>
        </w:rPr>
      </w:pPr>
      <w:r w:rsidRPr="00CE07E0">
        <w:rPr>
          <w:rFonts w:ascii="Tahoma" w:hAnsi="Tahoma" w:cs="Tahoma"/>
          <w:sz w:val="20"/>
          <w:szCs w:val="20"/>
        </w:rPr>
        <w:t xml:space="preserve">3.1. </w:t>
      </w:r>
      <w:r>
        <w:rPr>
          <w:rFonts w:ascii="Tahoma" w:hAnsi="Tahoma" w:cs="Tahoma"/>
          <w:sz w:val="20"/>
          <w:szCs w:val="20"/>
        </w:rPr>
        <w:tab/>
      </w:r>
      <w:r w:rsidRPr="00CE07E0">
        <w:rPr>
          <w:rFonts w:ascii="Tahoma" w:hAnsi="Tahoma" w:cs="Tahoma"/>
          <w:sz w:val="20"/>
          <w:szCs w:val="20"/>
        </w:rPr>
        <w:t xml:space="preserve">Общая стоимость настоящего договора составляет </w:t>
      </w:r>
      <w:r w:rsidRPr="00CE07E0">
        <w:rPr>
          <w:rFonts w:ascii="Tahoma" w:hAnsi="Tahoma" w:cs="Tahoma"/>
          <w:b/>
          <w:sz w:val="20"/>
          <w:szCs w:val="20"/>
        </w:rPr>
        <w:t>_______________________ сом</w:t>
      </w:r>
      <w:r w:rsidRPr="00CE07E0">
        <w:rPr>
          <w:rFonts w:ascii="Tahoma" w:hAnsi="Tahoma" w:cs="Tahoma"/>
          <w:sz w:val="20"/>
          <w:szCs w:val="20"/>
        </w:rPr>
        <w:t>, с учетом всех применимых налогов и сборов. Стоимость договора включает стоимость Оборудования и Работ, определенных настоящим договором.</w:t>
      </w:r>
    </w:p>
    <w:p w14:paraId="7F6EBA1E" w14:textId="54BB18EA" w:rsidR="00CE07E0" w:rsidRPr="00CE07E0" w:rsidRDefault="00CE07E0" w:rsidP="00CE07E0">
      <w:pPr>
        <w:pStyle w:val="af3"/>
        <w:ind w:left="709" w:hanging="709"/>
        <w:jc w:val="both"/>
        <w:rPr>
          <w:rFonts w:ascii="Tahoma" w:eastAsia="Times New Roman" w:hAnsi="Tahoma" w:cs="Tahoma"/>
          <w:color w:val="000000"/>
          <w:sz w:val="20"/>
          <w:szCs w:val="20"/>
        </w:rPr>
      </w:pPr>
      <w:r w:rsidRPr="00CE07E0">
        <w:rPr>
          <w:rFonts w:ascii="Tahoma" w:hAnsi="Tahoma" w:cs="Tahoma"/>
          <w:sz w:val="20"/>
          <w:szCs w:val="20"/>
        </w:rPr>
        <w:t xml:space="preserve">3.2. </w:t>
      </w:r>
      <w:r>
        <w:rPr>
          <w:rFonts w:ascii="Tahoma" w:hAnsi="Tahoma" w:cs="Tahoma"/>
          <w:sz w:val="20"/>
          <w:szCs w:val="20"/>
        </w:rPr>
        <w:tab/>
      </w:r>
      <w:r w:rsidRPr="00CE07E0">
        <w:rPr>
          <w:rFonts w:ascii="Tahoma" w:hAnsi="Tahoma" w:cs="Tahoma"/>
          <w:sz w:val="20"/>
          <w:szCs w:val="20"/>
        </w:rPr>
        <w:t>О</w:t>
      </w:r>
      <w:r w:rsidRPr="00CE07E0">
        <w:rPr>
          <w:rFonts w:ascii="Tahoma" w:eastAsia="Times New Roman" w:hAnsi="Tahoma" w:cs="Tahoma"/>
          <w:color w:val="000000"/>
          <w:sz w:val="20"/>
          <w:szCs w:val="20"/>
        </w:rPr>
        <w:t>плата за поставленное оборудование в размере 100% от его стоимости будет произведена в течение 15 рабочих дней, со дня подписания сторонами Акта поставки оборудования и предоставления счет- фактуры выставленного Поставщиком в системе ЭСФ.</w:t>
      </w:r>
    </w:p>
    <w:p w14:paraId="55E71EA9" w14:textId="28B79F41" w:rsidR="00CE07E0" w:rsidRPr="00CE07E0" w:rsidRDefault="00CE07E0" w:rsidP="00CE07E0">
      <w:pPr>
        <w:pStyle w:val="af3"/>
        <w:ind w:left="709" w:hanging="709"/>
        <w:jc w:val="both"/>
        <w:rPr>
          <w:rFonts w:ascii="Tahoma" w:eastAsia="Times New Roman" w:hAnsi="Tahoma" w:cs="Tahoma"/>
          <w:color w:val="000000"/>
          <w:sz w:val="20"/>
          <w:szCs w:val="20"/>
        </w:rPr>
      </w:pPr>
      <w:r w:rsidRPr="00CE07E0">
        <w:rPr>
          <w:rFonts w:ascii="Tahoma" w:eastAsia="Times New Roman" w:hAnsi="Tahoma" w:cs="Tahoma"/>
          <w:color w:val="000000"/>
          <w:sz w:val="20"/>
          <w:szCs w:val="20"/>
        </w:rPr>
        <w:t xml:space="preserve">3.3. </w:t>
      </w:r>
      <w:r>
        <w:rPr>
          <w:rFonts w:ascii="Tahoma" w:eastAsia="Times New Roman" w:hAnsi="Tahoma" w:cs="Tahoma"/>
          <w:color w:val="000000"/>
          <w:sz w:val="20"/>
          <w:szCs w:val="20"/>
        </w:rPr>
        <w:tab/>
      </w:r>
      <w:r w:rsidRPr="00CE07E0">
        <w:rPr>
          <w:rFonts w:ascii="Tahoma" w:eastAsia="Times New Roman" w:hAnsi="Tahoma" w:cs="Tahoma"/>
          <w:color w:val="000000"/>
          <w:sz w:val="20"/>
          <w:szCs w:val="20"/>
        </w:rPr>
        <w:t>Оплата за выполненные работы (установки систем) в размере 100% будет произведена в течение 15 рабочих дней, со дня подписания сторонами Акта приема-передачи выполненных монтажных и пуско-наладочных работ и предоставления счет-фактуры, выставленного Поставщиком в системе ЭСФ.</w:t>
      </w:r>
    </w:p>
    <w:p w14:paraId="1E902CB6"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p>
    <w:p w14:paraId="1C100A80" w14:textId="276536B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r w:rsidRPr="00CE07E0">
        <w:rPr>
          <w:rFonts w:ascii="Tahoma" w:hAnsi="Tahoma" w:cs="Tahoma"/>
          <w:sz w:val="20"/>
          <w:szCs w:val="20"/>
        </w:rPr>
        <w:t xml:space="preserve">3.4. </w:t>
      </w:r>
      <w:r>
        <w:rPr>
          <w:rFonts w:ascii="Tahoma" w:hAnsi="Tahoma" w:cs="Tahoma"/>
          <w:sz w:val="20"/>
          <w:szCs w:val="20"/>
        </w:rPr>
        <w:tab/>
      </w:r>
      <w:r w:rsidRPr="00CE07E0">
        <w:rPr>
          <w:rFonts w:ascii="Tahoma" w:hAnsi="Tahoma" w:cs="Tahoma"/>
          <w:sz w:val="20"/>
          <w:szCs w:val="20"/>
        </w:rPr>
        <w:t xml:space="preserve">Датой оплаты считается дата списания денежных средств с расчетного счета Заказчика.  </w:t>
      </w:r>
    </w:p>
    <w:p w14:paraId="2E6F95C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09D300B7" w14:textId="77777777" w:rsidR="00CE07E0" w:rsidRPr="00CE07E0" w:rsidRDefault="00CE07E0" w:rsidP="00CE07E0">
      <w:pPr>
        <w:pStyle w:val="a4"/>
        <w:widowControl w:val="0"/>
        <w:numPr>
          <w:ilvl w:val="0"/>
          <w:numId w:val="27"/>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Производство и приемка Работ</w:t>
      </w:r>
    </w:p>
    <w:p w14:paraId="7ECF3023" w14:textId="5F88E81B" w:rsidR="00CE07E0" w:rsidRPr="00CE07E0" w:rsidRDefault="00CE07E0" w:rsidP="00CE07E0">
      <w:pPr>
        <w:pStyle w:val="212"/>
        <w:shd w:val="clear" w:color="auto" w:fill="auto"/>
        <w:tabs>
          <w:tab w:val="left" w:pos="497"/>
        </w:tabs>
        <w:spacing w:before="0" w:after="0" w:line="240" w:lineRule="auto"/>
        <w:ind w:left="709" w:hanging="709"/>
        <w:rPr>
          <w:rFonts w:ascii="Tahoma" w:hAnsi="Tahoma" w:cs="Tahoma"/>
          <w:sz w:val="20"/>
          <w:szCs w:val="20"/>
        </w:rPr>
      </w:pPr>
      <w:r w:rsidRPr="00CE07E0">
        <w:rPr>
          <w:rStyle w:val="24"/>
          <w:rFonts w:ascii="Tahoma" w:hAnsi="Tahoma" w:cs="Tahoma"/>
          <w:color w:val="000000"/>
          <w:sz w:val="20"/>
          <w:szCs w:val="20"/>
        </w:rPr>
        <w:t xml:space="preserve">4.1. </w:t>
      </w:r>
      <w:r>
        <w:rPr>
          <w:rStyle w:val="24"/>
          <w:rFonts w:ascii="Tahoma" w:hAnsi="Tahoma" w:cs="Tahoma"/>
          <w:color w:val="000000"/>
          <w:sz w:val="20"/>
          <w:szCs w:val="20"/>
        </w:rPr>
        <w:tab/>
      </w:r>
      <w:r>
        <w:rPr>
          <w:rStyle w:val="24"/>
          <w:rFonts w:ascii="Tahoma" w:hAnsi="Tahoma" w:cs="Tahoma"/>
          <w:color w:val="000000"/>
          <w:sz w:val="20"/>
          <w:szCs w:val="20"/>
        </w:rPr>
        <w:tab/>
      </w:r>
      <w:r w:rsidRPr="00CE07E0">
        <w:rPr>
          <w:rStyle w:val="24"/>
          <w:rFonts w:ascii="Tahoma" w:hAnsi="Tahoma" w:cs="Tahoma"/>
          <w:color w:val="000000"/>
          <w:sz w:val="20"/>
          <w:szCs w:val="20"/>
        </w:rPr>
        <w:t>Срок поставки Поставщиком Оборудования и всех комплектующих частей (в соответствии со</w:t>
      </w:r>
      <w:r w:rsidRPr="00CE07E0">
        <w:rPr>
          <w:rStyle w:val="24"/>
          <w:rFonts w:ascii="Tahoma" w:hAnsi="Tahoma" w:cs="Tahoma"/>
          <w:color w:val="000000"/>
          <w:sz w:val="20"/>
          <w:szCs w:val="20"/>
        </w:rPr>
        <w:br/>
        <w:t xml:space="preserve">Спецификацией) составляет 60 (шестьдесят) календарных дней с даты заключения Договора. </w:t>
      </w:r>
    </w:p>
    <w:p w14:paraId="6D76AFBD" w14:textId="4DF5309A" w:rsidR="00CE07E0" w:rsidRPr="00CE07E0" w:rsidRDefault="00CE07E0" w:rsidP="00CE07E0">
      <w:pPr>
        <w:pStyle w:val="212"/>
        <w:shd w:val="clear" w:color="auto" w:fill="auto"/>
        <w:tabs>
          <w:tab w:val="left" w:pos="497"/>
        </w:tabs>
        <w:spacing w:before="0" w:after="0" w:line="240" w:lineRule="auto"/>
        <w:ind w:left="709" w:hanging="709"/>
        <w:rPr>
          <w:rFonts w:ascii="Tahoma" w:hAnsi="Tahoma" w:cs="Tahoma"/>
          <w:sz w:val="20"/>
          <w:szCs w:val="20"/>
        </w:rPr>
      </w:pPr>
      <w:r>
        <w:rPr>
          <w:rStyle w:val="24"/>
          <w:rFonts w:ascii="Tahoma" w:hAnsi="Tahoma" w:cs="Tahoma"/>
          <w:color w:val="000000"/>
          <w:sz w:val="20"/>
          <w:szCs w:val="20"/>
        </w:rPr>
        <w:tab/>
      </w:r>
      <w:r>
        <w:rPr>
          <w:rStyle w:val="24"/>
          <w:rFonts w:ascii="Tahoma" w:hAnsi="Tahoma" w:cs="Tahoma"/>
          <w:color w:val="000000"/>
          <w:sz w:val="20"/>
          <w:szCs w:val="20"/>
        </w:rPr>
        <w:tab/>
      </w:r>
      <w:r w:rsidRPr="00CE07E0">
        <w:rPr>
          <w:rStyle w:val="24"/>
          <w:rFonts w:ascii="Tahoma" w:hAnsi="Tahoma" w:cs="Tahoma"/>
          <w:color w:val="000000"/>
          <w:sz w:val="20"/>
          <w:szCs w:val="20"/>
        </w:rPr>
        <w:t>При этом Поставщик осуществляет доставку Оборудования и всех комплектующих частей (в</w:t>
      </w:r>
      <w:r w:rsidRPr="00CE07E0">
        <w:rPr>
          <w:rStyle w:val="24"/>
          <w:rFonts w:ascii="Tahoma" w:hAnsi="Tahoma" w:cs="Tahoma"/>
          <w:color w:val="000000"/>
          <w:sz w:val="20"/>
          <w:szCs w:val="20"/>
        </w:rPr>
        <w:br/>
        <w:t>соответствии со Спецификацией) до Объекта Заказчика самостоятельно (включая</w:t>
      </w:r>
      <w:r w:rsidRPr="00CE07E0">
        <w:rPr>
          <w:rStyle w:val="24"/>
          <w:rFonts w:ascii="Tahoma" w:hAnsi="Tahoma" w:cs="Tahoma"/>
          <w:color w:val="000000"/>
          <w:sz w:val="20"/>
          <w:szCs w:val="20"/>
        </w:rPr>
        <w:br/>
        <w:t>таможенную очистку и уплату налогов).</w:t>
      </w:r>
    </w:p>
    <w:p w14:paraId="7D40DDC4" w14:textId="525659E3" w:rsidR="00CE07E0" w:rsidRPr="00CE07E0" w:rsidRDefault="00CE07E0" w:rsidP="00CE07E0">
      <w:pPr>
        <w:pStyle w:val="212"/>
        <w:shd w:val="clear" w:color="auto" w:fill="auto"/>
        <w:spacing w:before="0" w:after="0" w:line="240" w:lineRule="auto"/>
        <w:ind w:left="709" w:hanging="709"/>
        <w:rPr>
          <w:rFonts w:ascii="Tahoma" w:hAnsi="Tahoma" w:cs="Tahoma"/>
          <w:sz w:val="20"/>
          <w:szCs w:val="20"/>
        </w:rPr>
      </w:pPr>
      <w:r w:rsidRPr="00CE07E0">
        <w:rPr>
          <w:rStyle w:val="24"/>
          <w:rFonts w:ascii="Tahoma" w:hAnsi="Tahoma" w:cs="Tahoma"/>
          <w:color w:val="000000"/>
          <w:sz w:val="20"/>
          <w:szCs w:val="20"/>
        </w:rPr>
        <w:t xml:space="preserve">4.2. </w:t>
      </w:r>
      <w:r>
        <w:rPr>
          <w:rStyle w:val="24"/>
          <w:rFonts w:ascii="Tahoma" w:hAnsi="Tahoma" w:cs="Tahoma"/>
          <w:color w:val="000000"/>
          <w:sz w:val="20"/>
          <w:szCs w:val="20"/>
        </w:rPr>
        <w:tab/>
      </w:r>
      <w:r w:rsidRPr="00CE07E0">
        <w:rPr>
          <w:rStyle w:val="24"/>
          <w:rFonts w:ascii="Tahoma" w:hAnsi="Tahoma" w:cs="Tahoma"/>
          <w:color w:val="000000"/>
          <w:sz w:val="20"/>
          <w:szCs w:val="20"/>
        </w:rPr>
        <w:t xml:space="preserve">Срок выполнения Работ составляет 60 (шестьдесят) календарных дней с даты получения ТЗ от Заказчика. </w:t>
      </w:r>
    </w:p>
    <w:p w14:paraId="3C88AF00" w14:textId="17CBFA8E" w:rsidR="00CE07E0" w:rsidRPr="00CE07E0" w:rsidRDefault="00CE07E0" w:rsidP="00CE07E0">
      <w:pPr>
        <w:pStyle w:val="212"/>
        <w:shd w:val="clear" w:color="auto" w:fill="auto"/>
        <w:spacing w:before="0" w:after="0" w:line="240" w:lineRule="auto"/>
        <w:ind w:left="709" w:hanging="709"/>
        <w:rPr>
          <w:rStyle w:val="24"/>
          <w:rFonts w:ascii="Tahoma" w:hAnsi="Tahoma" w:cs="Tahoma"/>
          <w:color w:val="000000"/>
          <w:sz w:val="20"/>
          <w:szCs w:val="20"/>
        </w:rPr>
      </w:pPr>
      <w:r>
        <w:rPr>
          <w:rStyle w:val="24"/>
          <w:rFonts w:ascii="Tahoma" w:hAnsi="Tahoma" w:cs="Tahoma"/>
          <w:color w:val="000000"/>
          <w:sz w:val="20"/>
          <w:szCs w:val="20"/>
        </w:rPr>
        <w:t>4.3.</w:t>
      </w:r>
      <w:r>
        <w:rPr>
          <w:rStyle w:val="24"/>
          <w:rFonts w:ascii="Tahoma" w:hAnsi="Tahoma" w:cs="Tahoma"/>
          <w:color w:val="000000"/>
          <w:sz w:val="20"/>
          <w:szCs w:val="20"/>
        </w:rPr>
        <w:tab/>
      </w:r>
      <w:r w:rsidRPr="00CE07E0">
        <w:rPr>
          <w:rStyle w:val="24"/>
          <w:rFonts w:ascii="Tahoma" w:hAnsi="Tahoma" w:cs="Tahoma"/>
          <w:color w:val="000000"/>
          <w:sz w:val="20"/>
          <w:szCs w:val="20"/>
        </w:rPr>
        <w:t>Началом монтажных работ считается получение Поставщиком ТЗ от</w:t>
      </w:r>
      <w:r w:rsidRPr="00CE07E0">
        <w:rPr>
          <w:rStyle w:val="24"/>
          <w:rFonts w:ascii="Tahoma" w:hAnsi="Tahoma" w:cs="Tahoma"/>
          <w:color w:val="000000"/>
          <w:sz w:val="20"/>
          <w:szCs w:val="20"/>
        </w:rPr>
        <w:br/>
        <w:t>Заказчика с указанием сведений о готовности Объекта Заказчика к проведению монтажных и</w:t>
      </w:r>
      <w:r w:rsidRPr="00CE07E0">
        <w:rPr>
          <w:rStyle w:val="24"/>
          <w:rFonts w:ascii="Tahoma" w:hAnsi="Tahoma" w:cs="Tahoma"/>
          <w:color w:val="000000"/>
          <w:sz w:val="20"/>
          <w:szCs w:val="20"/>
        </w:rPr>
        <w:br/>
        <w:t>пусконаладочных работ по установке систем безопасности.</w:t>
      </w:r>
    </w:p>
    <w:p w14:paraId="62AE6425" w14:textId="0757C679" w:rsidR="00CE07E0" w:rsidRPr="00CE07E0" w:rsidRDefault="00CE07E0" w:rsidP="00CE07E0">
      <w:pPr>
        <w:pStyle w:val="212"/>
        <w:shd w:val="clear" w:color="auto" w:fill="auto"/>
        <w:spacing w:before="0" w:after="0" w:line="240" w:lineRule="auto"/>
        <w:ind w:left="709" w:hanging="709"/>
        <w:rPr>
          <w:rFonts w:ascii="Tahoma" w:hAnsi="Tahoma" w:cs="Tahoma"/>
          <w:sz w:val="20"/>
          <w:szCs w:val="20"/>
        </w:rPr>
      </w:pPr>
      <w:r w:rsidRPr="00CE07E0">
        <w:rPr>
          <w:rFonts w:ascii="Tahoma" w:hAnsi="Tahoma" w:cs="Tahoma"/>
          <w:sz w:val="20"/>
          <w:szCs w:val="20"/>
        </w:rPr>
        <w:t xml:space="preserve">4.4. </w:t>
      </w:r>
      <w:r>
        <w:rPr>
          <w:rFonts w:ascii="Tahoma" w:hAnsi="Tahoma" w:cs="Tahoma"/>
          <w:sz w:val="20"/>
          <w:szCs w:val="20"/>
        </w:rPr>
        <w:tab/>
      </w:r>
      <w:r w:rsidRPr="00CE07E0">
        <w:rPr>
          <w:rFonts w:ascii="Tahoma" w:hAnsi="Tahoma" w:cs="Tahoma"/>
          <w:sz w:val="20"/>
          <w:szCs w:val="20"/>
        </w:rPr>
        <w:t>О завершении Работ Поставщик письменно извещает Заказчика по электронному адресу, указанному в п.13.2.  настоящего договора в течение 2 (двух) рабочих дней с даты завершения Работ.</w:t>
      </w:r>
    </w:p>
    <w:p w14:paraId="5744D4C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________календарных дней, производство Работы считаются завершенными и сданными.</w:t>
      </w:r>
    </w:p>
    <w:p w14:paraId="06A3C15F"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533DFC4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отсутствии у Заказчика претензий к результатам Работ, Стороны подписывают </w:t>
      </w:r>
      <w:bookmarkStart w:id="2" w:name="_Hlk121134322"/>
      <w:r w:rsidRPr="00CE07E0">
        <w:rPr>
          <w:rFonts w:ascii="Tahoma" w:hAnsi="Tahoma" w:cs="Tahoma"/>
          <w:sz w:val="20"/>
          <w:szCs w:val="20"/>
        </w:rPr>
        <w:t>Акт приема выполненных работ</w:t>
      </w:r>
      <w:bookmarkEnd w:id="2"/>
    </w:p>
    <w:p w14:paraId="0C04146D"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13904AE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После устранения дефектов, Стороны осуществляют прием передачу выполненных Работ, в порядке, установленном в пунктах с 4.5. по 4.9. настоящего договора.</w:t>
      </w:r>
    </w:p>
    <w:p w14:paraId="2196475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Акт </w:t>
      </w:r>
      <w:bookmarkStart w:id="3" w:name="_Hlk141102134"/>
      <w:r w:rsidRPr="00CE07E0">
        <w:rPr>
          <w:rFonts w:ascii="Tahoma" w:hAnsi="Tahoma" w:cs="Tahoma"/>
          <w:sz w:val="20"/>
          <w:szCs w:val="20"/>
        </w:rPr>
        <w:t>приема-передачи выполненных монтажных  и  пуско-наладочных работ</w:t>
      </w:r>
      <w:bookmarkEnd w:id="3"/>
      <w:r w:rsidRPr="00CE07E0">
        <w:rPr>
          <w:rFonts w:ascii="Tahoma" w:hAnsi="Tahoma" w:cs="Tahoma"/>
          <w:sz w:val="20"/>
          <w:szCs w:val="20"/>
        </w:rPr>
        <w:t xml:space="preserve">, подписанный в двухстороннем порядке, является основанием для Поставщика выставить счет фактуру для окончательной оплаты Работ по настоящему договору.     </w:t>
      </w:r>
    </w:p>
    <w:p w14:paraId="1D3B18F7"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7F397F16"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Гарантии</w:t>
      </w:r>
    </w:p>
    <w:p w14:paraId="5BCD7A8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 поставляемое Оборудование и Работы в соответствии с условиями настоящего Договора, устанавливается гарантийный срок, продолжительностью 12 календарных месяцев с даты подписания Акта</w:t>
      </w:r>
      <w:r w:rsidRPr="00CE07E0">
        <w:rPr>
          <w:rFonts w:ascii="Tahoma" w:eastAsia="Calibri" w:hAnsi="Tahoma" w:cs="Tahoma"/>
          <w:sz w:val="20"/>
          <w:szCs w:val="20"/>
          <w:lang w:eastAsia="en-US"/>
        </w:rPr>
        <w:t xml:space="preserve"> </w:t>
      </w:r>
      <w:r w:rsidRPr="00CE07E0">
        <w:rPr>
          <w:rFonts w:ascii="Tahoma" w:hAnsi="Tahoma" w:cs="Tahoma"/>
          <w:sz w:val="20"/>
          <w:szCs w:val="20"/>
        </w:rPr>
        <w:t>приема-передачи выполненных монтажных и пуско-наладочных работ. Гарантийный срок начинает исчисляться со дня подписания Заказчиком Акта приема выполненных работ. В течение гарантийного срока Заказчик вправе предъявить Поставщику письменное требование об устранении недостатков работ, допущенных при установке оборудования. Замена деталей оборудования, равно как и устранение недостатков работ производится в течение 30 (Тридцати) календарных дней со дня получения Поставщиком требования о замене деталей оборудования или устранения недостатков работ, допущенных при установке Оборудования, при этом расходы по замене деталей Оборудования и устранения недостатков Работ несет Поставщик.</w:t>
      </w:r>
    </w:p>
    <w:p w14:paraId="74E1AF7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Гарантийный срок не распространяется на Оборудование, которое пришло в негодность в результате его ненадлежащей эксплуатации Заказчиком. При установлении работниками Поставщика факта ненадлежащей эксплуатации Оборудования, Заказчик вправе приобрести у Поставщика необходимое Оборудование, запасные части и обратиться к Поставщику за проведением работ по его дальнейшей установке, при этом стоимость будет определяться в соответствии с прайсом Поставщика, действующим на момент такого обращения.</w:t>
      </w:r>
    </w:p>
    <w:p w14:paraId="1114FA5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Если ремонт, монтаж, сервисное обслуживание Оборудования будет производит третье лицо, то   дальнейший оставшийся срок гарантии или весь срок гарантии будет прекращен.</w:t>
      </w:r>
    </w:p>
    <w:p w14:paraId="6CD59A20"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59869D6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pacing w:val="-3"/>
          <w:sz w:val="20"/>
          <w:szCs w:val="20"/>
        </w:rPr>
        <w:t>Поставщик гарантирует, что Оборудование, поставленное в рамках Договора, является новым, неиспользованным, отражающим все последние модификации конструкций и материалов, если Договором не предусмотрено иное</w:t>
      </w:r>
      <w:r w:rsidRPr="00CE07E0">
        <w:rPr>
          <w:rFonts w:ascii="Tahoma" w:hAnsi="Tahoma" w:cs="Tahoma"/>
          <w:sz w:val="20"/>
          <w:szCs w:val="20"/>
        </w:rPr>
        <w:t>.</w:t>
      </w:r>
    </w:p>
    <w:p w14:paraId="1C5097D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ADDC169"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0851BCBA"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42C1EE68"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Ответственность Сторон</w:t>
      </w:r>
    </w:p>
    <w:p w14:paraId="24E3E685"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Кыргызской Республики. </w:t>
      </w:r>
    </w:p>
    <w:p w14:paraId="560F54E1"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За нарушение сроков, установленных в п. п.  2.1.,2.2.  настоящего договора,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календарный  день просрочки/ненадлежащего выполнения обязательств, но не более 5% от общей стоимости договора.</w:t>
      </w:r>
    </w:p>
    <w:p w14:paraId="25383067"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За нарушение сроков оплаты Заказчик уплачивает Поставщику неустойку в размере 0,1% от суммы подлежащей оплате, за каждый рабочий  день просрочки, но не более 5% от суммы, подлежащей к оплате.</w:t>
      </w:r>
    </w:p>
    <w:p w14:paraId="77A5B223"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2AAFD6F0"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hAnsi="Tahoma" w:cs="Tahoma"/>
          <w:sz w:val="20"/>
          <w:szCs w:val="20"/>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CE07E0">
        <w:rPr>
          <w:rFonts w:ascii="Tahoma" w:hAnsi="Tahoma" w:cs="Tahoma"/>
          <w:sz w:val="20"/>
          <w:szCs w:val="20"/>
        </w:rPr>
        <w:t>безакцептном</w:t>
      </w:r>
      <w:proofErr w:type="spellEnd"/>
      <w:r w:rsidRPr="00CE07E0">
        <w:rPr>
          <w:rFonts w:ascii="Tahoma" w:hAnsi="Tahoma" w:cs="Tahoma"/>
          <w:sz w:val="20"/>
          <w:szCs w:val="20"/>
        </w:rPr>
        <w:t xml:space="preserve"> порядке из суммы ГОИД и/или суммы, подлежащей оплате.</w:t>
      </w:r>
    </w:p>
    <w:p w14:paraId="36D57028" w14:textId="77777777" w:rsidR="00CE07E0" w:rsidRPr="00CE07E0" w:rsidRDefault="00CE07E0" w:rsidP="00CE07E0">
      <w:pPr>
        <w:pStyle w:val="a4"/>
        <w:tabs>
          <w:tab w:val="left" w:pos="2477"/>
        </w:tabs>
        <w:ind w:left="709" w:hanging="709"/>
        <w:contextualSpacing/>
        <w:jc w:val="both"/>
        <w:rPr>
          <w:rFonts w:ascii="Tahoma" w:hAnsi="Tahoma" w:cs="Tahoma"/>
          <w:sz w:val="20"/>
          <w:szCs w:val="20"/>
        </w:rPr>
      </w:pPr>
      <w:r w:rsidRPr="00CE07E0">
        <w:rPr>
          <w:rFonts w:ascii="Tahoma" w:hAnsi="Tahoma" w:cs="Tahoma"/>
          <w:sz w:val="20"/>
          <w:szCs w:val="20"/>
        </w:rPr>
        <w:tab/>
      </w:r>
    </w:p>
    <w:p w14:paraId="353C8680"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Гарантийное обеспечение</w:t>
      </w:r>
    </w:p>
    <w:p w14:paraId="6E00996A"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b/>
          <w:sz w:val="20"/>
          <w:szCs w:val="20"/>
        </w:rPr>
      </w:pPr>
      <w:r w:rsidRPr="00CE07E0">
        <w:rPr>
          <w:rFonts w:ascii="Tahoma" w:hAnsi="Tahoma" w:cs="Tahoma"/>
          <w:sz w:val="20"/>
          <w:szCs w:val="20"/>
        </w:rPr>
        <w:t xml:space="preserve">Размер гарантийного обеспечения исполнения Договора, которое Поставщик вносит в течение 5 рабочих дней с даты заключения настоящего Договора составляет </w:t>
      </w:r>
      <w:r w:rsidRPr="00CE07E0">
        <w:rPr>
          <w:rFonts w:ascii="Tahoma" w:hAnsi="Tahoma" w:cs="Tahoma"/>
          <w:b/>
          <w:sz w:val="20"/>
          <w:szCs w:val="20"/>
        </w:rPr>
        <w:t>______________</w:t>
      </w:r>
      <w:r w:rsidRPr="00CE07E0">
        <w:rPr>
          <w:rFonts w:ascii="Tahoma" w:hAnsi="Tahoma" w:cs="Tahoma"/>
          <w:sz w:val="20"/>
          <w:szCs w:val="20"/>
        </w:rPr>
        <w:t xml:space="preserve"> от общей суммы Договора что составляет </w:t>
      </w:r>
      <w:r w:rsidRPr="00CE07E0">
        <w:rPr>
          <w:rFonts w:ascii="Tahoma" w:hAnsi="Tahoma" w:cs="Tahoma"/>
          <w:b/>
          <w:sz w:val="20"/>
          <w:szCs w:val="20"/>
        </w:rPr>
        <w:t>_______________________</w:t>
      </w:r>
      <w:r w:rsidRPr="00CE07E0">
        <w:rPr>
          <w:rFonts w:ascii="Tahoma" w:hAnsi="Tahoma" w:cs="Tahoma"/>
          <w:sz w:val="20"/>
          <w:szCs w:val="20"/>
        </w:rPr>
        <w:t xml:space="preserve"> (далее ГОИД). Гарантийное обеспечение вносится Поставщиком на расчетный счет Заказчика, указанный в разделе 14 Договора для перечисления гарантийного обеспечения.</w:t>
      </w:r>
    </w:p>
    <w:p w14:paraId="280A6B33"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b/>
          <w:sz w:val="20"/>
          <w:szCs w:val="20"/>
        </w:rPr>
      </w:pPr>
      <w:r w:rsidRPr="00CE07E0">
        <w:rPr>
          <w:rFonts w:ascii="Tahoma" w:hAnsi="Tahoma" w:cs="Tahoma"/>
          <w:sz w:val="20"/>
          <w:szCs w:val="20"/>
        </w:rPr>
        <w:t>В случае ненадлежащего исполнения Поставщиком своих обязательств, из суммы гарантийного обеспечения исполнения Договора Заказчик в без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2BF4863"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 случае отказа Заказчиком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w:t>
      </w:r>
      <w:proofErr w:type="spellStart"/>
      <w:r w:rsidRPr="00CE07E0">
        <w:rPr>
          <w:rFonts w:ascii="Tahoma" w:hAnsi="Tahoma" w:cs="Tahoma"/>
          <w:sz w:val="20"/>
          <w:szCs w:val="20"/>
        </w:rPr>
        <w:t>безакцептном</w:t>
      </w:r>
      <w:proofErr w:type="spellEnd"/>
      <w:r w:rsidRPr="00CE07E0">
        <w:rPr>
          <w:rFonts w:ascii="Tahoma" w:hAnsi="Tahoma" w:cs="Tahoma"/>
          <w:sz w:val="20"/>
          <w:szCs w:val="20"/>
        </w:rPr>
        <w:t xml:space="preserve"> порядке удержать сумму гарантийного обеспечения исполнения договора. </w:t>
      </w:r>
    </w:p>
    <w:p w14:paraId="6F48D507"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 случае начисления Поставщику неустойки в случаях, установленных в разделе 6 настоящего Договора, Заказчик имеет право в </w:t>
      </w:r>
      <w:proofErr w:type="spellStart"/>
      <w:r w:rsidRPr="00CE07E0">
        <w:rPr>
          <w:rFonts w:ascii="Tahoma" w:hAnsi="Tahoma" w:cs="Tahoma"/>
          <w:sz w:val="20"/>
          <w:szCs w:val="20"/>
        </w:rPr>
        <w:t>безакцептном</w:t>
      </w:r>
      <w:proofErr w:type="spellEnd"/>
      <w:r w:rsidRPr="00CE07E0">
        <w:rPr>
          <w:rFonts w:ascii="Tahoma" w:hAnsi="Tahoma" w:cs="Tahoma"/>
          <w:sz w:val="20"/>
          <w:szCs w:val="20"/>
        </w:rPr>
        <w:t xml:space="preserve"> порядке удержать начисленные неустойки из суммы ГОИД и/или суммы подлежащей оплате.</w:t>
      </w:r>
    </w:p>
    <w:p w14:paraId="5821704B"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Заказчик сохраняет у себя часть суммы ГОИД - в размере 10 % от суммы ГОИД, указанной в п. 7.5.  Договора.  </w:t>
      </w:r>
    </w:p>
    <w:p w14:paraId="15DDC5B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возвращается Поставщику в течение 5-ти  банковских дней со дня подписания Акта выполненных работ.</w:t>
      </w:r>
    </w:p>
    <w:p w14:paraId="77F7AAF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После выполнения Поставщиком гарантийных и сервисных обязательств по договору, Заказчик возвращает Поставщику оставшуюся сумму ГОИД, в течение 5-ти  рабочих дней.</w:t>
      </w:r>
    </w:p>
    <w:p w14:paraId="7367A91D" w14:textId="77777777" w:rsidR="00CE07E0" w:rsidRPr="00CE07E0" w:rsidRDefault="00CE07E0" w:rsidP="00CE07E0">
      <w:pPr>
        <w:pStyle w:val="a4"/>
        <w:widowControl w:val="0"/>
        <w:numPr>
          <w:ilvl w:val="2"/>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не внесения Поставщиком ГОИД в срок, установленный в п. 7.1 Договора, Заказчик вправе расторгнуть Договор в порядке, предусмотренном в п. 11.2 Договора.</w:t>
      </w:r>
    </w:p>
    <w:p w14:paraId="6ACFAB74"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3BF16CF7"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Форс-мажор</w:t>
      </w:r>
    </w:p>
    <w:p w14:paraId="37EE01E5"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органа государственной власти, возникшие после заключения настоящего Договора, которые сторона не могла ни предвидеть, ни предотвратить разумными мерами и повлекшие невозможность исполнения соответствующей стороной настоящего Договора. </w:t>
      </w:r>
    </w:p>
    <w:p w14:paraId="40CB7094"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При наступлении указанных в пункте 8.1. настоящего Договора обстоятельств, Сторона, для которой создалась невозможность исполнения условий Договора, а также при прекращении действия таких обстоятельств должна в течение 5 (пяти) рабочих дней письменно уведомить об этом другую Сторону и в разумные сроки обязана предоставить другой Стороне документ, соответствующего компетентного органа КР. Разумность сроков в данном случае определяется порядком документооборота соответствующего компетентного органа КР. </w:t>
      </w:r>
    </w:p>
    <w:p w14:paraId="57AAB50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4AF0CB61" w14:textId="77777777" w:rsidR="00CE07E0" w:rsidRPr="00CE07E0" w:rsidRDefault="00CE07E0" w:rsidP="00CE07E0">
      <w:pPr>
        <w:widowControl w:val="0"/>
        <w:autoSpaceDE w:val="0"/>
        <w:autoSpaceDN w:val="0"/>
        <w:adjustRightInd w:val="0"/>
        <w:spacing w:after="0" w:line="240" w:lineRule="auto"/>
        <w:ind w:left="709" w:hanging="709"/>
        <w:jc w:val="both"/>
        <w:rPr>
          <w:rFonts w:ascii="Tahoma" w:hAnsi="Tahoma" w:cs="Tahoma"/>
          <w:sz w:val="20"/>
          <w:szCs w:val="20"/>
        </w:rPr>
      </w:pPr>
    </w:p>
    <w:p w14:paraId="12B7144B"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Разрешение споров</w:t>
      </w:r>
    </w:p>
    <w:p w14:paraId="149242BD"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4A16F6B2"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Кыргызской Республики.</w:t>
      </w:r>
    </w:p>
    <w:p w14:paraId="6E02E0AE"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7F726121" w14:textId="77777777" w:rsidR="00CE07E0" w:rsidRPr="00CE07E0" w:rsidRDefault="00CE07E0" w:rsidP="00CE07E0">
      <w:pPr>
        <w:pStyle w:val="a4"/>
        <w:widowControl w:val="0"/>
        <w:numPr>
          <w:ilvl w:val="1"/>
          <w:numId w:val="30"/>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2051ACF" w14:textId="77777777" w:rsidR="00CE07E0" w:rsidRPr="00CE07E0" w:rsidRDefault="00CE07E0" w:rsidP="00CE07E0">
      <w:pPr>
        <w:pStyle w:val="a4"/>
        <w:widowControl w:val="0"/>
        <w:autoSpaceDE w:val="0"/>
        <w:autoSpaceDN w:val="0"/>
        <w:adjustRightInd w:val="0"/>
        <w:ind w:left="709" w:hanging="709"/>
        <w:contextualSpacing/>
        <w:jc w:val="both"/>
        <w:rPr>
          <w:rFonts w:ascii="Tahoma" w:hAnsi="Tahoma" w:cs="Tahoma"/>
          <w:sz w:val="20"/>
          <w:szCs w:val="20"/>
        </w:rPr>
      </w:pPr>
    </w:p>
    <w:p w14:paraId="78E25FB9" w14:textId="77777777" w:rsidR="00CE07E0" w:rsidRPr="00CE07E0" w:rsidRDefault="00CE07E0" w:rsidP="00CE07E0">
      <w:pPr>
        <w:pStyle w:val="a4"/>
        <w:numPr>
          <w:ilvl w:val="0"/>
          <w:numId w:val="30"/>
        </w:numPr>
        <w:ind w:left="709" w:hanging="709"/>
        <w:contextualSpacing/>
        <w:jc w:val="center"/>
        <w:rPr>
          <w:rFonts w:ascii="Tahoma" w:hAnsi="Tahoma" w:cs="Tahoma"/>
          <w:b/>
          <w:sz w:val="20"/>
          <w:szCs w:val="20"/>
        </w:rPr>
      </w:pPr>
      <w:r w:rsidRPr="00CE07E0">
        <w:rPr>
          <w:rFonts w:ascii="Tahoma" w:hAnsi="Tahoma" w:cs="Tahoma"/>
          <w:b/>
          <w:sz w:val="20"/>
          <w:szCs w:val="20"/>
        </w:rPr>
        <w:t>Конфиденциальность</w:t>
      </w:r>
    </w:p>
    <w:p w14:paraId="1F7F24F6"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CE07E0">
        <w:rPr>
          <w:rStyle w:val="normaltextrun"/>
          <w:rFonts w:ascii="Tahoma" w:eastAsia="SimSun" w:hAnsi="Tahoma" w:cs="Tahoma"/>
          <w:sz w:val="20"/>
          <w:szCs w:val="20"/>
        </w:rPr>
        <w:t>и иная информация, </w:t>
      </w:r>
      <w:r w:rsidRPr="00CE07E0">
        <w:rPr>
          <w:rStyle w:val="eop"/>
          <w:rFonts w:ascii="Tahoma" w:eastAsia="SimSun" w:hAnsi="Tahoma" w:cs="Tahoma"/>
          <w:sz w:val="20"/>
          <w:szCs w:val="20"/>
        </w:rPr>
        <w:t> </w:t>
      </w:r>
      <w:r w:rsidRPr="00CE07E0">
        <w:rPr>
          <w:rFonts w:ascii="Tahoma" w:hAnsi="Tahoma" w:cs="Tahoma"/>
          <w:sz w:val="20"/>
          <w:szCs w:val="20"/>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BB9A271" w14:textId="77777777" w:rsidR="00CE07E0" w:rsidRPr="00CE07E0" w:rsidRDefault="00CE07E0" w:rsidP="00CE07E0">
      <w:pPr>
        <w:pStyle w:val="a4"/>
        <w:numPr>
          <w:ilvl w:val="1"/>
          <w:numId w:val="30"/>
        </w:numPr>
        <w:ind w:left="709" w:hanging="709"/>
        <w:contextualSpacing/>
        <w:jc w:val="both"/>
        <w:rPr>
          <w:rStyle w:val="normaltextrun"/>
          <w:rFonts w:ascii="Tahoma" w:hAnsi="Tahoma" w:cs="Tahoma"/>
          <w:sz w:val="20"/>
          <w:szCs w:val="20"/>
        </w:rPr>
      </w:pPr>
      <w:r w:rsidRPr="00CE07E0">
        <w:rPr>
          <w:rStyle w:val="normaltextrun"/>
          <w:rFonts w:ascii="Tahoma" w:eastAsia="SimSun"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B99C847" w14:textId="77777777" w:rsidR="00CE07E0" w:rsidRPr="00CE07E0" w:rsidRDefault="00CE07E0" w:rsidP="00CE07E0">
      <w:pPr>
        <w:pStyle w:val="a4"/>
        <w:numPr>
          <w:ilvl w:val="1"/>
          <w:numId w:val="30"/>
        </w:numPr>
        <w:ind w:left="709" w:hanging="709"/>
        <w:contextualSpacing/>
        <w:jc w:val="both"/>
        <w:rPr>
          <w:rStyle w:val="eop"/>
          <w:rFonts w:ascii="Tahoma" w:eastAsia="Calibri" w:hAnsi="Tahoma" w:cs="Tahoma"/>
          <w:sz w:val="20"/>
          <w:szCs w:val="20"/>
        </w:rPr>
      </w:pPr>
      <w:r w:rsidRPr="00CE07E0">
        <w:rPr>
          <w:rStyle w:val="normaltextrun"/>
          <w:rFonts w:ascii="Tahoma" w:eastAsia="SimSun"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5A5361D" w14:textId="77777777" w:rsidR="00CE07E0" w:rsidRPr="00CE07E0" w:rsidRDefault="00CE07E0" w:rsidP="00CE07E0">
      <w:pPr>
        <w:pStyle w:val="a4"/>
        <w:numPr>
          <w:ilvl w:val="1"/>
          <w:numId w:val="30"/>
        </w:numPr>
        <w:ind w:left="709" w:hanging="709"/>
        <w:contextualSpacing/>
        <w:jc w:val="both"/>
        <w:rPr>
          <w:rFonts w:ascii="Tahoma" w:hAnsi="Tahoma" w:cs="Tahoma"/>
          <w:sz w:val="20"/>
          <w:szCs w:val="20"/>
        </w:rPr>
      </w:pPr>
      <w:r w:rsidRPr="00CE07E0">
        <w:rPr>
          <w:rFonts w:ascii="Tahoma" w:eastAsia="SimSun" w:hAnsi="Tahoma" w:cs="Tahoma"/>
          <w:sz w:val="20"/>
          <w:szCs w:val="20"/>
        </w:rPr>
        <w:t>Требования п. 10.1. Договора не распространяются на информацию,</w:t>
      </w:r>
      <w:r w:rsidRPr="00CE07E0">
        <w:rPr>
          <w:rStyle w:val="normaltextrun"/>
          <w:rFonts w:ascii="Tahoma" w:eastAsia="SimSun" w:hAnsi="Tahoma" w:cs="Tahoma"/>
          <w:sz w:val="20"/>
          <w:szCs w:val="20"/>
        </w:rPr>
        <w:t xml:space="preserve"> которая:</w:t>
      </w:r>
      <w:r w:rsidRPr="00CE07E0">
        <w:rPr>
          <w:rStyle w:val="eop"/>
          <w:rFonts w:ascii="Tahoma" w:eastAsia="SimSun" w:hAnsi="Tahoma" w:cs="Tahoma"/>
          <w:sz w:val="20"/>
          <w:szCs w:val="20"/>
        </w:rPr>
        <w:t> </w:t>
      </w:r>
    </w:p>
    <w:p w14:paraId="0E19ED13" w14:textId="77777777" w:rsidR="00CE07E0" w:rsidRPr="00CE07E0" w:rsidRDefault="00CE07E0" w:rsidP="00CE07E0">
      <w:pPr>
        <w:pStyle w:val="paragraph"/>
        <w:spacing w:before="0" w:beforeAutospacing="0" w:after="0" w:afterAutospacing="0"/>
        <w:ind w:left="709"/>
        <w:jc w:val="both"/>
        <w:textAlignment w:val="baseline"/>
        <w:rPr>
          <w:rFonts w:ascii="Tahoma" w:hAnsi="Tahoma" w:cs="Tahoma"/>
          <w:sz w:val="20"/>
          <w:szCs w:val="20"/>
        </w:rPr>
      </w:pPr>
      <w:r w:rsidRPr="00CE07E0">
        <w:rPr>
          <w:rStyle w:val="normaltextrun"/>
          <w:rFonts w:ascii="Tahoma" w:eastAsia="SimSun" w:hAnsi="Tahoma" w:cs="Tahoma"/>
          <w:sz w:val="20"/>
          <w:szCs w:val="20"/>
        </w:rPr>
        <w:t>- на момент разглашения являлась общеизвестной/общедоступной информации</w:t>
      </w:r>
      <w:r w:rsidRPr="00CE07E0">
        <w:rPr>
          <w:rFonts w:ascii="Tahoma" w:hAnsi="Tahoma" w:cs="Tahoma"/>
          <w:sz w:val="20"/>
          <w:szCs w:val="20"/>
        </w:rPr>
        <w:t xml:space="preserve"> </w:t>
      </w:r>
      <w:r w:rsidRPr="00CE07E0">
        <w:rPr>
          <w:rFonts w:ascii="Tahoma" w:eastAsia="SimSun" w:hAnsi="Tahoma" w:cs="Tahoma"/>
          <w:sz w:val="20"/>
          <w:szCs w:val="20"/>
        </w:rPr>
        <w:t>во время ее получения</w:t>
      </w:r>
      <w:r w:rsidRPr="00CE07E0">
        <w:rPr>
          <w:rStyle w:val="normaltextrun"/>
          <w:rFonts w:ascii="Tahoma" w:eastAsia="SimSun" w:hAnsi="Tahoma" w:cs="Tahoma"/>
          <w:sz w:val="20"/>
          <w:szCs w:val="20"/>
        </w:rPr>
        <w:t>;</w:t>
      </w:r>
      <w:r w:rsidRPr="00CE07E0">
        <w:rPr>
          <w:rStyle w:val="eop"/>
          <w:rFonts w:ascii="Tahoma" w:eastAsia="SimSun" w:hAnsi="Tahoma" w:cs="Tahoma"/>
          <w:sz w:val="20"/>
          <w:szCs w:val="20"/>
        </w:rPr>
        <w:t> </w:t>
      </w:r>
    </w:p>
    <w:p w14:paraId="13A8B305" w14:textId="77777777" w:rsidR="00CE07E0" w:rsidRPr="00CE07E0" w:rsidRDefault="00CE07E0" w:rsidP="00CE07E0">
      <w:pPr>
        <w:pStyle w:val="paragraph"/>
        <w:spacing w:before="0" w:beforeAutospacing="0" w:after="0" w:afterAutospacing="0"/>
        <w:ind w:left="709"/>
        <w:jc w:val="both"/>
        <w:textAlignment w:val="baseline"/>
        <w:rPr>
          <w:rStyle w:val="eop"/>
          <w:rFonts w:ascii="Tahoma" w:eastAsia="SimSun" w:hAnsi="Tahoma" w:cs="Tahoma"/>
          <w:sz w:val="20"/>
          <w:szCs w:val="20"/>
        </w:rPr>
      </w:pPr>
      <w:r w:rsidRPr="00CE07E0">
        <w:rPr>
          <w:rStyle w:val="normaltextrun"/>
          <w:rFonts w:ascii="Tahoma" w:eastAsia="SimSun" w:hAnsi="Tahoma" w:cs="Tahoma"/>
          <w:sz w:val="20"/>
          <w:szCs w:val="20"/>
        </w:rPr>
        <w:t xml:space="preserve">- была получена </w:t>
      </w:r>
      <w:r w:rsidRPr="00CE07E0">
        <w:rPr>
          <w:rFonts w:ascii="Tahoma" w:eastAsia="SimSun" w:hAnsi="Tahoma" w:cs="Tahoma"/>
          <w:sz w:val="20"/>
          <w:szCs w:val="20"/>
        </w:rPr>
        <w:t>в любое время из другого источника без каких-либо ограничений относительно ее распространения или использования</w:t>
      </w:r>
      <w:r w:rsidRPr="00CE07E0">
        <w:rPr>
          <w:rStyle w:val="normaltextrun"/>
          <w:rFonts w:ascii="Tahoma" w:eastAsia="SimSun" w:hAnsi="Tahoma" w:cs="Tahoma"/>
          <w:sz w:val="20"/>
          <w:szCs w:val="20"/>
        </w:rPr>
        <w:t>; </w:t>
      </w:r>
      <w:r w:rsidRPr="00CE07E0">
        <w:rPr>
          <w:rStyle w:val="eop"/>
          <w:rFonts w:ascii="Tahoma" w:eastAsia="SimSun" w:hAnsi="Tahoma" w:cs="Tahoma"/>
          <w:sz w:val="20"/>
          <w:szCs w:val="20"/>
        </w:rPr>
        <w:t> </w:t>
      </w:r>
    </w:p>
    <w:p w14:paraId="49E8745F" w14:textId="77777777" w:rsidR="00CE07E0" w:rsidRPr="00CE07E0" w:rsidRDefault="00CE07E0" w:rsidP="00CE07E0">
      <w:pPr>
        <w:pStyle w:val="paragraph"/>
        <w:spacing w:before="0" w:beforeAutospacing="0" w:after="0" w:afterAutospacing="0"/>
        <w:ind w:left="709"/>
        <w:jc w:val="both"/>
        <w:textAlignment w:val="baseline"/>
        <w:rPr>
          <w:rFonts w:ascii="Tahoma" w:hAnsi="Tahoma" w:cs="Tahoma"/>
          <w:sz w:val="20"/>
          <w:szCs w:val="20"/>
        </w:rPr>
      </w:pPr>
      <w:r w:rsidRPr="00CE07E0">
        <w:rPr>
          <w:rStyle w:val="eop"/>
          <w:rFonts w:ascii="Tahoma" w:eastAsia="SimSun" w:hAnsi="Tahoma" w:cs="Tahoma"/>
          <w:sz w:val="20"/>
          <w:szCs w:val="20"/>
        </w:rPr>
        <w:t>- была известна Получающей стороне или находилась в ее распоряжении до ее получения;</w:t>
      </w:r>
    </w:p>
    <w:p w14:paraId="75C54B22" w14:textId="77777777" w:rsidR="00CE07E0" w:rsidRPr="00CE07E0" w:rsidRDefault="00CE07E0" w:rsidP="00CE07E0">
      <w:pPr>
        <w:widowControl w:val="0"/>
        <w:autoSpaceDE w:val="0"/>
        <w:autoSpaceDN w:val="0"/>
        <w:adjustRightInd w:val="0"/>
        <w:spacing w:after="0" w:line="240" w:lineRule="auto"/>
        <w:ind w:left="709"/>
        <w:contextualSpacing/>
        <w:jc w:val="both"/>
        <w:rPr>
          <w:rStyle w:val="normaltextrun"/>
          <w:rFonts w:ascii="Tahoma" w:eastAsia="SimSun" w:hAnsi="Tahoma" w:cs="Tahoma"/>
          <w:sz w:val="20"/>
          <w:szCs w:val="20"/>
          <w:lang w:eastAsia="ru-RU"/>
        </w:rPr>
      </w:pPr>
      <w:r w:rsidRPr="00CE07E0">
        <w:rPr>
          <w:rStyle w:val="normaltextrun"/>
          <w:rFonts w:ascii="Tahoma" w:eastAsia="SimSun"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2CE04366" w14:textId="77777777" w:rsidR="00CE07E0" w:rsidRPr="00CE07E0" w:rsidRDefault="00CE07E0" w:rsidP="00CE07E0">
      <w:pPr>
        <w:widowControl w:val="0"/>
        <w:autoSpaceDE w:val="0"/>
        <w:autoSpaceDN w:val="0"/>
        <w:adjustRightInd w:val="0"/>
        <w:spacing w:after="0" w:line="240" w:lineRule="auto"/>
        <w:ind w:left="709" w:hanging="709"/>
        <w:contextualSpacing/>
        <w:jc w:val="both"/>
        <w:rPr>
          <w:rStyle w:val="normaltextrun"/>
          <w:rFonts w:ascii="Tahoma" w:eastAsia="SimSun" w:hAnsi="Tahoma" w:cs="Tahoma"/>
          <w:sz w:val="20"/>
          <w:szCs w:val="20"/>
        </w:rPr>
      </w:pPr>
    </w:p>
    <w:p w14:paraId="32867733" w14:textId="77777777" w:rsidR="00CE07E0" w:rsidRPr="00CE07E0" w:rsidRDefault="00CE07E0" w:rsidP="00CE07E0">
      <w:pPr>
        <w:pStyle w:val="a4"/>
        <w:widowControl w:val="0"/>
        <w:numPr>
          <w:ilvl w:val="0"/>
          <w:numId w:val="30"/>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Срок действия Договора и порядок его расторжения Договора</w:t>
      </w:r>
    </w:p>
    <w:p w14:paraId="6B979C84"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11.1.</w:t>
      </w:r>
      <w:r w:rsidRPr="00CE07E0">
        <w:rPr>
          <w:rFonts w:ascii="Tahoma" w:hAnsi="Tahoma" w:cs="Tahoma"/>
          <w:sz w:val="20"/>
          <w:szCs w:val="20"/>
        </w:rPr>
        <w:tab/>
        <w:t>Настоящий Договор вступает в силу с даты его подписания и действует до полного его исполнения Сторонами.</w:t>
      </w:r>
    </w:p>
    <w:p w14:paraId="325C6E9D"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11.2. Заказчик вправе в одностороннем порядке отказаться от исполнения Договора, направив Поставщику уведомление о расторжении договора не менее, чем за 10 (десять) календарных дней до предполагаемой даты расторжения Договора, в том числе и в следующих случаях:</w:t>
      </w:r>
    </w:p>
    <w:p w14:paraId="1F0C3DDA"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просрочка поставки оборудования Поставщиком более чем на 10 календарных дней;</w:t>
      </w:r>
    </w:p>
    <w:p w14:paraId="33AD8C3E"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задержка Поставщиком начала работ более чем на 10 (десять) календарных дней по причинам, не зависящим от Заказчика и не являющимся обстоятельствами непреодолимой силы;</w:t>
      </w:r>
    </w:p>
    <w:p w14:paraId="23E9FB45"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несоблюдения Поставщиком требований к качеству работ;</w:t>
      </w:r>
    </w:p>
    <w:p w14:paraId="62594A40"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16825E55"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несоответствие должного (требуемого) качества выполнения работ, определяемого в процессе проверки работ техническим надзором Заказчика;</w:t>
      </w:r>
    </w:p>
    <w:p w14:paraId="226997A1"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если отступления, несоответствия в выполнении работ от условий договора или иные недостатки результата работ не были устранены Поставщиком в срок, установленный Заказчиком, либо являются существенными и неустранимыми;</w:t>
      </w:r>
    </w:p>
    <w:p w14:paraId="47EAD088"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отказа Поставщика от выполнения работы;</w:t>
      </w:r>
    </w:p>
    <w:p w14:paraId="164ED178" w14:textId="77777777" w:rsidR="00CE07E0" w:rsidRPr="00CE07E0" w:rsidRDefault="00CE07E0" w:rsidP="00CE07E0">
      <w:pPr>
        <w:widowControl w:val="0"/>
        <w:autoSpaceDE w:val="0"/>
        <w:autoSpaceDN w:val="0"/>
        <w:adjustRightInd w:val="0"/>
        <w:spacing w:after="0" w:line="240" w:lineRule="auto"/>
        <w:ind w:left="709"/>
        <w:contextualSpacing/>
        <w:jc w:val="both"/>
        <w:rPr>
          <w:rFonts w:ascii="Tahoma" w:hAnsi="Tahoma" w:cs="Tahoma"/>
          <w:sz w:val="20"/>
          <w:szCs w:val="20"/>
        </w:rPr>
      </w:pPr>
      <w:r w:rsidRPr="00CE07E0">
        <w:rPr>
          <w:rFonts w:ascii="Tahoma" w:hAnsi="Tahoma" w:cs="Tahoma"/>
          <w:sz w:val="20"/>
          <w:szCs w:val="20"/>
        </w:rPr>
        <w:t>- если Поставщик терпит банкротство или подвергается ликвидации.</w:t>
      </w:r>
    </w:p>
    <w:p w14:paraId="68C696D3"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p>
    <w:p w14:paraId="2594F944" w14:textId="77777777" w:rsidR="00CE07E0" w:rsidRPr="00CE07E0" w:rsidRDefault="00CE07E0" w:rsidP="00CE07E0">
      <w:pPr>
        <w:widowControl w:val="0"/>
        <w:autoSpaceDE w:val="0"/>
        <w:autoSpaceDN w:val="0"/>
        <w:adjustRightInd w:val="0"/>
        <w:spacing w:after="0" w:line="240" w:lineRule="auto"/>
        <w:ind w:left="709" w:hanging="709"/>
        <w:contextualSpacing/>
        <w:jc w:val="center"/>
        <w:rPr>
          <w:rFonts w:ascii="Tahoma" w:hAnsi="Tahoma" w:cs="Tahoma"/>
          <w:b/>
          <w:sz w:val="20"/>
          <w:szCs w:val="20"/>
        </w:rPr>
      </w:pPr>
      <w:r w:rsidRPr="00CE07E0">
        <w:rPr>
          <w:rFonts w:ascii="Tahoma" w:hAnsi="Tahoma" w:cs="Tahoma"/>
          <w:b/>
          <w:sz w:val="20"/>
          <w:szCs w:val="20"/>
        </w:rPr>
        <w:t>12.</w:t>
      </w:r>
      <w:r w:rsidRPr="00CE07E0">
        <w:rPr>
          <w:rFonts w:ascii="Tahoma" w:hAnsi="Tahoma" w:cs="Tahoma"/>
          <w:b/>
          <w:sz w:val="20"/>
          <w:szCs w:val="20"/>
        </w:rPr>
        <w:tab/>
        <w:t>Гарантии Сторон</w:t>
      </w:r>
    </w:p>
    <w:p w14:paraId="5F2B6CA9"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12.1.</w:t>
      </w:r>
      <w:r w:rsidRPr="00CE07E0">
        <w:rPr>
          <w:rFonts w:ascii="Tahoma" w:hAnsi="Tahoma" w:cs="Tahoma"/>
          <w:sz w:val="20"/>
          <w:szCs w:val="20"/>
        </w:rPr>
        <w:tab/>
        <w:t>Каждая из Сторон, заключая настоящий Договор, подтверждает и гарантирует, что:</w:t>
      </w:r>
    </w:p>
    <w:p w14:paraId="1FF469C3"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E8A138F"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21D5E39"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0BB45B32"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r w:rsidRPr="00CE07E0">
        <w:rPr>
          <w:rFonts w:ascii="Tahoma" w:hAnsi="Tahoma" w:cs="Tahoma"/>
          <w:sz w:val="20"/>
          <w:szCs w:val="20"/>
        </w:rPr>
        <w:t>12.3.</w:t>
      </w:r>
      <w:r w:rsidRPr="00CE07E0">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11B4044" w14:textId="77777777" w:rsidR="00CE07E0" w:rsidRPr="00CE07E0" w:rsidRDefault="00CE07E0" w:rsidP="00CE07E0">
      <w:pPr>
        <w:widowControl w:val="0"/>
        <w:autoSpaceDE w:val="0"/>
        <w:autoSpaceDN w:val="0"/>
        <w:adjustRightInd w:val="0"/>
        <w:spacing w:after="0" w:line="240" w:lineRule="auto"/>
        <w:ind w:left="709" w:hanging="709"/>
        <w:contextualSpacing/>
        <w:jc w:val="both"/>
        <w:rPr>
          <w:rFonts w:ascii="Tahoma" w:hAnsi="Tahoma" w:cs="Tahoma"/>
          <w:sz w:val="20"/>
          <w:szCs w:val="20"/>
        </w:rPr>
      </w:pPr>
    </w:p>
    <w:p w14:paraId="2D7D45E6" w14:textId="77777777" w:rsidR="00CE07E0" w:rsidRPr="00CE07E0" w:rsidRDefault="00CE07E0" w:rsidP="00CE07E0">
      <w:pPr>
        <w:widowControl w:val="0"/>
        <w:autoSpaceDE w:val="0"/>
        <w:autoSpaceDN w:val="0"/>
        <w:adjustRightInd w:val="0"/>
        <w:spacing w:after="0" w:line="240" w:lineRule="auto"/>
        <w:ind w:left="709" w:hanging="709"/>
        <w:contextualSpacing/>
        <w:jc w:val="center"/>
        <w:rPr>
          <w:rFonts w:ascii="Tahoma" w:hAnsi="Tahoma" w:cs="Tahoma"/>
          <w:b/>
          <w:sz w:val="20"/>
          <w:szCs w:val="20"/>
        </w:rPr>
      </w:pPr>
      <w:r w:rsidRPr="00CE07E0">
        <w:rPr>
          <w:rFonts w:ascii="Tahoma" w:hAnsi="Tahoma" w:cs="Tahoma"/>
          <w:b/>
          <w:sz w:val="20"/>
          <w:szCs w:val="20"/>
        </w:rPr>
        <w:t>13.</w:t>
      </w:r>
      <w:r w:rsidRPr="00CE07E0">
        <w:rPr>
          <w:rFonts w:ascii="Tahoma" w:hAnsi="Tahoma" w:cs="Tahoma"/>
          <w:b/>
          <w:sz w:val="20"/>
          <w:szCs w:val="20"/>
        </w:rPr>
        <w:tab/>
        <w:t>Заключительные положения</w:t>
      </w:r>
    </w:p>
    <w:p w14:paraId="39EF5030" w14:textId="77777777" w:rsidR="00CE07E0" w:rsidRPr="00CE07E0" w:rsidRDefault="00CE07E0" w:rsidP="00CE07E0">
      <w:pPr>
        <w:pStyle w:val="a4"/>
        <w:widowControl w:val="0"/>
        <w:numPr>
          <w:ilvl w:val="1"/>
          <w:numId w:val="31"/>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Взаимоотношения сторон в части, не урегулированной настоящим Договором, регулируются действующим законодательством Кыргызской Республики.</w:t>
      </w:r>
    </w:p>
    <w:p w14:paraId="2CE40DCA" w14:textId="77777777" w:rsidR="00CE07E0" w:rsidRPr="00CE07E0" w:rsidRDefault="00CE07E0" w:rsidP="00CE07E0">
      <w:pPr>
        <w:pStyle w:val="a4"/>
        <w:ind w:left="709" w:hanging="709"/>
        <w:jc w:val="both"/>
        <w:rPr>
          <w:rFonts w:ascii="Tahoma" w:hAnsi="Tahoma" w:cs="Tahoma"/>
          <w:sz w:val="20"/>
          <w:szCs w:val="20"/>
        </w:rPr>
      </w:pPr>
      <w:r w:rsidRPr="00CE07E0">
        <w:rPr>
          <w:rFonts w:ascii="Tahoma" w:hAnsi="Tahoma" w:cs="Tahoma"/>
          <w:sz w:val="20"/>
          <w:szCs w:val="20"/>
        </w:rPr>
        <w:t>13.2.</w:t>
      </w:r>
      <w:r w:rsidRPr="00CE07E0">
        <w:rPr>
          <w:rFonts w:ascii="Tahoma" w:hAnsi="Tahoma" w:cs="Tahoma"/>
          <w:sz w:val="20"/>
          <w:szCs w:val="20"/>
        </w:rPr>
        <w:tab/>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Заказчика </w:t>
      </w:r>
      <w:hyperlink r:id="rId8" w:history="1">
        <w:r w:rsidRPr="00CE07E0">
          <w:rPr>
            <w:rStyle w:val="a8"/>
            <w:rFonts w:ascii="Tahoma" w:hAnsi="Tahoma" w:cs="Tahoma"/>
            <w:sz w:val="20"/>
            <w:szCs w:val="20"/>
          </w:rPr>
          <w:t>_____________</w:t>
        </w:r>
      </w:hyperlink>
      <w:r w:rsidRPr="00CE07E0">
        <w:rPr>
          <w:rFonts w:ascii="Tahoma" w:hAnsi="Tahoma" w:cs="Tahoma"/>
          <w:sz w:val="20"/>
          <w:szCs w:val="20"/>
        </w:rPr>
        <w:t xml:space="preserve">; Поставщика </w:t>
      </w:r>
      <w:r w:rsidRPr="00CE07E0">
        <w:rPr>
          <w:rStyle w:val="a8"/>
          <w:rFonts w:ascii="Tahoma" w:hAnsi="Tahoma" w:cs="Tahoma"/>
          <w:sz w:val="20"/>
          <w:szCs w:val="20"/>
        </w:rPr>
        <w:t>________________</w:t>
      </w:r>
      <w:r w:rsidRPr="00CE07E0">
        <w:rPr>
          <w:rFonts w:ascii="Tahoma" w:hAnsi="Tahoma" w:cs="Tahoma"/>
          <w:sz w:val="20"/>
          <w:szCs w:val="20"/>
        </w:rPr>
        <w:t xml:space="preserve">  .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43F1DBBE"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3087EE4D"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9CDD77D"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18D0B63F"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19EC4E94"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198F4661" w14:textId="77777777" w:rsidR="00CE07E0" w:rsidRPr="00CE07E0" w:rsidRDefault="00CE07E0" w:rsidP="00CE07E0">
      <w:pPr>
        <w:pStyle w:val="a4"/>
        <w:widowControl w:val="0"/>
        <w:numPr>
          <w:ilvl w:val="1"/>
          <w:numId w:val="32"/>
        </w:numPr>
        <w:autoSpaceDE w:val="0"/>
        <w:autoSpaceDN w:val="0"/>
        <w:adjustRightInd w:val="0"/>
        <w:ind w:left="709" w:hanging="709"/>
        <w:contextualSpacing/>
        <w:jc w:val="both"/>
        <w:rPr>
          <w:rFonts w:ascii="Tahoma" w:hAnsi="Tahoma" w:cs="Tahoma"/>
          <w:sz w:val="20"/>
          <w:szCs w:val="20"/>
        </w:rPr>
      </w:pPr>
      <w:r w:rsidRPr="00CE07E0">
        <w:rPr>
          <w:rFonts w:ascii="Tahoma" w:hAnsi="Tahoma" w:cs="Tahoma"/>
          <w:sz w:val="20"/>
          <w:szCs w:val="20"/>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288BBD13"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highlight w:val="yellow"/>
        </w:rPr>
      </w:pPr>
    </w:p>
    <w:p w14:paraId="13E14078" w14:textId="77777777" w:rsidR="00CE07E0" w:rsidRPr="00CE07E0" w:rsidRDefault="00CE07E0" w:rsidP="00CE07E0">
      <w:pPr>
        <w:pStyle w:val="a4"/>
        <w:widowControl w:val="0"/>
        <w:numPr>
          <w:ilvl w:val="0"/>
          <w:numId w:val="32"/>
        </w:numPr>
        <w:autoSpaceDE w:val="0"/>
        <w:autoSpaceDN w:val="0"/>
        <w:adjustRightInd w:val="0"/>
        <w:ind w:left="709" w:hanging="709"/>
        <w:contextualSpacing/>
        <w:jc w:val="center"/>
        <w:rPr>
          <w:rFonts w:ascii="Tahoma" w:hAnsi="Tahoma" w:cs="Tahoma"/>
          <w:b/>
          <w:sz w:val="20"/>
          <w:szCs w:val="20"/>
        </w:rPr>
      </w:pPr>
      <w:r w:rsidRPr="00CE07E0">
        <w:rPr>
          <w:rFonts w:ascii="Tahoma" w:hAnsi="Tahoma" w:cs="Tahoma"/>
          <w:b/>
          <w:sz w:val="20"/>
          <w:szCs w:val="20"/>
        </w:rPr>
        <w:t>Юридические адреса и реквизиты Сторон:</w:t>
      </w:r>
    </w:p>
    <w:p w14:paraId="437308C5" w14:textId="77777777" w:rsidR="00CE07E0" w:rsidRPr="00CE07E0" w:rsidRDefault="00CE07E0" w:rsidP="00CE07E0">
      <w:pPr>
        <w:pStyle w:val="a4"/>
        <w:widowControl w:val="0"/>
        <w:autoSpaceDE w:val="0"/>
        <w:autoSpaceDN w:val="0"/>
        <w:adjustRightInd w:val="0"/>
        <w:ind w:left="709" w:hanging="709"/>
        <w:contextualSpacing/>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683"/>
      </w:tblGrid>
      <w:tr w:rsidR="00CE07E0" w:rsidRPr="00CE07E0" w14:paraId="41476C80" w14:textId="77777777" w:rsidTr="00CE07E0">
        <w:tc>
          <w:tcPr>
            <w:tcW w:w="5137" w:type="dxa"/>
            <w:hideMark/>
          </w:tcPr>
          <w:p w14:paraId="2F244AD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894" w:type="dxa"/>
            <w:hideMark/>
          </w:tcPr>
          <w:p w14:paraId="1E586C8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tc>
      </w:tr>
      <w:tr w:rsidR="00CE07E0" w:rsidRPr="00CE07E0" w14:paraId="1972760F" w14:textId="77777777" w:rsidTr="00CE07E0">
        <w:trPr>
          <w:trHeight w:val="281"/>
        </w:trPr>
        <w:tc>
          <w:tcPr>
            <w:tcW w:w="5137" w:type="dxa"/>
            <w:hideMark/>
          </w:tcPr>
          <w:p w14:paraId="6C1A49F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894" w:type="dxa"/>
          </w:tcPr>
          <w:p w14:paraId="4794259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0B28811C" w14:textId="77777777" w:rsidTr="00CE07E0">
        <w:trPr>
          <w:trHeight w:val="2160"/>
        </w:trPr>
        <w:tc>
          <w:tcPr>
            <w:tcW w:w="5137" w:type="dxa"/>
          </w:tcPr>
          <w:p w14:paraId="5727E860"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Кыргызская Республика </w:t>
            </w:r>
          </w:p>
          <w:p w14:paraId="310A9D4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г. Бишкек, ул.Суюмбаева,123</w:t>
            </w:r>
          </w:p>
          <w:p w14:paraId="7F4107B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ОКПО 26611735</w:t>
            </w:r>
          </w:p>
          <w:p w14:paraId="7CD287B1"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ИНН 00406200910056</w:t>
            </w:r>
          </w:p>
          <w:p w14:paraId="33AC8DC2"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Банк ОАО «Оптима Банк»</w:t>
            </w:r>
          </w:p>
          <w:p w14:paraId="7DC71A1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р/с 1091820182530113</w:t>
            </w:r>
          </w:p>
          <w:p w14:paraId="5A40397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БИК 109018</w:t>
            </w:r>
          </w:p>
          <w:p w14:paraId="6CEA9AD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Налоговая УГНС по ККН 999</w:t>
            </w:r>
          </w:p>
          <w:p w14:paraId="7F443FC4"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784F2BA0" w14:textId="77777777" w:rsidR="00CE07E0" w:rsidRPr="00CE07E0" w:rsidRDefault="00CE07E0" w:rsidP="00CE07E0">
            <w:pPr>
              <w:autoSpaceDE w:val="0"/>
              <w:autoSpaceDN w:val="0"/>
              <w:adjustRightInd w:val="0"/>
              <w:spacing w:after="0" w:line="240" w:lineRule="auto"/>
              <w:ind w:left="709" w:hanging="709"/>
              <w:rPr>
                <w:rFonts w:ascii="Tahoma" w:eastAsiaTheme="minorHAnsi" w:hAnsi="Tahoma" w:cs="Tahoma"/>
                <w:b/>
                <w:bCs/>
                <w:sz w:val="20"/>
                <w:szCs w:val="20"/>
                <w:lang w:eastAsia="ru-RU"/>
              </w:rPr>
            </w:pPr>
            <w:r w:rsidRPr="00CE07E0">
              <w:rPr>
                <w:rFonts w:ascii="Tahoma" w:eastAsiaTheme="minorHAnsi" w:hAnsi="Tahoma" w:cs="Tahoma"/>
                <w:b/>
                <w:bCs/>
                <w:sz w:val="20"/>
                <w:szCs w:val="20"/>
                <w:lang w:eastAsia="ru-RU"/>
              </w:rPr>
              <w:t>Банковские реквизиты для внесения ГОИД</w:t>
            </w:r>
          </w:p>
          <w:p w14:paraId="104988D9"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ОАО “ОАО «</w:t>
            </w:r>
            <w:proofErr w:type="spellStart"/>
            <w:r w:rsidRPr="00CE07E0">
              <w:rPr>
                <w:rFonts w:ascii="Tahoma" w:hAnsi="Tahoma" w:cs="Tahoma"/>
                <w:sz w:val="20"/>
                <w:szCs w:val="20"/>
              </w:rPr>
              <w:t>Айыл</w:t>
            </w:r>
            <w:proofErr w:type="spellEnd"/>
            <w:r w:rsidRPr="00CE07E0">
              <w:rPr>
                <w:rFonts w:ascii="Tahoma" w:hAnsi="Tahoma" w:cs="Tahoma"/>
                <w:sz w:val="20"/>
                <w:szCs w:val="20"/>
              </w:rPr>
              <w:t xml:space="preserve"> Банк»”, г. Бишкек,</w:t>
            </w:r>
          </w:p>
          <w:p w14:paraId="701399B6"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Получатель: ЗАО "Альфа Телеком",</w:t>
            </w:r>
          </w:p>
          <w:p w14:paraId="3AFCD3C1"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Счет № 1350100027537623 (KGS)</w:t>
            </w:r>
          </w:p>
          <w:p w14:paraId="105457A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БИК 135001</w:t>
            </w:r>
          </w:p>
          <w:p w14:paraId="0EB4430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ИНН: 00406200910056</w:t>
            </w:r>
          </w:p>
          <w:p w14:paraId="347CC38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c>
          <w:tcPr>
            <w:tcW w:w="4894" w:type="dxa"/>
          </w:tcPr>
          <w:p w14:paraId="316502C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B8C9F24" w14:textId="77777777" w:rsidTr="00CE07E0">
        <w:tc>
          <w:tcPr>
            <w:tcW w:w="5137" w:type="dxa"/>
          </w:tcPr>
          <w:p w14:paraId="2BEDC978"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5C56C03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718934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_________________ </w:t>
            </w:r>
            <w:proofErr w:type="spellStart"/>
            <w:r w:rsidRPr="00CE07E0">
              <w:rPr>
                <w:rFonts w:ascii="Tahoma" w:hAnsi="Tahoma" w:cs="Tahoma"/>
                <w:b/>
                <w:sz w:val="20"/>
                <w:szCs w:val="20"/>
              </w:rPr>
              <w:t>Мамытов</w:t>
            </w:r>
            <w:proofErr w:type="spellEnd"/>
            <w:r w:rsidRPr="00CE07E0">
              <w:rPr>
                <w:rFonts w:ascii="Tahoma" w:hAnsi="Tahoma" w:cs="Tahoma"/>
                <w:b/>
                <w:sz w:val="20"/>
                <w:szCs w:val="20"/>
              </w:rPr>
              <w:t xml:space="preserve"> Н.Т.</w:t>
            </w:r>
          </w:p>
        </w:tc>
        <w:tc>
          <w:tcPr>
            <w:tcW w:w="4894" w:type="dxa"/>
          </w:tcPr>
          <w:p w14:paraId="54D63B4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39AD90C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5298D92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4CD03883"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B14D706"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989EE6E"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3CC2163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CDB62F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71A5C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DF0C42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8A1698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35B233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A62920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289E8D8"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FB6846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803414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FEB5DE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37DB04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7E11D7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23521F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B660875" w14:textId="4D65BBDD" w:rsidR="00CE07E0" w:rsidRDefault="00CE07E0">
      <w:pPr>
        <w:spacing w:after="0" w:line="240" w:lineRule="auto"/>
        <w:rPr>
          <w:rFonts w:ascii="Tahoma" w:eastAsia="Times New Roman" w:hAnsi="Tahoma" w:cs="Tahoma"/>
          <w:b/>
          <w:sz w:val="20"/>
          <w:szCs w:val="20"/>
          <w:lang w:eastAsia="ru-RU"/>
        </w:rPr>
      </w:pPr>
      <w:r>
        <w:rPr>
          <w:rFonts w:ascii="Tahoma" w:hAnsi="Tahoma" w:cs="Tahoma"/>
          <w:b/>
          <w:sz w:val="20"/>
          <w:szCs w:val="20"/>
        </w:rPr>
        <w:br w:type="page"/>
      </w:r>
    </w:p>
    <w:p w14:paraId="64807CF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Приложение №1 </w:t>
      </w:r>
    </w:p>
    <w:p w14:paraId="3047D16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к договору №____ </w:t>
      </w:r>
    </w:p>
    <w:p w14:paraId="4E39079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__________2023 г. </w:t>
      </w:r>
    </w:p>
    <w:p w14:paraId="7CE4843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5B12EC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Спецификация на оборудование </w:t>
      </w:r>
    </w:p>
    <w:p w14:paraId="595DACB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466" w:type="dxa"/>
        <w:tblInd w:w="279" w:type="dxa"/>
        <w:tblLook w:val="04A0" w:firstRow="1" w:lastRow="0" w:firstColumn="1" w:lastColumn="0" w:noHBand="0" w:noVBand="1"/>
      </w:tblPr>
      <w:tblGrid>
        <w:gridCol w:w="6521"/>
        <w:gridCol w:w="1171"/>
        <w:gridCol w:w="1774"/>
      </w:tblGrid>
      <w:tr w:rsidR="00CE07E0" w:rsidRPr="00CE07E0" w14:paraId="75BF4796" w14:textId="77777777" w:rsidTr="00CE07E0">
        <w:tc>
          <w:tcPr>
            <w:tcW w:w="6521" w:type="dxa"/>
            <w:tcBorders>
              <w:top w:val="single" w:sz="4" w:space="0" w:color="auto"/>
              <w:left w:val="single" w:sz="4" w:space="0" w:color="auto"/>
              <w:bottom w:val="single" w:sz="4" w:space="0" w:color="auto"/>
              <w:right w:val="single" w:sz="4" w:space="0" w:color="auto"/>
            </w:tcBorders>
            <w:hideMark/>
          </w:tcPr>
          <w:p w14:paraId="79B7C96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w:t>
            </w:r>
          </w:p>
        </w:tc>
        <w:tc>
          <w:tcPr>
            <w:tcW w:w="1171" w:type="dxa"/>
            <w:tcBorders>
              <w:top w:val="single" w:sz="4" w:space="0" w:color="auto"/>
              <w:left w:val="single" w:sz="4" w:space="0" w:color="auto"/>
              <w:bottom w:val="single" w:sz="4" w:space="0" w:color="auto"/>
              <w:right w:val="single" w:sz="4" w:space="0" w:color="auto"/>
            </w:tcBorders>
            <w:hideMark/>
          </w:tcPr>
          <w:p w14:paraId="1AB7A92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Кол-во</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2E1F4F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Общая сумма </w:t>
            </w:r>
          </w:p>
          <w:p w14:paraId="017EBA5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 xml:space="preserve">с учетом всех налогов и сборов, сом </w:t>
            </w:r>
          </w:p>
        </w:tc>
      </w:tr>
      <w:tr w:rsidR="00CE07E0" w:rsidRPr="00CE07E0" w14:paraId="5EFCE41A" w14:textId="77777777" w:rsidTr="00CE07E0">
        <w:tc>
          <w:tcPr>
            <w:tcW w:w="6521" w:type="dxa"/>
            <w:tcBorders>
              <w:top w:val="single" w:sz="4" w:space="0" w:color="auto"/>
              <w:left w:val="single" w:sz="4" w:space="0" w:color="auto"/>
              <w:bottom w:val="single" w:sz="4" w:space="0" w:color="auto"/>
              <w:right w:val="single" w:sz="4" w:space="0" w:color="auto"/>
            </w:tcBorders>
            <w:vAlign w:val="center"/>
          </w:tcPr>
          <w:p w14:paraId="462A373C" w14:textId="77777777" w:rsidR="00CE07E0" w:rsidRPr="00CE07E0" w:rsidRDefault="00CE07E0" w:rsidP="00CE07E0">
            <w:pPr>
              <w:spacing w:after="0" w:line="240" w:lineRule="auto"/>
              <w:ind w:left="709" w:hanging="709"/>
              <w:jc w:val="both"/>
              <w:rPr>
                <w:rFonts w:ascii="Tahoma" w:hAnsi="Tahoma" w:cs="Tahoma"/>
                <w:bCs/>
                <w:color w:val="000000"/>
                <w:sz w:val="20"/>
                <w:szCs w:val="20"/>
                <w:lang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C95D3D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7AEC86D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78E05CD6" w14:textId="77777777" w:rsidTr="00CE07E0">
        <w:tc>
          <w:tcPr>
            <w:tcW w:w="6521" w:type="dxa"/>
            <w:tcBorders>
              <w:top w:val="single" w:sz="4" w:space="0" w:color="auto"/>
              <w:left w:val="single" w:sz="4" w:space="0" w:color="auto"/>
              <w:bottom w:val="single" w:sz="4" w:space="0" w:color="auto"/>
              <w:right w:val="single" w:sz="4" w:space="0" w:color="auto"/>
            </w:tcBorders>
            <w:vAlign w:val="center"/>
          </w:tcPr>
          <w:p w14:paraId="26C7B41B" w14:textId="77777777" w:rsidR="00CE07E0" w:rsidRPr="00CE07E0" w:rsidRDefault="00CE07E0" w:rsidP="00CE07E0">
            <w:pPr>
              <w:spacing w:after="0" w:line="240" w:lineRule="auto"/>
              <w:ind w:left="709" w:hanging="709"/>
              <w:rPr>
                <w:rFonts w:ascii="Tahoma" w:hAnsi="Tahoma" w:cs="Tahoma"/>
                <w:b/>
                <w:bCs/>
                <w:color w:val="000000"/>
                <w:sz w:val="20"/>
                <w:szCs w:val="20"/>
                <w:lang w:val="x-none" w:eastAsia="ru-RU"/>
              </w:rPr>
            </w:pPr>
          </w:p>
        </w:tc>
        <w:tc>
          <w:tcPr>
            <w:tcW w:w="1171" w:type="dxa"/>
            <w:tcBorders>
              <w:top w:val="single" w:sz="4" w:space="0" w:color="auto"/>
              <w:left w:val="single" w:sz="4" w:space="0" w:color="auto"/>
              <w:bottom w:val="single" w:sz="4" w:space="0" w:color="auto"/>
              <w:right w:val="single" w:sz="4" w:space="0" w:color="auto"/>
            </w:tcBorders>
            <w:vAlign w:val="center"/>
          </w:tcPr>
          <w:p w14:paraId="5655308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vAlign w:val="center"/>
          </w:tcPr>
          <w:p w14:paraId="1D34424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4F5B0F9A" w14:textId="77777777" w:rsidTr="00CE07E0">
        <w:tc>
          <w:tcPr>
            <w:tcW w:w="6521" w:type="dxa"/>
            <w:tcBorders>
              <w:top w:val="single" w:sz="4" w:space="0" w:color="auto"/>
              <w:left w:val="single" w:sz="4" w:space="0" w:color="auto"/>
              <w:bottom w:val="single" w:sz="4" w:space="0" w:color="auto"/>
              <w:right w:val="single" w:sz="4" w:space="0" w:color="auto"/>
            </w:tcBorders>
            <w:hideMark/>
          </w:tcPr>
          <w:p w14:paraId="525667E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Итого:</w:t>
            </w:r>
          </w:p>
        </w:tc>
        <w:tc>
          <w:tcPr>
            <w:tcW w:w="1171" w:type="dxa"/>
            <w:tcBorders>
              <w:top w:val="single" w:sz="4" w:space="0" w:color="auto"/>
              <w:left w:val="single" w:sz="4" w:space="0" w:color="auto"/>
              <w:bottom w:val="single" w:sz="4" w:space="0" w:color="auto"/>
              <w:right w:val="single" w:sz="4" w:space="0" w:color="auto"/>
            </w:tcBorders>
          </w:tcPr>
          <w:p w14:paraId="57DD64A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1774" w:type="dxa"/>
            <w:tcBorders>
              <w:top w:val="single" w:sz="4" w:space="0" w:color="auto"/>
              <w:left w:val="single" w:sz="4" w:space="0" w:color="auto"/>
              <w:bottom w:val="single" w:sz="4" w:space="0" w:color="auto"/>
              <w:right w:val="single" w:sz="4" w:space="0" w:color="auto"/>
            </w:tcBorders>
          </w:tcPr>
          <w:p w14:paraId="636C5DE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737278F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Общая стоимость составляет:</w:t>
      </w:r>
      <w:r w:rsidRPr="00CE07E0">
        <w:rPr>
          <w:rFonts w:ascii="Tahoma" w:hAnsi="Tahoma" w:cs="Tahoma"/>
          <w:b/>
          <w:i/>
          <w:sz w:val="20"/>
          <w:szCs w:val="20"/>
        </w:rPr>
        <w:t xml:space="preserve"> </w:t>
      </w:r>
      <w:r w:rsidRPr="00CE07E0">
        <w:rPr>
          <w:rFonts w:ascii="Tahoma" w:hAnsi="Tahoma" w:cs="Tahoma"/>
          <w:b/>
          <w:sz w:val="20"/>
          <w:szCs w:val="20"/>
        </w:rPr>
        <w:t>_________________________ сом</w:t>
      </w:r>
      <w:r w:rsidRPr="00CE07E0">
        <w:rPr>
          <w:rFonts w:ascii="Tahoma" w:hAnsi="Tahoma" w:cs="Tahoma"/>
          <w:sz w:val="20"/>
          <w:szCs w:val="20"/>
        </w:rPr>
        <w:t>, с учетом всех применимых налогов и сборов.</w:t>
      </w:r>
    </w:p>
    <w:p w14:paraId="099846E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Срок поставки Оборудования не более 60   календарных дней с даты заключения Договора.</w:t>
      </w:r>
    </w:p>
    <w:p w14:paraId="31E58A73" w14:textId="77777777" w:rsidR="00CE07E0" w:rsidRPr="00CE07E0" w:rsidRDefault="00CE07E0" w:rsidP="00CE07E0">
      <w:pPr>
        <w:pStyle w:val="a4"/>
        <w:widowControl w:val="0"/>
        <w:autoSpaceDE w:val="0"/>
        <w:autoSpaceDN w:val="0"/>
        <w:adjustRightInd w:val="0"/>
        <w:ind w:left="709" w:hanging="709"/>
        <w:jc w:val="both"/>
        <w:rPr>
          <w:rFonts w:ascii="Tahoma" w:hAnsi="Tahoma" w:cs="Tahoma"/>
          <w:i/>
          <w:sz w:val="20"/>
          <w:szCs w:val="20"/>
        </w:rPr>
      </w:pPr>
    </w:p>
    <w:p w14:paraId="4DFD38E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CE07E0" w:rsidRPr="00CE07E0" w14:paraId="30DD960A" w14:textId="77777777" w:rsidTr="00CE07E0">
        <w:tc>
          <w:tcPr>
            <w:tcW w:w="4654" w:type="dxa"/>
            <w:hideMark/>
          </w:tcPr>
          <w:p w14:paraId="067C57E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35" w:type="dxa"/>
          </w:tcPr>
          <w:p w14:paraId="6B43E61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26DE152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201C65F" w14:textId="77777777" w:rsidTr="00CE07E0">
        <w:trPr>
          <w:trHeight w:val="281"/>
        </w:trPr>
        <w:tc>
          <w:tcPr>
            <w:tcW w:w="4654" w:type="dxa"/>
          </w:tcPr>
          <w:p w14:paraId="3FD1CB8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p w14:paraId="6E7B033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0364B4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Генеральный директор</w:t>
            </w:r>
          </w:p>
          <w:p w14:paraId="3DF228E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0E16E38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roofErr w:type="spellStart"/>
            <w:r w:rsidRPr="00CE07E0">
              <w:rPr>
                <w:rFonts w:ascii="Tahoma" w:hAnsi="Tahoma" w:cs="Tahoma"/>
                <w:b/>
                <w:sz w:val="20"/>
                <w:szCs w:val="20"/>
              </w:rPr>
              <w:t>Мамытов</w:t>
            </w:r>
            <w:proofErr w:type="spellEnd"/>
            <w:r w:rsidRPr="00CE07E0">
              <w:rPr>
                <w:rFonts w:ascii="Tahoma" w:hAnsi="Tahoma" w:cs="Tahoma"/>
                <w:b/>
                <w:sz w:val="20"/>
                <w:szCs w:val="20"/>
              </w:rPr>
              <w:t xml:space="preserve"> Н.Т._______________</w:t>
            </w:r>
          </w:p>
        </w:tc>
        <w:tc>
          <w:tcPr>
            <w:tcW w:w="4735" w:type="dxa"/>
          </w:tcPr>
          <w:p w14:paraId="1F24A0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5B1D921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879E44E"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738526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6BE6A5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__________________</w:t>
            </w:r>
          </w:p>
        </w:tc>
      </w:tr>
      <w:tr w:rsidR="00CE07E0" w:rsidRPr="00CE07E0" w14:paraId="4A93285A" w14:textId="77777777" w:rsidTr="00CE07E0">
        <w:tc>
          <w:tcPr>
            <w:tcW w:w="4654" w:type="dxa"/>
          </w:tcPr>
          <w:p w14:paraId="09240AA6"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c>
          <w:tcPr>
            <w:tcW w:w="4735" w:type="dxa"/>
          </w:tcPr>
          <w:p w14:paraId="46B9378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0A7FF265"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rPr>
      </w:pPr>
    </w:p>
    <w:p w14:paraId="6982BD2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7A0087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171A20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F610C5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7922D80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8C6FCA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4D6963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4D7AC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26BB9A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9BDE63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5361F8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86368E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8BD873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9F851FF"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66E6C65"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541207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E87D49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BF390C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A05052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DA4204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C7745F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6C31BF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613F43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68DECD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DC44AA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E6FB77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EDE13D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8AB0C9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510057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2AF11B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714808CC"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7386807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9FAD635"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Приложение №2 </w:t>
      </w:r>
    </w:p>
    <w:p w14:paraId="76F870A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3407198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0F6C105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FBC86F8"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3E92A100"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1A374CBA"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5687393C"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ФОРМА</w:t>
      </w:r>
    </w:p>
    <w:p w14:paraId="1CAB9F72"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7F109A6C" w14:textId="77777777" w:rsidR="00CE07E0" w:rsidRPr="00CE07E0" w:rsidRDefault="00CE07E0" w:rsidP="00CE07E0">
      <w:pPr>
        <w:spacing w:after="0" w:line="240" w:lineRule="auto"/>
        <w:ind w:left="709" w:hanging="709"/>
        <w:jc w:val="center"/>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Техническое задание</w:t>
      </w:r>
    </w:p>
    <w:p w14:paraId="3B012269" w14:textId="77777777" w:rsidR="00CE07E0" w:rsidRPr="00CE07E0" w:rsidRDefault="00CE07E0" w:rsidP="00CE07E0">
      <w:pPr>
        <w:spacing w:after="0" w:line="240" w:lineRule="auto"/>
        <w:ind w:left="709" w:hanging="709"/>
        <w:jc w:val="center"/>
        <w:rPr>
          <w:rFonts w:ascii="Tahoma" w:eastAsia="Times New Roman" w:hAnsi="Tahoma" w:cs="Tahoma"/>
          <w:sz w:val="20"/>
          <w:szCs w:val="20"/>
          <w:lang w:eastAsia="ru-RU"/>
        </w:rPr>
      </w:pPr>
    </w:p>
    <w:p w14:paraId="3591F5AE" w14:textId="77777777" w:rsidR="00CE07E0" w:rsidRPr="00CE07E0" w:rsidRDefault="00CE07E0" w:rsidP="00CE07E0">
      <w:pPr>
        <w:spacing w:after="0" w:line="240" w:lineRule="auto"/>
        <w:ind w:left="709" w:hanging="709"/>
        <w:jc w:val="center"/>
        <w:rPr>
          <w:rFonts w:ascii="Tahoma" w:eastAsia="Times New Roman" w:hAnsi="Tahoma" w:cs="Tahoma"/>
          <w:sz w:val="20"/>
          <w:szCs w:val="20"/>
          <w:lang w:eastAsia="ru-RU"/>
        </w:rPr>
      </w:pPr>
      <w:r w:rsidRPr="00CE07E0">
        <w:rPr>
          <w:rFonts w:ascii="Tahoma" w:eastAsia="Times New Roman" w:hAnsi="Tahoma" w:cs="Tahoma"/>
          <w:sz w:val="20"/>
          <w:szCs w:val="20"/>
          <w:lang w:eastAsia="ru-RU"/>
        </w:rPr>
        <w:t>на проведение работ по монтажные и пуско-наладочные работы, испытания</w:t>
      </w:r>
    </w:p>
    <w:p w14:paraId="3B8ADE64"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r w:rsidRPr="00CE07E0">
        <w:rPr>
          <w:rFonts w:ascii="Tahoma" w:eastAsia="Times New Roman" w:hAnsi="Tahoma" w:cs="Tahoma"/>
          <w:sz w:val="20"/>
          <w:szCs w:val="20"/>
          <w:lang w:eastAsia="ru-RU"/>
        </w:rPr>
        <w:t xml:space="preserve">Адрес: ____________________ </w:t>
      </w:r>
    </w:p>
    <w:p w14:paraId="5982756C"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p>
    <w:p w14:paraId="7CDF9AEE" w14:textId="77777777" w:rsidR="00CE07E0" w:rsidRPr="00CE07E0" w:rsidRDefault="00CE07E0" w:rsidP="00CE07E0">
      <w:pPr>
        <w:spacing w:after="0" w:line="240" w:lineRule="auto"/>
        <w:ind w:left="709" w:hanging="709"/>
        <w:rPr>
          <w:rFonts w:ascii="Tahoma" w:eastAsia="Times New Roman" w:hAnsi="Tahoma" w:cs="Tahoma"/>
          <w:sz w:val="20"/>
          <w:szCs w:val="20"/>
          <w:lang w:eastAsia="ru-RU"/>
        </w:rPr>
      </w:pPr>
      <w:r w:rsidRPr="00CE07E0">
        <w:rPr>
          <w:rFonts w:ascii="Tahoma" w:eastAsia="Times New Roman" w:hAnsi="Tahoma" w:cs="Tahoma"/>
          <w:b/>
          <w:sz w:val="20"/>
          <w:szCs w:val="20"/>
          <w:lang w:eastAsia="ru-RU"/>
        </w:rPr>
        <w:t>Описание выполняемых работ</w:t>
      </w:r>
      <w:r w:rsidRPr="00CE07E0">
        <w:rPr>
          <w:rFonts w:ascii="Tahoma" w:eastAsia="Times New Roman" w:hAnsi="Tahoma" w:cs="Tahoma"/>
          <w:sz w:val="20"/>
          <w:szCs w:val="20"/>
          <w:lang w:eastAsia="ru-RU"/>
        </w:rPr>
        <w:t>:</w:t>
      </w:r>
    </w:p>
    <w:p w14:paraId="29478F7A" w14:textId="77777777" w:rsidR="00CE07E0" w:rsidRPr="00CE07E0" w:rsidRDefault="00CE07E0" w:rsidP="00CE07E0">
      <w:pPr>
        <w:numPr>
          <w:ilvl w:val="0"/>
          <w:numId w:val="33"/>
        </w:numPr>
        <w:spacing w:after="0" w:line="240" w:lineRule="auto"/>
        <w:ind w:left="709" w:hanging="709"/>
        <w:rPr>
          <w:rFonts w:ascii="Tahoma" w:hAnsi="Tahoma" w:cs="Tahoma"/>
          <w:sz w:val="20"/>
          <w:szCs w:val="20"/>
          <w:lang w:eastAsia="ru-RU"/>
        </w:rPr>
      </w:pPr>
    </w:p>
    <w:p w14:paraId="39580E44" w14:textId="77777777" w:rsidR="00CE07E0" w:rsidRPr="00CE07E0" w:rsidRDefault="00CE07E0" w:rsidP="00CE07E0">
      <w:pPr>
        <w:numPr>
          <w:ilvl w:val="0"/>
          <w:numId w:val="33"/>
        </w:numPr>
        <w:spacing w:after="0" w:line="240" w:lineRule="auto"/>
        <w:ind w:left="709" w:hanging="709"/>
        <w:rPr>
          <w:rFonts w:ascii="Tahoma" w:hAnsi="Tahoma" w:cs="Tahoma"/>
          <w:sz w:val="20"/>
          <w:szCs w:val="20"/>
          <w:lang w:eastAsia="ru-RU"/>
        </w:rPr>
      </w:pPr>
    </w:p>
    <w:p w14:paraId="02282378" w14:textId="77777777" w:rsidR="00CE07E0" w:rsidRPr="00CE07E0" w:rsidRDefault="00CE07E0" w:rsidP="00CE07E0">
      <w:pPr>
        <w:numPr>
          <w:ilvl w:val="0"/>
          <w:numId w:val="33"/>
        </w:numPr>
        <w:spacing w:after="0" w:line="240" w:lineRule="auto"/>
        <w:ind w:left="709" w:hanging="709"/>
        <w:rPr>
          <w:rFonts w:ascii="Tahoma" w:hAnsi="Tahoma" w:cs="Tahoma"/>
          <w:color w:val="000000"/>
          <w:sz w:val="20"/>
          <w:szCs w:val="20"/>
          <w:lang w:eastAsia="ru-RU"/>
        </w:rPr>
      </w:pPr>
    </w:p>
    <w:p w14:paraId="58E5611F" w14:textId="77777777" w:rsidR="00CE07E0" w:rsidRPr="00CE07E0" w:rsidRDefault="00CE07E0" w:rsidP="00CE07E0">
      <w:pPr>
        <w:numPr>
          <w:ilvl w:val="0"/>
          <w:numId w:val="33"/>
        </w:numPr>
        <w:spacing w:after="0" w:line="240" w:lineRule="auto"/>
        <w:ind w:left="709" w:hanging="709"/>
        <w:rPr>
          <w:rFonts w:ascii="Tahoma" w:hAnsi="Tahoma" w:cs="Tahoma"/>
          <w:color w:val="000000"/>
          <w:sz w:val="20"/>
          <w:szCs w:val="20"/>
          <w:lang w:eastAsia="ru-RU"/>
        </w:rPr>
      </w:pPr>
    </w:p>
    <w:p w14:paraId="72CBDABF" w14:textId="77777777" w:rsidR="00CE07E0" w:rsidRPr="00CE07E0" w:rsidRDefault="00CE07E0" w:rsidP="00CE07E0">
      <w:pPr>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 xml:space="preserve">Сроки выполнения работ не более 60 календарных дней с даты получения ТЗ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CE07E0" w:rsidRPr="00CE07E0" w14:paraId="39A06E06" w14:textId="77777777" w:rsidTr="00CE07E0">
        <w:trPr>
          <w:trHeight w:val="386"/>
        </w:trPr>
        <w:tc>
          <w:tcPr>
            <w:tcW w:w="3686" w:type="dxa"/>
            <w:tcBorders>
              <w:top w:val="single" w:sz="4" w:space="0" w:color="auto"/>
              <w:left w:val="single" w:sz="4" w:space="0" w:color="auto"/>
              <w:bottom w:val="single" w:sz="4" w:space="0" w:color="auto"/>
              <w:right w:val="single" w:sz="4" w:space="0" w:color="auto"/>
            </w:tcBorders>
            <w:hideMark/>
          </w:tcPr>
          <w:p w14:paraId="1193C53B" w14:textId="77777777" w:rsidR="00CE07E0" w:rsidRPr="00CE07E0" w:rsidRDefault="00CE07E0" w:rsidP="00CE07E0">
            <w:pPr>
              <w:spacing w:after="0" w:line="240" w:lineRule="auto"/>
              <w:ind w:left="321" w:firstLine="37"/>
              <w:rPr>
                <w:rFonts w:ascii="Tahoma" w:hAnsi="Tahoma" w:cs="Tahoma"/>
                <w:sz w:val="20"/>
                <w:szCs w:val="20"/>
                <w:lang w:eastAsia="ru-RU"/>
              </w:rPr>
            </w:pPr>
            <w:r w:rsidRPr="00CE07E0">
              <w:rPr>
                <w:rFonts w:ascii="Tahoma" w:hAnsi="Tahoma" w:cs="Tahoma"/>
                <w:sz w:val="20"/>
                <w:szCs w:val="20"/>
                <w:lang w:eastAsia="ru-RU"/>
              </w:rPr>
              <w:t>Дата выдачи/получения Технического задания в работу</w:t>
            </w:r>
          </w:p>
        </w:tc>
        <w:tc>
          <w:tcPr>
            <w:tcW w:w="2977" w:type="dxa"/>
            <w:tcBorders>
              <w:top w:val="single" w:sz="4" w:space="0" w:color="auto"/>
              <w:left w:val="single" w:sz="4" w:space="0" w:color="auto"/>
              <w:bottom w:val="single" w:sz="4" w:space="0" w:color="auto"/>
              <w:right w:val="single" w:sz="4" w:space="0" w:color="auto"/>
            </w:tcBorders>
            <w:hideMark/>
          </w:tcPr>
          <w:p w14:paraId="6D021503" w14:textId="77777777" w:rsidR="00CE07E0" w:rsidRPr="00CE07E0" w:rsidRDefault="00CE07E0" w:rsidP="00CE07E0">
            <w:pPr>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Срок (дата) выполнения работ</w:t>
            </w:r>
          </w:p>
        </w:tc>
        <w:tc>
          <w:tcPr>
            <w:tcW w:w="2976" w:type="dxa"/>
            <w:tcBorders>
              <w:top w:val="single" w:sz="4" w:space="0" w:color="auto"/>
              <w:left w:val="single" w:sz="4" w:space="0" w:color="auto"/>
              <w:bottom w:val="single" w:sz="4" w:space="0" w:color="auto"/>
              <w:right w:val="single" w:sz="4" w:space="0" w:color="auto"/>
            </w:tcBorders>
            <w:hideMark/>
          </w:tcPr>
          <w:p w14:paraId="03ED1738" w14:textId="77777777" w:rsidR="00CE07E0" w:rsidRPr="00CE07E0" w:rsidRDefault="00CE07E0" w:rsidP="00CE07E0">
            <w:pPr>
              <w:spacing w:after="0" w:line="240" w:lineRule="auto"/>
              <w:ind w:left="324"/>
              <w:rPr>
                <w:rFonts w:ascii="Tahoma" w:hAnsi="Tahoma" w:cs="Tahoma"/>
                <w:sz w:val="20"/>
                <w:szCs w:val="20"/>
                <w:lang w:eastAsia="ru-RU"/>
              </w:rPr>
            </w:pPr>
            <w:r w:rsidRPr="00CE07E0">
              <w:rPr>
                <w:rFonts w:ascii="Tahoma" w:hAnsi="Tahoma" w:cs="Tahoma"/>
                <w:sz w:val="20"/>
                <w:szCs w:val="20"/>
                <w:lang w:eastAsia="ru-RU"/>
              </w:rPr>
              <w:t>Дата подписания Акта выполненных работ</w:t>
            </w:r>
          </w:p>
        </w:tc>
      </w:tr>
      <w:tr w:rsidR="00CE07E0" w:rsidRPr="00CE07E0" w14:paraId="058EB288" w14:textId="77777777" w:rsidTr="00CE07E0">
        <w:trPr>
          <w:trHeight w:val="198"/>
        </w:trPr>
        <w:tc>
          <w:tcPr>
            <w:tcW w:w="3686" w:type="dxa"/>
            <w:tcBorders>
              <w:top w:val="single" w:sz="4" w:space="0" w:color="auto"/>
              <w:left w:val="single" w:sz="4" w:space="0" w:color="auto"/>
              <w:bottom w:val="single" w:sz="4" w:space="0" w:color="auto"/>
              <w:right w:val="single" w:sz="4" w:space="0" w:color="auto"/>
            </w:tcBorders>
          </w:tcPr>
          <w:p w14:paraId="5AA9BC3D" w14:textId="77777777" w:rsidR="00CE07E0" w:rsidRPr="00CE07E0" w:rsidRDefault="00CE07E0" w:rsidP="00CE07E0">
            <w:pPr>
              <w:spacing w:after="0" w:line="240" w:lineRule="auto"/>
              <w:ind w:left="709" w:hanging="709"/>
              <w:rPr>
                <w:rFonts w:ascii="Tahoma" w:hAnsi="Tahoma" w:cs="Tahoma"/>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14:paraId="3CA744C1" w14:textId="77777777" w:rsidR="00CE07E0" w:rsidRPr="00CE07E0" w:rsidRDefault="00CE07E0" w:rsidP="00CE07E0">
            <w:pPr>
              <w:spacing w:after="0" w:line="240" w:lineRule="auto"/>
              <w:ind w:left="709" w:hanging="709"/>
              <w:rPr>
                <w:rFonts w:ascii="Tahoma" w:hAnsi="Tahoma" w:cs="Tahoma"/>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14:paraId="78057CB9" w14:textId="77777777" w:rsidR="00CE07E0" w:rsidRPr="00CE07E0" w:rsidRDefault="00CE07E0" w:rsidP="00CE07E0">
            <w:pPr>
              <w:spacing w:after="0" w:line="240" w:lineRule="auto"/>
              <w:ind w:left="709" w:hanging="709"/>
              <w:rPr>
                <w:rFonts w:ascii="Tahoma" w:hAnsi="Tahoma" w:cs="Tahoma"/>
                <w:sz w:val="20"/>
                <w:szCs w:val="20"/>
                <w:lang w:eastAsia="ru-RU"/>
              </w:rPr>
            </w:pPr>
          </w:p>
        </w:tc>
      </w:tr>
    </w:tbl>
    <w:p w14:paraId="4E63BF7B" w14:textId="77777777" w:rsidR="00CE07E0" w:rsidRPr="00CE07E0" w:rsidRDefault="00CE07E0" w:rsidP="00CE07E0">
      <w:pPr>
        <w:spacing w:after="0" w:line="240" w:lineRule="auto"/>
        <w:ind w:left="709" w:hanging="709"/>
        <w:rPr>
          <w:rFonts w:ascii="Tahoma" w:hAnsi="Tahoma" w:cs="Tahoma"/>
          <w:sz w:val="20"/>
          <w:szCs w:val="20"/>
          <w:u w:val="single"/>
          <w:lang w:eastAsia="ru-RU"/>
        </w:rPr>
      </w:pPr>
    </w:p>
    <w:p w14:paraId="63B5B4BD" w14:textId="77777777" w:rsidR="00CE07E0" w:rsidRPr="00CE07E0" w:rsidRDefault="00CE07E0" w:rsidP="00CE07E0">
      <w:pPr>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CE07E0" w:rsidRPr="00CE07E0" w14:paraId="4297C0C6" w14:textId="77777777" w:rsidTr="00CE07E0">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4CE39572"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b/>
                <w:bCs/>
                <w:sz w:val="20"/>
                <w:szCs w:val="20"/>
                <w:lang w:eastAsia="ru-RU"/>
              </w:rPr>
              <w:t>«Заказчик»</w:t>
            </w:r>
          </w:p>
          <w:p w14:paraId="51E907A3"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ЗАО "Альфа Телеком"</w:t>
            </w:r>
          </w:p>
          <w:p w14:paraId="73D6CE28"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sz w:val="20"/>
                <w:szCs w:val="20"/>
                <w:lang w:eastAsia="ru-RU"/>
              </w:rPr>
            </w:pPr>
          </w:p>
          <w:p w14:paraId="12AFBB7C"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b/>
                <w:sz w:val="20"/>
                <w:szCs w:val="20"/>
                <w:lang w:eastAsia="ru-RU"/>
              </w:rPr>
            </w:pPr>
            <w:r w:rsidRPr="00CE07E0">
              <w:rPr>
                <w:rFonts w:ascii="Tahoma" w:eastAsia="Times New Roman" w:hAnsi="Tahoma" w:cs="Tahoma"/>
                <w:b/>
                <w:sz w:val="20"/>
                <w:szCs w:val="20"/>
                <w:lang w:eastAsia="ru-RU"/>
              </w:rPr>
              <w:t>Генеральный директор</w:t>
            </w:r>
          </w:p>
          <w:p w14:paraId="7AB84DB3" w14:textId="77777777" w:rsidR="00CE07E0" w:rsidRPr="00CE07E0" w:rsidRDefault="00CE07E0" w:rsidP="00CE07E0">
            <w:pPr>
              <w:tabs>
                <w:tab w:val="left" w:pos="851"/>
              </w:tabs>
              <w:spacing w:after="0" w:line="240" w:lineRule="auto"/>
              <w:ind w:left="709" w:hanging="709"/>
              <w:contextualSpacing/>
              <w:rPr>
                <w:rFonts w:ascii="Tahoma" w:eastAsia="Times New Roman" w:hAnsi="Tahoma" w:cs="Tahoma"/>
                <w:sz w:val="20"/>
                <w:szCs w:val="20"/>
                <w:lang w:eastAsia="ru-RU"/>
              </w:rPr>
            </w:pPr>
            <w:r w:rsidRPr="00CE07E0">
              <w:rPr>
                <w:rFonts w:ascii="Tahoma" w:eastAsia="Times New Roman" w:hAnsi="Tahoma" w:cs="Tahoma"/>
                <w:b/>
                <w:sz w:val="20"/>
                <w:szCs w:val="20"/>
                <w:lang w:eastAsia="ru-RU"/>
              </w:rPr>
              <w:t>/</w:t>
            </w:r>
            <w:proofErr w:type="spellStart"/>
            <w:r w:rsidRPr="00CE07E0">
              <w:rPr>
                <w:rFonts w:ascii="Tahoma" w:eastAsia="Times New Roman" w:hAnsi="Tahoma" w:cs="Tahoma"/>
                <w:b/>
                <w:sz w:val="20"/>
                <w:szCs w:val="20"/>
                <w:lang w:eastAsia="ru-RU"/>
              </w:rPr>
              <w:t>Мамытов</w:t>
            </w:r>
            <w:proofErr w:type="spellEnd"/>
            <w:r w:rsidRPr="00CE07E0">
              <w:rPr>
                <w:rFonts w:ascii="Tahoma" w:eastAsia="Times New Roman" w:hAnsi="Tahoma" w:cs="Tahoma"/>
                <w:b/>
                <w:sz w:val="20"/>
                <w:szCs w:val="20"/>
                <w:lang w:eastAsia="ru-RU"/>
              </w:rPr>
              <w:t xml:space="preserve"> Н.Т. /__________</w:t>
            </w:r>
            <w:r w:rsidRPr="00CE07E0">
              <w:rPr>
                <w:rFonts w:ascii="Tahoma" w:eastAsia="Times New Roman" w:hAnsi="Tahoma" w:cs="Tahoma"/>
                <w:sz w:val="20"/>
                <w:szCs w:val="20"/>
                <w:lang w:eastAsia="ru-RU"/>
              </w:rPr>
              <w:t xml:space="preserve">______________  </w:t>
            </w:r>
          </w:p>
          <w:p w14:paraId="0B89BB13"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sz w:val="20"/>
                <w:szCs w:val="20"/>
                <w:lang w:eastAsia="ru-RU"/>
              </w:rPr>
              <w:t>М.П.</w:t>
            </w:r>
          </w:p>
        </w:tc>
        <w:tc>
          <w:tcPr>
            <w:tcW w:w="4677" w:type="dxa"/>
            <w:tcBorders>
              <w:top w:val="single" w:sz="4" w:space="0" w:color="auto"/>
              <w:left w:val="single" w:sz="4" w:space="0" w:color="auto"/>
              <w:bottom w:val="single" w:sz="4" w:space="0" w:color="auto"/>
              <w:right w:val="single" w:sz="4" w:space="0" w:color="auto"/>
            </w:tcBorders>
          </w:tcPr>
          <w:p w14:paraId="3DDA82DF" w14:textId="77777777" w:rsidR="00CE07E0" w:rsidRPr="00CE07E0" w:rsidRDefault="00CE07E0" w:rsidP="00CE07E0">
            <w:pPr>
              <w:spacing w:after="0" w:line="240" w:lineRule="auto"/>
              <w:ind w:left="709" w:hanging="709"/>
              <w:rPr>
                <w:rFonts w:ascii="Tahoma" w:eastAsia="Times New Roman" w:hAnsi="Tahoma" w:cs="Tahoma"/>
                <w:b/>
                <w:bCs/>
                <w:sz w:val="20"/>
                <w:szCs w:val="20"/>
                <w:lang w:eastAsia="ru-RU"/>
              </w:rPr>
            </w:pPr>
            <w:r w:rsidRPr="00CE07E0">
              <w:rPr>
                <w:rFonts w:ascii="Tahoma" w:eastAsia="Times New Roman" w:hAnsi="Tahoma" w:cs="Tahoma"/>
                <w:b/>
                <w:bCs/>
                <w:sz w:val="20"/>
                <w:szCs w:val="20"/>
                <w:lang w:eastAsia="ru-RU"/>
              </w:rPr>
              <w:t>«Подрядчик»</w:t>
            </w:r>
          </w:p>
          <w:p w14:paraId="02DB7CFB" w14:textId="77777777" w:rsidR="00CE07E0" w:rsidRPr="00CE07E0" w:rsidRDefault="00CE07E0" w:rsidP="00CE07E0">
            <w:pPr>
              <w:spacing w:after="0" w:line="240" w:lineRule="auto"/>
              <w:ind w:left="709" w:hanging="709"/>
              <w:rPr>
                <w:rFonts w:ascii="Tahoma" w:eastAsia="Times New Roman" w:hAnsi="Tahoma" w:cs="Tahoma"/>
                <w:bCs/>
                <w:sz w:val="20"/>
                <w:szCs w:val="20"/>
                <w:lang w:eastAsia="ru-RU"/>
              </w:rPr>
            </w:pPr>
          </w:p>
          <w:p w14:paraId="3956661A" w14:textId="77777777" w:rsidR="00CE07E0" w:rsidRPr="00CE07E0" w:rsidRDefault="00CE07E0" w:rsidP="00CE07E0">
            <w:pPr>
              <w:spacing w:after="0" w:line="240" w:lineRule="auto"/>
              <w:ind w:left="709" w:hanging="709"/>
              <w:rPr>
                <w:rFonts w:ascii="Tahoma" w:eastAsia="Times New Roman" w:hAnsi="Tahoma" w:cs="Tahoma"/>
                <w:bCs/>
                <w:sz w:val="20"/>
                <w:szCs w:val="20"/>
                <w:lang w:eastAsia="ru-RU"/>
              </w:rPr>
            </w:pPr>
          </w:p>
        </w:tc>
      </w:tr>
    </w:tbl>
    <w:p w14:paraId="52CB47CA" w14:textId="77777777" w:rsidR="00CE07E0" w:rsidRPr="00CE07E0" w:rsidRDefault="00CE07E0" w:rsidP="00CE07E0">
      <w:pPr>
        <w:spacing w:after="0" w:line="240" w:lineRule="auto"/>
        <w:ind w:left="709" w:hanging="709"/>
        <w:rPr>
          <w:rFonts w:ascii="Tahoma" w:eastAsia="Times New Roman" w:hAnsi="Tahoma" w:cs="Tahoma"/>
          <w:b/>
          <w:sz w:val="20"/>
          <w:szCs w:val="20"/>
          <w:lang w:eastAsia="ru-RU"/>
        </w:rPr>
      </w:pPr>
    </w:p>
    <w:p w14:paraId="5B8E04BF"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258F098"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5912F5EC"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47713E91"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5E7A26BA"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F2C968C"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3C983EB1"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37A9F13B"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D98319D"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22B40AF6"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015384F"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791E30B2"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163F2290" w14:textId="77777777" w:rsidR="00CE07E0" w:rsidRPr="00CE07E0" w:rsidRDefault="00CE07E0" w:rsidP="00CE07E0">
      <w:pPr>
        <w:spacing w:after="0" w:line="240" w:lineRule="auto"/>
        <w:ind w:left="709" w:hanging="709"/>
        <w:jc w:val="right"/>
        <w:rPr>
          <w:rFonts w:ascii="Tahoma" w:eastAsia="Times New Roman" w:hAnsi="Tahoma" w:cs="Tahoma"/>
          <w:b/>
          <w:sz w:val="20"/>
          <w:szCs w:val="20"/>
          <w:lang w:eastAsia="ru-RU"/>
        </w:rPr>
      </w:pPr>
    </w:p>
    <w:p w14:paraId="0F1DB892"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23E6CB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FDE753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444723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0DD81C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CC900DE"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633205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26D4FDA"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69D1D4A" w14:textId="068B745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EFB8E18" w14:textId="0386E9B1"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9BFDCE7" w14:textId="008A6D34"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98C0ADA" w14:textId="6C89386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67464366" w14:textId="0D949ADE"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905DEF6"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5479511C"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rPr>
      </w:pPr>
    </w:p>
    <w:p w14:paraId="4D2985F9"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bookmarkStart w:id="4" w:name="_Hlk141101263"/>
      <w:r w:rsidRPr="00CE07E0">
        <w:rPr>
          <w:rFonts w:ascii="Tahoma" w:hAnsi="Tahoma" w:cs="Tahoma"/>
          <w:b/>
          <w:sz w:val="20"/>
          <w:szCs w:val="20"/>
        </w:rPr>
        <w:t xml:space="preserve">Приложение №3 </w:t>
      </w:r>
    </w:p>
    <w:p w14:paraId="4D058363"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678E5650"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5A9223BC"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bookmarkEnd w:id="4"/>
    <w:p w14:paraId="3371D9FC"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31C4679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56C7244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30C6E35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Акт приема-передачи пусконаладочных Работ</w:t>
      </w:r>
    </w:p>
    <w:p w14:paraId="590CB25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57226163"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5CFEEC21"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3AB58DAC"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6208D799"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 ________________», действующие на основании заключенного Договора №____ от «____» _____________ 2022 г. (далее Договор) составили настоящий Акт приема-передачи пусконаладочных работ согласно Договору и Спецификации к нему, а именно:</w:t>
      </w:r>
    </w:p>
    <w:p w14:paraId="0843F9C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7581" w:type="dxa"/>
        <w:tblInd w:w="-5" w:type="dxa"/>
        <w:tblLook w:val="04A0" w:firstRow="1" w:lastRow="0" w:firstColumn="1" w:lastColumn="0" w:noHBand="0" w:noVBand="1"/>
      </w:tblPr>
      <w:tblGrid>
        <w:gridCol w:w="722"/>
        <w:gridCol w:w="3287"/>
        <w:gridCol w:w="3572"/>
      </w:tblGrid>
      <w:tr w:rsidR="00CE07E0" w:rsidRPr="00CE07E0" w14:paraId="6C856DCC"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32D2F28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w:t>
            </w:r>
            <w:proofErr w:type="spellStart"/>
            <w:r w:rsidRPr="00CE07E0">
              <w:rPr>
                <w:rFonts w:ascii="Tahoma" w:hAnsi="Tahoma" w:cs="Tahoma"/>
                <w:b/>
                <w:sz w:val="20"/>
                <w:szCs w:val="20"/>
              </w:rPr>
              <w:t>пп</w:t>
            </w:r>
            <w:proofErr w:type="spellEnd"/>
          </w:p>
        </w:tc>
        <w:tc>
          <w:tcPr>
            <w:tcW w:w="3287" w:type="dxa"/>
            <w:tcBorders>
              <w:top w:val="single" w:sz="4" w:space="0" w:color="auto"/>
              <w:left w:val="single" w:sz="4" w:space="0" w:color="auto"/>
              <w:bottom w:val="single" w:sz="4" w:space="0" w:color="auto"/>
              <w:right w:val="single" w:sz="4" w:space="0" w:color="auto"/>
            </w:tcBorders>
            <w:hideMark/>
          </w:tcPr>
          <w:p w14:paraId="61B01D8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работ</w:t>
            </w:r>
          </w:p>
        </w:tc>
        <w:tc>
          <w:tcPr>
            <w:tcW w:w="3572" w:type="dxa"/>
            <w:tcBorders>
              <w:top w:val="single" w:sz="4" w:space="0" w:color="auto"/>
              <w:left w:val="single" w:sz="4" w:space="0" w:color="auto"/>
              <w:bottom w:val="single" w:sz="4" w:space="0" w:color="auto"/>
              <w:right w:val="single" w:sz="4" w:space="0" w:color="auto"/>
            </w:tcBorders>
            <w:hideMark/>
          </w:tcPr>
          <w:p w14:paraId="676017F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1E687741" w14:textId="77777777" w:rsidTr="00CE07E0">
        <w:tc>
          <w:tcPr>
            <w:tcW w:w="722" w:type="dxa"/>
            <w:tcBorders>
              <w:top w:val="single" w:sz="4" w:space="0" w:color="auto"/>
              <w:left w:val="single" w:sz="4" w:space="0" w:color="auto"/>
              <w:bottom w:val="single" w:sz="4" w:space="0" w:color="auto"/>
              <w:right w:val="single" w:sz="4" w:space="0" w:color="auto"/>
            </w:tcBorders>
          </w:tcPr>
          <w:p w14:paraId="55D214F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777BD45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3F7FA1A1"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6265DADD" w14:textId="77777777" w:rsidTr="00CE07E0">
        <w:tc>
          <w:tcPr>
            <w:tcW w:w="722" w:type="dxa"/>
            <w:tcBorders>
              <w:top w:val="single" w:sz="4" w:space="0" w:color="auto"/>
              <w:left w:val="single" w:sz="4" w:space="0" w:color="auto"/>
              <w:bottom w:val="single" w:sz="4" w:space="0" w:color="auto"/>
              <w:right w:val="single" w:sz="4" w:space="0" w:color="auto"/>
            </w:tcBorders>
          </w:tcPr>
          <w:p w14:paraId="28B3C35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1358D7F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697FAEE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788A2F4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6845365F"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4243CA8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Итого стоимость ____________ (___________) сом, с учетом всех налогов и сборов.</w:t>
      </w:r>
    </w:p>
    <w:p w14:paraId="3DBD8C1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2BB4092D"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34D0CD6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4963C76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13E560A2"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1B8F2C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F45B00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7F7ED52E"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FC5415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___________________</w:t>
      </w:r>
    </w:p>
    <w:p w14:paraId="0D689BB9"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012AB80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EE22095"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2408D7A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2454F8D"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380984B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6034B4D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1109C3B7" w14:textId="77777777" w:rsidTr="00CE07E0">
        <w:tc>
          <w:tcPr>
            <w:tcW w:w="4643" w:type="dxa"/>
            <w:hideMark/>
          </w:tcPr>
          <w:p w14:paraId="610BCAC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1C6FAA4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02E47283"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F9423CD" w14:textId="77777777" w:rsidTr="00CE07E0">
        <w:trPr>
          <w:trHeight w:val="281"/>
        </w:trPr>
        <w:tc>
          <w:tcPr>
            <w:tcW w:w="4643" w:type="dxa"/>
            <w:hideMark/>
          </w:tcPr>
          <w:p w14:paraId="3EA5F8D5"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0047DA7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53EF43AC" w14:textId="77777777" w:rsidTr="00CE07E0">
        <w:tc>
          <w:tcPr>
            <w:tcW w:w="4643" w:type="dxa"/>
          </w:tcPr>
          <w:p w14:paraId="512E47E4"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7788C49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54EA37E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_________________ </w:t>
            </w:r>
            <w:proofErr w:type="spellStart"/>
            <w:r w:rsidRPr="00CE07E0">
              <w:rPr>
                <w:rFonts w:ascii="Tahoma" w:hAnsi="Tahoma" w:cs="Tahoma"/>
                <w:sz w:val="20"/>
                <w:szCs w:val="20"/>
              </w:rPr>
              <w:t>Мамытов</w:t>
            </w:r>
            <w:proofErr w:type="spellEnd"/>
            <w:r w:rsidRPr="00CE07E0">
              <w:rPr>
                <w:rFonts w:ascii="Tahoma" w:hAnsi="Tahoma" w:cs="Tahoma"/>
                <w:sz w:val="20"/>
                <w:szCs w:val="20"/>
              </w:rPr>
              <w:t xml:space="preserve"> Н. Т.</w:t>
            </w:r>
          </w:p>
        </w:tc>
        <w:tc>
          <w:tcPr>
            <w:tcW w:w="4746" w:type="dxa"/>
          </w:tcPr>
          <w:p w14:paraId="3870A178"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1D03F77A" w14:textId="77777777" w:rsidR="00CE07E0" w:rsidRPr="00CE07E0" w:rsidRDefault="00CE07E0" w:rsidP="00CE07E0">
      <w:pPr>
        <w:spacing w:after="0" w:line="240" w:lineRule="auto"/>
        <w:ind w:left="709" w:hanging="709"/>
        <w:rPr>
          <w:rFonts w:ascii="Tahoma" w:hAnsi="Tahoma" w:cs="Tahoma"/>
          <w:sz w:val="20"/>
          <w:szCs w:val="20"/>
        </w:rPr>
      </w:pPr>
    </w:p>
    <w:p w14:paraId="3C39BC91"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61DF66A8" w14:textId="77777777" w:rsidTr="00CE07E0">
        <w:tc>
          <w:tcPr>
            <w:tcW w:w="4643" w:type="dxa"/>
            <w:hideMark/>
          </w:tcPr>
          <w:p w14:paraId="0E03D7D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47B88A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52354D3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FCC2338" w14:textId="77777777" w:rsidTr="00CE07E0">
        <w:trPr>
          <w:trHeight w:val="281"/>
        </w:trPr>
        <w:tc>
          <w:tcPr>
            <w:tcW w:w="4643" w:type="dxa"/>
            <w:hideMark/>
          </w:tcPr>
          <w:p w14:paraId="52721FA9"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7F356E0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37AED125" w14:textId="77777777" w:rsidTr="00CE07E0">
        <w:tc>
          <w:tcPr>
            <w:tcW w:w="4643" w:type="dxa"/>
          </w:tcPr>
          <w:p w14:paraId="156FF93B"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03B916C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6EAB17D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roofErr w:type="spellStart"/>
            <w:r w:rsidRPr="00CE07E0">
              <w:rPr>
                <w:rFonts w:ascii="Tahoma" w:hAnsi="Tahoma" w:cs="Tahoma"/>
                <w:b/>
                <w:sz w:val="20"/>
                <w:szCs w:val="20"/>
              </w:rPr>
              <w:t>Мамытов</w:t>
            </w:r>
            <w:proofErr w:type="spellEnd"/>
            <w:r w:rsidRPr="00CE07E0">
              <w:rPr>
                <w:rFonts w:ascii="Tahoma" w:hAnsi="Tahoma" w:cs="Tahoma"/>
                <w:b/>
                <w:sz w:val="20"/>
                <w:szCs w:val="20"/>
              </w:rPr>
              <w:t xml:space="preserve"> Н. Т._________________</w:t>
            </w:r>
          </w:p>
        </w:tc>
        <w:tc>
          <w:tcPr>
            <w:tcW w:w="4746" w:type="dxa"/>
          </w:tcPr>
          <w:p w14:paraId="34BFA87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489A5235"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rPr>
      </w:pPr>
    </w:p>
    <w:p w14:paraId="635085F5" w14:textId="6431225D"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C004544" w14:textId="416E28BB"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3A1D5E68" w14:textId="13BB98C5" w:rsid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1EE0810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232FE584"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Приложение №4 </w:t>
      </w:r>
    </w:p>
    <w:p w14:paraId="7F84C6C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23CB9C1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5530BEE7"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4A1890D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2B7A4C2C"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0DC8FE5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2D1241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Акт приема-передачи Оборудования</w:t>
      </w:r>
    </w:p>
    <w:p w14:paraId="5C628F2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4C1B7EE6"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55E01751"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10EB6F7F"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33211249"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и_______________, действующие на основании заключенного Договора №____ от «____» _____________ 2022 г. (далее Договор) составили настоящий акт приема-передачи Оборудования согласно Договору и Спецификации к нему, а именно:</w:t>
      </w:r>
    </w:p>
    <w:p w14:paraId="16C7485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768" w:type="dxa"/>
        <w:tblInd w:w="-134" w:type="dxa"/>
        <w:tblLook w:val="04A0" w:firstRow="1" w:lastRow="0" w:firstColumn="1" w:lastColumn="0" w:noHBand="0" w:noVBand="1"/>
      </w:tblPr>
      <w:tblGrid>
        <w:gridCol w:w="722"/>
        <w:gridCol w:w="3287"/>
        <w:gridCol w:w="2762"/>
        <w:gridCol w:w="2997"/>
      </w:tblGrid>
      <w:tr w:rsidR="00CE07E0" w:rsidRPr="00CE07E0" w14:paraId="36BD370A"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763033C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w:t>
            </w:r>
            <w:proofErr w:type="spellStart"/>
            <w:r w:rsidRPr="00CE07E0">
              <w:rPr>
                <w:rFonts w:ascii="Tahoma" w:hAnsi="Tahoma" w:cs="Tahoma"/>
                <w:b/>
                <w:sz w:val="20"/>
                <w:szCs w:val="20"/>
              </w:rPr>
              <w:t>пп</w:t>
            </w:r>
            <w:proofErr w:type="spellEnd"/>
          </w:p>
        </w:tc>
        <w:tc>
          <w:tcPr>
            <w:tcW w:w="3287" w:type="dxa"/>
            <w:tcBorders>
              <w:top w:val="single" w:sz="4" w:space="0" w:color="auto"/>
              <w:left w:val="single" w:sz="4" w:space="0" w:color="auto"/>
              <w:bottom w:val="single" w:sz="4" w:space="0" w:color="auto"/>
              <w:right w:val="single" w:sz="4" w:space="0" w:color="auto"/>
            </w:tcBorders>
            <w:hideMark/>
          </w:tcPr>
          <w:p w14:paraId="323F869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оборудования</w:t>
            </w:r>
          </w:p>
        </w:tc>
        <w:tc>
          <w:tcPr>
            <w:tcW w:w="2762" w:type="dxa"/>
            <w:tcBorders>
              <w:top w:val="single" w:sz="4" w:space="0" w:color="auto"/>
              <w:left w:val="single" w:sz="4" w:space="0" w:color="auto"/>
              <w:bottom w:val="single" w:sz="4" w:space="0" w:color="auto"/>
              <w:right w:val="single" w:sz="4" w:space="0" w:color="auto"/>
            </w:tcBorders>
          </w:tcPr>
          <w:p w14:paraId="4A1BA10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hideMark/>
          </w:tcPr>
          <w:p w14:paraId="20FD76A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0F104497" w14:textId="77777777" w:rsidTr="00CE07E0">
        <w:tc>
          <w:tcPr>
            <w:tcW w:w="722" w:type="dxa"/>
            <w:tcBorders>
              <w:top w:val="single" w:sz="4" w:space="0" w:color="auto"/>
              <w:left w:val="single" w:sz="4" w:space="0" w:color="auto"/>
              <w:bottom w:val="single" w:sz="4" w:space="0" w:color="auto"/>
              <w:right w:val="single" w:sz="4" w:space="0" w:color="auto"/>
            </w:tcBorders>
          </w:tcPr>
          <w:p w14:paraId="13F53CB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22740A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762" w:type="dxa"/>
            <w:tcBorders>
              <w:top w:val="single" w:sz="4" w:space="0" w:color="auto"/>
              <w:left w:val="single" w:sz="4" w:space="0" w:color="auto"/>
              <w:bottom w:val="single" w:sz="4" w:space="0" w:color="auto"/>
              <w:right w:val="single" w:sz="4" w:space="0" w:color="auto"/>
            </w:tcBorders>
          </w:tcPr>
          <w:p w14:paraId="76E7158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tcPr>
          <w:p w14:paraId="1A3219B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383E5D9" w14:textId="77777777" w:rsidTr="00CE07E0">
        <w:tc>
          <w:tcPr>
            <w:tcW w:w="722" w:type="dxa"/>
            <w:tcBorders>
              <w:top w:val="single" w:sz="4" w:space="0" w:color="auto"/>
              <w:left w:val="single" w:sz="4" w:space="0" w:color="auto"/>
              <w:bottom w:val="single" w:sz="4" w:space="0" w:color="auto"/>
              <w:right w:val="single" w:sz="4" w:space="0" w:color="auto"/>
            </w:tcBorders>
          </w:tcPr>
          <w:p w14:paraId="7E240B8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7DC10F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762" w:type="dxa"/>
            <w:tcBorders>
              <w:top w:val="single" w:sz="4" w:space="0" w:color="auto"/>
              <w:left w:val="single" w:sz="4" w:space="0" w:color="auto"/>
              <w:bottom w:val="single" w:sz="4" w:space="0" w:color="auto"/>
              <w:right w:val="single" w:sz="4" w:space="0" w:color="auto"/>
            </w:tcBorders>
          </w:tcPr>
          <w:p w14:paraId="6084A1F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997" w:type="dxa"/>
            <w:tcBorders>
              <w:top w:val="single" w:sz="4" w:space="0" w:color="auto"/>
              <w:left w:val="single" w:sz="4" w:space="0" w:color="auto"/>
              <w:bottom w:val="single" w:sz="4" w:space="0" w:color="auto"/>
              <w:right w:val="single" w:sz="4" w:space="0" w:color="auto"/>
            </w:tcBorders>
          </w:tcPr>
          <w:p w14:paraId="5B4725D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0615A4E1"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07630690"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7CFF65FA"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Итого стоимость ____________ (___________) сом, с учетом всех налогов и сборов.</w:t>
      </w:r>
    </w:p>
    <w:p w14:paraId="6CF8135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040AE3A0"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30CB1DB5"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7B3F858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EF1EDD9"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323E700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205CA05A"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w:t>
      </w:r>
    </w:p>
    <w:p w14:paraId="1C804E1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 ___________________________</w:t>
      </w:r>
    </w:p>
    <w:p w14:paraId="013FFD4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0EE4667C"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B3C66C8"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15292122" w14:textId="77777777" w:rsidTr="00CE07E0">
        <w:tc>
          <w:tcPr>
            <w:tcW w:w="4643" w:type="dxa"/>
            <w:hideMark/>
          </w:tcPr>
          <w:p w14:paraId="073FF3CB"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3B78689F"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1552663E"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76AD0C7" w14:textId="77777777" w:rsidTr="00CE07E0">
        <w:trPr>
          <w:trHeight w:val="281"/>
        </w:trPr>
        <w:tc>
          <w:tcPr>
            <w:tcW w:w="4643" w:type="dxa"/>
            <w:hideMark/>
          </w:tcPr>
          <w:p w14:paraId="65E8C933"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2E7B9E0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61508A6A" w14:textId="77777777" w:rsidTr="00CE07E0">
        <w:tc>
          <w:tcPr>
            <w:tcW w:w="4643" w:type="dxa"/>
          </w:tcPr>
          <w:p w14:paraId="37D858C1"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01D1C4A0"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6770DFC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_________________ </w:t>
            </w:r>
            <w:proofErr w:type="spellStart"/>
            <w:r w:rsidRPr="00CE07E0">
              <w:rPr>
                <w:rFonts w:ascii="Tahoma" w:hAnsi="Tahoma" w:cs="Tahoma"/>
                <w:sz w:val="20"/>
                <w:szCs w:val="20"/>
              </w:rPr>
              <w:t>Мамытов</w:t>
            </w:r>
            <w:proofErr w:type="spellEnd"/>
            <w:r w:rsidRPr="00CE07E0">
              <w:rPr>
                <w:rFonts w:ascii="Tahoma" w:hAnsi="Tahoma" w:cs="Tahoma"/>
                <w:sz w:val="20"/>
                <w:szCs w:val="20"/>
              </w:rPr>
              <w:t xml:space="preserve"> Н. Т.</w:t>
            </w:r>
          </w:p>
        </w:tc>
        <w:tc>
          <w:tcPr>
            <w:tcW w:w="4746" w:type="dxa"/>
          </w:tcPr>
          <w:p w14:paraId="7046A5B8"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69DAE709" w14:textId="77777777" w:rsidR="00CE07E0" w:rsidRPr="00CE07E0" w:rsidRDefault="00CE07E0" w:rsidP="00CE07E0">
      <w:pPr>
        <w:spacing w:after="0" w:line="240" w:lineRule="auto"/>
        <w:ind w:left="709" w:hanging="709"/>
        <w:rPr>
          <w:rFonts w:ascii="Tahoma" w:hAnsi="Tahoma" w:cs="Tahoma"/>
          <w:sz w:val="20"/>
          <w:szCs w:val="20"/>
        </w:rPr>
      </w:pPr>
    </w:p>
    <w:p w14:paraId="0DDE3F01"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20197A8C" w14:textId="77777777" w:rsidTr="00CE07E0">
        <w:tc>
          <w:tcPr>
            <w:tcW w:w="4643" w:type="dxa"/>
            <w:hideMark/>
          </w:tcPr>
          <w:p w14:paraId="2223D1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531872DC"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6BFB3B29"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26E1A6BA" w14:textId="77777777" w:rsidTr="00CE07E0">
        <w:trPr>
          <w:trHeight w:val="281"/>
        </w:trPr>
        <w:tc>
          <w:tcPr>
            <w:tcW w:w="4643" w:type="dxa"/>
            <w:hideMark/>
          </w:tcPr>
          <w:p w14:paraId="0C7F210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0421FC88"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92E00AC" w14:textId="77777777" w:rsidTr="00CE07E0">
        <w:tc>
          <w:tcPr>
            <w:tcW w:w="4643" w:type="dxa"/>
          </w:tcPr>
          <w:p w14:paraId="39C605B0"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7CD4FBC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1CC5FD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roofErr w:type="spellStart"/>
            <w:r w:rsidRPr="00CE07E0">
              <w:rPr>
                <w:rFonts w:ascii="Tahoma" w:hAnsi="Tahoma" w:cs="Tahoma"/>
                <w:b/>
                <w:sz w:val="20"/>
                <w:szCs w:val="20"/>
              </w:rPr>
              <w:t>Мамытов</w:t>
            </w:r>
            <w:proofErr w:type="spellEnd"/>
            <w:r w:rsidRPr="00CE07E0">
              <w:rPr>
                <w:rFonts w:ascii="Tahoma" w:hAnsi="Tahoma" w:cs="Tahoma"/>
                <w:b/>
                <w:sz w:val="20"/>
                <w:szCs w:val="20"/>
              </w:rPr>
              <w:t xml:space="preserve"> Н. Т._________________</w:t>
            </w:r>
          </w:p>
        </w:tc>
        <w:tc>
          <w:tcPr>
            <w:tcW w:w="4746" w:type="dxa"/>
          </w:tcPr>
          <w:p w14:paraId="68853423"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54DCBE25" w14:textId="3240E6EE" w:rsidR="00CE07E0" w:rsidRDefault="00CE07E0" w:rsidP="00CE07E0">
      <w:pPr>
        <w:spacing w:after="0" w:line="240" w:lineRule="auto"/>
        <w:ind w:left="709" w:hanging="709"/>
        <w:rPr>
          <w:rFonts w:ascii="Tahoma" w:hAnsi="Tahoma" w:cs="Tahoma"/>
          <w:b/>
          <w:sz w:val="20"/>
          <w:szCs w:val="20"/>
        </w:rPr>
      </w:pPr>
    </w:p>
    <w:p w14:paraId="7EE818BE" w14:textId="290A1A86" w:rsidR="00CE07E0" w:rsidRDefault="00CE07E0" w:rsidP="00CE07E0">
      <w:pPr>
        <w:spacing w:after="0" w:line="240" w:lineRule="auto"/>
        <w:ind w:left="709" w:hanging="709"/>
        <w:rPr>
          <w:rFonts w:ascii="Tahoma" w:hAnsi="Tahoma" w:cs="Tahoma"/>
          <w:b/>
          <w:sz w:val="20"/>
          <w:szCs w:val="20"/>
        </w:rPr>
      </w:pPr>
    </w:p>
    <w:p w14:paraId="03A856EF" w14:textId="6C1BB08A" w:rsidR="00CE07E0" w:rsidRDefault="00CE07E0" w:rsidP="00CE07E0">
      <w:pPr>
        <w:spacing w:after="0" w:line="240" w:lineRule="auto"/>
        <w:ind w:left="709" w:hanging="709"/>
        <w:rPr>
          <w:rFonts w:ascii="Tahoma" w:hAnsi="Tahoma" w:cs="Tahoma"/>
          <w:b/>
          <w:sz w:val="20"/>
          <w:szCs w:val="20"/>
        </w:rPr>
      </w:pPr>
    </w:p>
    <w:p w14:paraId="7D50944B" w14:textId="1755EC52" w:rsidR="00CE07E0" w:rsidRDefault="00CE07E0" w:rsidP="00CE07E0">
      <w:pPr>
        <w:spacing w:after="0" w:line="240" w:lineRule="auto"/>
        <w:ind w:left="709" w:hanging="709"/>
        <w:rPr>
          <w:rFonts w:ascii="Tahoma" w:hAnsi="Tahoma" w:cs="Tahoma"/>
          <w:b/>
          <w:sz w:val="20"/>
          <w:szCs w:val="20"/>
        </w:rPr>
      </w:pPr>
    </w:p>
    <w:p w14:paraId="5657CEFE" w14:textId="01ACD1E0" w:rsidR="00CE07E0" w:rsidRDefault="00CE07E0" w:rsidP="00CE07E0">
      <w:pPr>
        <w:spacing w:after="0" w:line="240" w:lineRule="auto"/>
        <w:ind w:left="709" w:hanging="709"/>
        <w:rPr>
          <w:rFonts w:ascii="Tahoma" w:hAnsi="Tahoma" w:cs="Tahoma"/>
          <w:b/>
          <w:sz w:val="20"/>
          <w:szCs w:val="20"/>
        </w:rPr>
      </w:pPr>
    </w:p>
    <w:p w14:paraId="5DFC2B8E" w14:textId="2E1FD4BC" w:rsidR="00CE07E0" w:rsidRDefault="00CE07E0" w:rsidP="00CE07E0">
      <w:pPr>
        <w:spacing w:after="0" w:line="240" w:lineRule="auto"/>
        <w:ind w:left="709" w:hanging="709"/>
        <w:rPr>
          <w:rFonts w:ascii="Tahoma" w:hAnsi="Tahoma" w:cs="Tahoma"/>
          <w:b/>
          <w:sz w:val="20"/>
          <w:szCs w:val="20"/>
        </w:rPr>
      </w:pPr>
    </w:p>
    <w:p w14:paraId="1630FB3A" w14:textId="7022AC1F" w:rsidR="00CE07E0" w:rsidRDefault="00CE07E0" w:rsidP="00CE07E0">
      <w:pPr>
        <w:spacing w:after="0" w:line="240" w:lineRule="auto"/>
        <w:ind w:left="709" w:hanging="709"/>
        <w:rPr>
          <w:rFonts w:ascii="Tahoma" w:hAnsi="Tahoma" w:cs="Tahoma"/>
          <w:b/>
          <w:sz w:val="20"/>
          <w:szCs w:val="20"/>
        </w:rPr>
      </w:pPr>
    </w:p>
    <w:p w14:paraId="7D32091C" w14:textId="03946E16" w:rsidR="00CE07E0" w:rsidRDefault="00CE07E0" w:rsidP="00CE07E0">
      <w:pPr>
        <w:spacing w:after="0" w:line="240" w:lineRule="auto"/>
        <w:ind w:left="709" w:hanging="709"/>
        <w:rPr>
          <w:rFonts w:ascii="Tahoma" w:hAnsi="Tahoma" w:cs="Tahoma"/>
          <w:b/>
          <w:sz w:val="20"/>
          <w:szCs w:val="20"/>
        </w:rPr>
      </w:pPr>
    </w:p>
    <w:p w14:paraId="704FFFA8" w14:textId="77777777" w:rsidR="00CE07E0" w:rsidRPr="00CE07E0" w:rsidRDefault="00CE07E0" w:rsidP="00CE07E0">
      <w:pPr>
        <w:spacing w:after="0" w:line="240" w:lineRule="auto"/>
        <w:ind w:left="709" w:hanging="709"/>
        <w:rPr>
          <w:rFonts w:ascii="Tahoma" w:hAnsi="Tahoma" w:cs="Tahoma"/>
          <w:b/>
          <w:sz w:val="20"/>
          <w:szCs w:val="20"/>
        </w:rPr>
      </w:pPr>
    </w:p>
    <w:p w14:paraId="33776E5B"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p>
    <w:p w14:paraId="07D15588"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Приложение №5 </w:t>
      </w:r>
    </w:p>
    <w:p w14:paraId="04CAE5ED"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к договору №____</w:t>
      </w:r>
    </w:p>
    <w:p w14:paraId="76E36C51" w14:textId="77777777" w:rsidR="00CE07E0" w:rsidRPr="00CE07E0" w:rsidRDefault="00CE07E0" w:rsidP="00CE07E0">
      <w:pPr>
        <w:pStyle w:val="a4"/>
        <w:widowControl w:val="0"/>
        <w:autoSpaceDE w:val="0"/>
        <w:autoSpaceDN w:val="0"/>
        <w:adjustRightInd w:val="0"/>
        <w:ind w:left="709" w:hanging="709"/>
        <w:jc w:val="right"/>
        <w:rPr>
          <w:rFonts w:ascii="Tahoma" w:hAnsi="Tahoma" w:cs="Tahoma"/>
          <w:b/>
          <w:sz w:val="20"/>
          <w:szCs w:val="20"/>
        </w:rPr>
      </w:pPr>
      <w:r w:rsidRPr="00CE07E0">
        <w:rPr>
          <w:rFonts w:ascii="Tahoma" w:hAnsi="Tahoma" w:cs="Tahoma"/>
          <w:b/>
          <w:sz w:val="20"/>
          <w:szCs w:val="20"/>
        </w:rPr>
        <w:t xml:space="preserve">от «___» ____________2023 г. </w:t>
      </w:r>
    </w:p>
    <w:p w14:paraId="0DBF5A9C"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0103DDD4"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u w:val="single"/>
        </w:rPr>
        <w:t>форма</w:t>
      </w:r>
    </w:p>
    <w:p w14:paraId="0C61C89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1E59E42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Дефектный акт</w:t>
      </w:r>
    </w:p>
    <w:p w14:paraId="7992D5E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1125727A"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г. Бишкек</w:t>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r>
      <w:r w:rsidRPr="00CE07E0">
        <w:rPr>
          <w:rFonts w:ascii="Tahoma" w:hAnsi="Tahoma" w:cs="Tahoma"/>
          <w:sz w:val="20"/>
          <w:szCs w:val="20"/>
        </w:rPr>
        <w:tab/>
        <w:t>«____» ______________2023 г.</w:t>
      </w:r>
    </w:p>
    <w:p w14:paraId="64A562F2"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p>
    <w:p w14:paraId="37D1D9B2"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 xml:space="preserve">  </w:t>
      </w:r>
    </w:p>
    <w:p w14:paraId="08995E34" w14:textId="77777777" w:rsidR="00CE07E0" w:rsidRPr="00CE07E0" w:rsidRDefault="00CE07E0" w:rsidP="00CE07E0">
      <w:pPr>
        <w:pStyle w:val="a4"/>
        <w:widowControl w:val="0"/>
        <w:autoSpaceDE w:val="0"/>
        <w:autoSpaceDN w:val="0"/>
        <w:adjustRightInd w:val="0"/>
        <w:ind w:left="709" w:hanging="709"/>
        <w:jc w:val="both"/>
        <w:rPr>
          <w:rFonts w:ascii="Tahoma" w:hAnsi="Tahoma" w:cs="Tahoma"/>
          <w:sz w:val="20"/>
          <w:szCs w:val="20"/>
        </w:rPr>
      </w:pPr>
      <w:r w:rsidRPr="00CE07E0">
        <w:rPr>
          <w:rFonts w:ascii="Tahoma" w:hAnsi="Tahoma" w:cs="Tahoma"/>
          <w:sz w:val="20"/>
          <w:szCs w:val="20"/>
        </w:rPr>
        <w:t>Мы, нижеподписавшиеся представители ЗАО «Альфа Телеком» и ______________, действующие на основании заключенного Договора №____ от «____» _____________ 2022 г. (далее Договор) составили настоящий дефектный акт согласно Договору, а именно:</w:t>
      </w:r>
    </w:p>
    <w:p w14:paraId="7EBFB0E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9655" w:type="dxa"/>
        <w:tblInd w:w="-134" w:type="dxa"/>
        <w:tblLook w:val="04A0" w:firstRow="1" w:lastRow="0" w:firstColumn="1" w:lastColumn="0" w:noHBand="0" w:noVBand="1"/>
      </w:tblPr>
      <w:tblGrid>
        <w:gridCol w:w="722"/>
        <w:gridCol w:w="3287"/>
        <w:gridCol w:w="2074"/>
        <w:gridCol w:w="3572"/>
      </w:tblGrid>
      <w:tr w:rsidR="00CE07E0" w:rsidRPr="00CE07E0" w14:paraId="45621D9B" w14:textId="77777777" w:rsidTr="00CE07E0">
        <w:tc>
          <w:tcPr>
            <w:tcW w:w="722" w:type="dxa"/>
            <w:tcBorders>
              <w:top w:val="single" w:sz="4" w:space="0" w:color="auto"/>
              <w:left w:val="single" w:sz="4" w:space="0" w:color="auto"/>
              <w:bottom w:val="single" w:sz="4" w:space="0" w:color="auto"/>
              <w:right w:val="single" w:sz="4" w:space="0" w:color="auto"/>
            </w:tcBorders>
            <w:hideMark/>
          </w:tcPr>
          <w:p w14:paraId="1AF1863A"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w:t>
            </w:r>
            <w:proofErr w:type="spellStart"/>
            <w:r w:rsidRPr="00CE07E0">
              <w:rPr>
                <w:rFonts w:ascii="Tahoma" w:hAnsi="Tahoma" w:cs="Tahoma"/>
                <w:b/>
                <w:sz w:val="20"/>
                <w:szCs w:val="20"/>
              </w:rPr>
              <w:t>пп</w:t>
            </w:r>
            <w:proofErr w:type="spellEnd"/>
          </w:p>
        </w:tc>
        <w:tc>
          <w:tcPr>
            <w:tcW w:w="3287" w:type="dxa"/>
            <w:tcBorders>
              <w:top w:val="single" w:sz="4" w:space="0" w:color="auto"/>
              <w:left w:val="single" w:sz="4" w:space="0" w:color="auto"/>
              <w:bottom w:val="single" w:sz="4" w:space="0" w:color="auto"/>
              <w:right w:val="single" w:sz="4" w:space="0" w:color="auto"/>
            </w:tcBorders>
            <w:hideMark/>
          </w:tcPr>
          <w:p w14:paraId="3EB7147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Наименование частей/узлов оборудования не соответствующих Договору и спецификации</w:t>
            </w:r>
          </w:p>
        </w:tc>
        <w:tc>
          <w:tcPr>
            <w:tcW w:w="2074" w:type="dxa"/>
            <w:tcBorders>
              <w:top w:val="single" w:sz="4" w:space="0" w:color="auto"/>
              <w:left w:val="single" w:sz="4" w:space="0" w:color="auto"/>
              <w:bottom w:val="single" w:sz="4" w:space="0" w:color="auto"/>
              <w:right w:val="single" w:sz="4" w:space="0" w:color="auto"/>
            </w:tcBorders>
          </w:tcPr>
          <w:p w14:paraId="109A132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hideMark/>
          </w:tcPr>
          <w:p w14:paraId="01DE39F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r w:rsidRPr="00CE07E0">
              <w:rPr>
                <w:rFonts w:ascii="Tahoma" w:hAnsi="Tahoma" w:cs="Tahoma"/>
                <w:b/>
                <w:sz w:val="20"/>
                <w:szCs w:val="20"/>
              </w:rPr>
              <w:t>примечания</w:t>
            </w:r>
          </w:p>
        </w:tc>
      </w:tr>
      <w:tr w:rsidR="00CE07E0" w:rsidRPr="00CE07E0" w14:paraId="2B731377" w14:textId="77777777" w:rsidTr="00CE07E0">
        <w:tc>
          <w:tcPr>
            <w:tcW w:w="722" w:type="dxa"/>
            <w:tcBorders>
              <w:top w:val="single" w:sz="4" w:space="0" w:color="auto"/>
              <w:left w:val="single" w:sz="4" w:space="0" w:color="auto"/>
              <w:bottom w:val="single" w:sz="4" w:space="0" w:color="auto"/>
              <w:right w:val="single" w:sz="4" w:space="0" w:color="auto"/>
            </w:tcBorders>
          </w:tcPr>
          <w:p w14:paraId="6016A69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6001D32F"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10F943B"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0DB67354"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53BCABFF" w14:textId="77777777" w:rsidTr="00CE07E0">
        <w:tc>
          <w:tcPr>
            <w:tcW w:w="722" w:type="dxa"/>
            <w:tcBorders>
              <w:top w:val="single" w:sz="4" w:space="0" w:color="auto"/>
              <w:left w:val="single" w:sz="4" w:space="0" w:color="auto"/>
              <w:bottom w:val="single" w:sz="4" w:space="0" w:color="auto"/>
              <w:right w:val="single" w:sz="4" w:space="0" w:color="auto"/>
            </w:tcBorders>
          </w:tcPr>
          <w:p w14:paraId="78BE8DAD"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287" w:type="dxa"/>
            <w:tcBorders>
              <w:top w:val="single" w:sz="4" w:space="0" w:color="auto"/>
              <w:left w:val="single" w:sz="4" w:space="0" w:color="auto"/>
              <w:bottom w:val="single" w:sz="4" w:space="0" w:color="auto"/>
              <w:right w:val="single" w:sz="4" w:space="0" w:color="auto"/>
            </w:tcBorders>
          </w:tcPr>
          <w:p w14:paraId="414E10B2"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AE35766"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c>
          <w:tcPr>
            <w:tcW w:w="3572" w:type="dxa"/>
            <w:tcBorders>
              <w:top w:val="single" w:sz="4" w:space="0" w:color="auto"/>
              <w:left w:val="single" w:sz="4" w:space="0" w:color="auto"/>
              <w:bottom w:val="single" w:sz="4" w:space="0" w:color="auto"/>
              <w:right w:val="single" w:sz="4" w:space="0" w:color="auto"/>
            </w:tcBorders>
          </w:tcPr>
          <w:p w14:paraId="2E9CE2F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bl>
    <w:p w14:paraId="081F364C"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p w14:paraId="3072C13A" w14:textId="77777777" w:rsidR="00CE07E0" w:rsidRPr="00CE07E0" w:rsidRDefault="00CE07E0" w:rsidP="00CE07E0">
      <w:pPr>
        <w:pStyle w:val="a4"/>
        <w:widowControl w:val="0"/>
        <w:tabs>
          <w:tab w:val="left" w:pos="8340"/>
        </w:tabs>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__________________________________________________________________________________________________________________________________________________________</w:t>
      </w:r>
      <w:r w:rsidRPr="00CE07E0">
        <w:rPr>
          <w:rFonts w:ascii="Tahoma" w:hAnsi="Tahoma" w:cs="Tahoma"/>
          <w:b/>
          <w:sz w:val="20"/>
          <w:szCs w:val="20"/>
        </w:rPr>
        <w:tab/>
      </w:r>
    </w:p>
    <w:p w14:paraId="3D6B89B7"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ЗАО "Альфа Телеком":</w:t>
      </w:r>
    </w:p>
    <w:p w14:paraId="618EFB6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4550B5E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45E4970"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7034193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19B8306B"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4A263FD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86B8261"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Со стороны ___________________</w:t>
      </w:r>
    </w:p>
    <w:p w14:paraId="0F759F54"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2E6E160F"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0510E4C"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509E5313"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4E5D518"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r w:rsidRPr="00CE07E0">
        <w:rPr>
          <w:rFonts w:ascii="Tahoma" w:hAnsi="Tahoma" w:cs="Tahoma"/>
          <w:b/>
          <w:sz w:val="20"/>
          <w:szCs w:val="20"/>
        </w:rPr>
        <w:t>__________________ ___________________________</w:t>
      </w:r>
    </w:p>
    <w:p w14:paraId="602CE7B6" w14:textId="77777777" w:rsidR="00CE07E0" w:rsidRPr="00CE07E0" w:rsidRDefault="00CE07E0" w:rsidP="00CE07E0">
      <w:pPr>
        <w:pStyle w:val="a4"/>
        <w:widowControl w:val="0"/>
        <w:autoSpaceDE w:val="0"/>
        <w:autoSpaceDN w:val="0"/>
        <w:adjustRightInd w:val="0"/>
        <w:ind w:left="709" w:hanging="709"/>
        <w:jc w:val="both"/>
        <w:rPr>
          <w:rFonts w:ascii="Tahoma" w:hAnsi="Tahoma" w:cs="Tahoma"/>
          <w:b/>
          <w:sz w:val="20"/>
          <w:szCs w:val="20"/>
        </w:rPr>
      </w:pPr>
    </w:p>
    <w:p w14:paraId="35C223D5"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7FE20217" w14:textId="77777777" w:rsidTr="00CE07E0">
        <w:tc>
          <w:tcPr>
            <w:tcW w:w="4643" w:type="dxa"/>
            <w:hideMark/>
          </w:tcPr>
          <w:p w14:paraId="73E57FBD"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6625BF0"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466DDDC7"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3AB4A837" w14:textId="77777777" w:rsidTr="00CE07E0">
        <w:trPr>
          <w:trHeight w:val="281"/>
        </w:trPr>
        <w:tc>
          <w:tcPr>
            <w:tcW w:w="4643" w:type="dxa"/>
            <w:hideMark/>
          </w:tcPr>
          <w:p w14:paraId="1C7734A7"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ЗАО "Альфа Телеком" </w:t>
            </w:r>
          </w:p>
        </w:tc>
        <w:tc>
          <w:tcPr>
            <w:tcW w:w="4746" w:type="dxa"/>
          </w:tcPr>
          <w:p w14:paraId="242BADBB"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r w:rsidR="00CE07E0" w:rsidRPr="00CE07E0" w14:paraId="4AA8A9FC" w14:textId="77777777" w:rsidTr="00CE07E0">
        <w:tc>
          <w:tcPr>
            <w:tcW w:w="4643" w:type="dxa"/>
          </w:tcPr>
          <w:p w14:paraId="3FA6122F"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sz w:val="20"/>
                <w:szCs w:val="20"/>
                <w:lang w:eastAsia="ru-RU"/>
              </w:rPr>
            </w:pPr>
            <w:r w:rsidRPr="00CE07E0">
              <w:rPr>
                <w:rFonts w:ascii="Tahoma" w:hAnsi="Tahoma" w:cs="Tahoma"/>
                <w:sz w:val="20"/>
                <w:szCs w:val="20"/>
                <w:lang w:eastAsia="ru-RU"/>
              </w:rPr>
              <w:t>Генеральный директор</w:t>
            </w:r>
          </w:p>
          <w:p w14:paraId="6114647F"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p w14:paraId="66604AA7"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r w:rsidRPr="00CE07E0">
              <w:rPr>
                <w:rFonts w:ascii="Tahoma" w:hAnsi="Tahoma" w:cs="Tahoma"/>
                <w:sz w:val="20"/>
                <w:szCs w:val="20"/>
              </w:rPr>
              <w:t xml:space="preserve">_________________ </w:t>
            </w:r>
            <w:proofErr w:type="spellStart"/>
            <w:r w:rsidRPr="00CE07E0">
              <w:rPr>
                <w:rFonts w:ascii="Tahoma" w:hAnsi="Tahoma" w:cs="Tahoma"/>
                <w:sz w:val="20"/>
                <w:szCs w:val="20"/>
              </w:rPr>
              <w:t>Мамытов</w:t>
            </w:r>
            <w:proofErr w:type="spellEnd"/>
            <w:r w:rsidRPr="00CE07E0">
              <w:rPr>
                <w:rFonts w:ascii="Tahoma" w:hAnsi="Tahoma" w:cs="Tahoma"/>
                <w:sz w:val="20"/>
                <w:szCs w:val="20"/>
              </w:rPr>
              <w:t xml:space="preserve"> Н. Т.</w:t>
            </w:r>
          </w:p>
        </w:tc>
        <w:tc>
          <w:tcPr>
            <w:tcW w:w="4746" w:type="dxa"/>
          </w:tcPr>
          <w:p w14:paraId="171CE5CD" w14:textId="77777777" w:rsidR="00CE07E0" w:rsidRPr="00CE07E0" w:rsidRDefault="00CE07E0" w:rsidP="00CE07E0">
            <w:pPr>
              <w:pStyle w:val="a4"/>
              <w:widowControl w:val="0"/>
              <w:autoSpaceDE w:val="0"/>
              <w:autoSpaceDN w:val="0"/>
              <w:adjustRightInd w:val="0"/>
              <w:ind w:left="709" w:hanging="709"/>
              <w:rPr>
                <w:rFonts w:ascii="Tahoma" w:hAnsi="Tahoma" w:cs="Tahoma"/>
                <w:sz w:val="20"/>
                <w:szCs w:val="20"/>
              </w:rPr>
            </w:pPr>
          </w:p>
        </w:tc>
      </w:tr>
    </w:tbl>
    <w:p w14:paraId="438E1172" w14:textId="77777777" w:rsidR="00CE07E0" w:rsidRPr="00CE07E0" w:rsidRDefault="00CE07E0" w:rsidP="00CE07E0">
      <w:pPr>
        <w:spacing w:after="0" w:line="240" w:lineRule="auto"/>
        <w:ind w:left="709" w:hanging="709"/>
        <w:rPr>
          <w:rFonts w:ascii="Tahoma" w:hAnsi="Tahoma" w:cs="Tahoma"/>
          <w:sz w:val="20"/>
          <w:szCs w:val="20"/>
        </w:rPr>
      </w:pPr>
    </w:p>
    <w:p w14:paraId="3C4027A5" w14:textId="77777777" w:rsidR="00CE07E0" w:rsidRPr="00CE07E0" w:rsidRDefault="00CE07E0" w:rsidP="00CE07E0">
      <w:pPr>
        <w:spacing w:after="0" w:line="240" w:lineRule="auto"/>
        <w:ind w:left="709" w:hanging="709"/>
        <w:rPr>
          <w:rFonts w:ascii="Tahoma" w:hAnsi="Tahoma" w:cs="Tahoma"/>
          <w:b/>
          <w:sz w:val="20"/>
          <w:szCs w:val="20"/>
        </w:rPr>
      </w:pPr>
      <w:r w:rsidRPr="00CE07E0">
        <w:rPr>
          <w:rFonts w:ascii="Tahoma" w:hAnsi="Tahoma" w:cs="Tahoma"/>
          <w:b/>
          <w:sz w:val="20"/>
          <w:szCs w:val="20"/>
        </w:rPr>
        <w:t>Форма согласована</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CE07E0" w:rsidRPr="00CE07E0" w14:paraId="4C2966DA" w14:textId="77777777" w:rsidTr="00CE07E0">
        <w:tc>
          <w:tcPr>
            <w:tcW w:w="4643" w:type="dxa"/>
            <w:hideMark/>
          </w:tcPr>
          <w:p w14:paraId="043DA7A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Заказчик</w:t>
            </w:r>
          </w:p>
        </w:tc>
        <w:tc>
          <w:tcPr>
            <w:tcW w:w="4746" w:type="dxa"/>
          </w:tcPr>
          <w:p w14:paraId="4C54984A"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Поставщик</w:t>
            </w:r>
          </w:p>
          <w:p w14:paraId="64632FB0" w14:textId="77777777" w:rsidR="00CE07E0" w:rsidRPr="00CE07E0" w:rsidRDefault="00CE07E0" w:rsidP="00CE07E0">
            <w:pPr>
              <w:pStyle w:val="a4"/>
              <w:widowControl w:val="0"/>
              <w:autoSpaceDE w:val="0"/>
              <w:autoSpaceDN w:val="0"/>
              <w:adjustRightInd w:val="0"/>
              <w:ind w:left="709" w:hanging="709"/>
              <w:jc w:val="center"/>
              <w:rPr>
                <w:rFonts w:ascii="Tahoma" w:hAnsi="Tahoma" w:cs="Tahoma"/>
                <w:b/>
                <w:sz w:val="20"/>
                <w:szCs w:val="20"/>
              </w:rPr>
            </w:pPr>
          </w:p>
        </w:tc>
      </w:tr>
      <w:tr w:rsidR="00CE07E0" w:rsidRPr="00CE07E0" w14:paraId="2EB93A20" w14:textId="77777777" w:rsidTr="00CE07E0">
        <w:trPr>
          <w:trHeight w:val="281"/>
        </w:trPr>
        <w:tc>
          <w:tcPr>
            <w:tcW w:w="4643" w:type="dxa"/>
            <w:hideMark/>
          </w:tcPr>
          <w:p w14:paraId="6B5B92F5"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r w:rsidRPr="00CE07E0">
              <w:rPr>
                <w:rFonts w:ascii="Tahoma" w:hAnsi="Tahoma" w:cs="Tahoma"/>
                <w:b/>
                <w:sz w:val="20"/>
                <w:szCs w:val="20"/>
              </w:rPr>
              <w:t xml:space="preserve">ЗАО "Альфа Телеком" </w:t>
            </w:r>
          </w:p>
        </w:tc>
        <w:tc>
          <w:tcPr>
            <w:tcW w:w="4746" w:type="dxa"/>
          </w:tcPr>
          <w:p w14:paraId="3321B212"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r w:rsidR="00CE07E0" w:rsidRPr="00CE07E0" w14:paraId="5DA99A33" w14:textId="77777777" w:rsidTr="00CE07E0">
        <w:tc>
          <w:tcPr>
            <w:tcW w:w="4643" w:type="dxa"/>
          </w:tcPr>
          <w:p w14:paraId="12F7B272" w14:textId="77777777" w:rsidR="00CE07E0" w:rsidRPr="00CE07E0" w:rsidRDefault="00CE07E0" w:rsidP="00CE07E0">
            <w:pPr>
              <w:widowControl w:val="0"/>
              <w:autoSpaceDE w:val="0"/>
              <w:autoSpaceDN w:val="0"/>
              <w:adjustRightInd w:val="0"/>
              <w:spacing w:after="0" w:line="240" w:lineRule="auto"/>
              <w:ind w:left="709" w:hanging="709"/>
              <w:rPr>
                <w:rFonts w:ascii="Tahoma" w:hAnsi="Tahoma" w:cs="Tahoma"/>
                <w:b/>
                <w:sz w:val="20"/>
                <w:szCs w:val="20"/>
                <w:lang w:eastAsia="ru-RU"/>
              </w:rPr>
            </w:pPr>
            <w:r w:rsidRPr="00CE07E0">
              <w:rPr>
                <w:rFonts w:ascii="Tahoma" w:hAnsi="Tahoma" w:cs="Tahoma"/>
                <w:b/>
                <w:sz w:val="20"/>
                <w:szCs w:val="20"/>
                <w:lang w:eastAsia="ru-RU"/>
              </w:rPr>
              <w:t>Генеральный директор</w:t>
            </w:r>
          </w:p>
          <w:p w14:paraId="43858A9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p w14:paraId="7521BDA1"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roofErr w:type="spellStart"/>
            <w:r w:rsidRPr="00CE07E0">
              <w:rPr>
                <w:rFonts w:ascii="Tahoma" w:hAnsi="Tahoma" w:cs="Tahoma"/>
                <w:b/>
                <w:sz w:val="20"/>
                <w:szCs w:val="20"/>
              </w:rPr>
              <w:t>Мамытов</w:t>
            </w:r>
            <w:proofErr w:type="spellEnd"/>
            <w:r w:rsidRPr="00CE07E0">
              <w:rPr>
                <w:rFonts w:ascii="Tahoma" w:hAnsi="Tahoma" w:cs="Tahoma"/>
                <w:b/>
                <w:sz w:val="20"/>
                <w:szCs w:val="20"/>
              </w:rPr>
              <w:t xml:space="preserve"> Н. Т._________________</w:t>
            </w:r>
          </w:p>
        </w:tc>
        <w:tc>
          <w:tcPr>
            <w:tcW w:w="4746" w:type="dxa"/>
          </w:tcPr>
          <w:p w14:paraId="2A74CB57" w14:textId="77777777" w:rsidR="00CE07E0" w:rsidRPr="00CE07E0" w:rsidRDefault="00CE07E0" w:rsidP="00CE07E0">
            <w:pPr>
              <w:pStyle w:val="a4"/>
              <w:widowControl w:val="0"/>
              <w:autoSpaceDE w:val="0"/>
              <w:autoSpaceDN w:val="0"/>
              <w:adjustRightInd w:val="0"/>
              <w:ind w:left="709" w:hanging="709"/>
              <w:rPr>
                <w:rFonts w:ascii="Tahoma" w:hAnsi="Tahoma" w:cs="Tahoma"/>
                <w:b/>
                <w:sz w:val="20"/>
                <w:szCs w:val="20"/>
              </w:rPr>
            </w:pPr>
          </w:p>
        </w:tc>
      </w:tr>
    </w:tbl>
    <w:p w14:paraId="4E8D8F50" w14:textId="77777777" w:rsidR="00CE07E0" w:rsidRPr="00CE07E0" w:rsidRDefault="00CE07E0" w:rsidP="00CE07E0">
      <w:pPr>
        <w:spacing w:after="0" w:line="240" w:lineRule="auto"/>
        <w:ind w:left="709" w:hanging="709"/>
        <w:rPr>
          <w:rFonts w:ascii="Tahoma" w:hAnsi="Tahoma" w:cs="Tahoma"/>
          <w:b/>
          <w:sz w:val="20"/>
          <w:szCs w:val="20"/>
        </w:rPr>
      </w:pPr>
    </w:p>
    <w:p w14:paraId="637D9EC7" w14:textId="77777777" w:rsidR="00983A14" w:rsidRPr="00CE07E0" w:rsidRDefault="00983A14" w:rsidP="00CE07E0">
      <w:pPr>
        <w:spacing w:after="0" w:line="240" w:lineRule="auto"/>
        <w:ind w:left="709" w:hanging="709"/>
        <w:jc w:val="both"/>
        <w:rPr>
          <w:rFonts w:ascii="Tahoma" w:hAnsi="Tahoma" w:cs="Tahoma"/>
          <w:sz w:val="20"/>
          <w:szCs w:val="20"/>
        </w:rPr>
      </w:pPr>
    </w:p>
    <w:p w14:paraId="38EFC690" w14:textId="4D9EE5A2" w:rsidR="00983A14" w:rsidRPr="00CE07E0" w:rsidRDefault="00983A14" w:rsidP="00CE07E0">
      <w:pPr>
        <w:spacing w:after="0" w:line="240" w:lineRule="auto"/>
        <w:ind w:left="709" w:hanging="709"/>
        <w:jc w:val="both"/>
        <w:rPr>
          <w:rFonts w:ascii="Tahoma" w:hAnsi="Tahoma" w:cs="Tahoma"/>
          <w:sz w:val="20"/>
          <w:szCs w:val="20"/>
        </w:rPr>
      </w:pPr>
      <w:r w:rsidRPr="00CE07E0">
        <w:rPr>
          <w:rFonts w:ascii="Tahoma" w:hAnsi="Tahoma" w:cs="Tahoma"/>
          <w:sz w:val="20"/>
          <w:szCs w:val="20"/>
        </w:rPr>
        <w:tab/>
        <w:t xml:space="preserve"> </w:t>
      </w:r>
    </w:p>
    <w:p w14:paraId="75EF5DB1" w14:textId="77777777" w:rsidR="00877D30" w:rsidRPr="00CE07E0" w:rsidRDefault="00877D30" w:rsidP="00CE07E0">
      <w:pPr>
        <w:pStyle w:val="af3"/>
        <w:ind w:left="709" w:hanging="709"/>
        <w:contextualSpacing/>
        <w:jc w:val="center"/>
        <w:rPr>
          <w:rFonts w:ascii="Tahoma" w:hAnsi="Tahoma" w:cs="Tahoma"/>
          <w:sz w:val="20"/>
          <w:szCs w:val="20"/>
        </w:rPr>
      </w:pPr>
    </w:p>
    <w:sectPr w:rsidR="00877D30" w:rsidRPr="00CE07E0" w:rsidSect="006318BD">
      <w:footerReference w:type="default" r:id="rId9"/>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B639" w14:textId="77777777" w:rsidR="006869DE" w:rsidRDefault="006869DE">
      <w:pPr>
        <w:spacing w:after="0" w:line="240" w:lineRule="auto"/>
      </w:pPr>
      <w:r>
        <w:separator/>
      </w:r>
    </w:p>
  </w:endnote>
  <w:endnote w:type="continuationSeparator" w:id="0">
    <w:p w14:paraId="1BF427D4" w14:textId="77777777" w:rsidR="006869DE" w:rsidRDefault="006869DE">
      <w:pPr>
        <w:spacing w:after="0" w:line="240" w:lineRule="auto"/>
      </w:pPr>
      <w:r>
        <w:continuationSeparator/>
      </w:r>
    </w:p>
  </w:endnote>
  <w:endnote w:type="continuationNotice" w:id="1">
    <w:p w14:paraId="640D227B" w14:textId="77777777" w:rsidR="006869DE" w:rsidRDefault="00686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6869DE" w:rsidRDefault="006869DE"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362B" w14:textId="77777777" w:rsidR="006869DE" w:rsidRDefault="006869DE">
      <w:pPr>
        <w:spacing w:after="0" w:line="240" w:lineRule="auto"/>
      </w:pPr>
      <w:r>
        <w:separator/>
      </w:r>
    </w:p>
  </w:footnote>
  <w:footnote w:type="continuationSeparator" w:id="0">
    <w:p w14:paraId="5BA57439" w14:textId="77777777" w:rsidR="006869DE" w:rsidRDefault="006869DE">
      <w:pPr>
        <w:spacing w:after="0" w:line="240" w:lineRule="auto"/>
      </w:pPr>
      <w:r>
        <w:continuationSeparator/>
      </w:r>
    </w:p>
  </w:footnote>
  <w:footnote w:type="continuationNotice" w:id="1">
    <w:p w14:paraId="4AB7C194" w14:textId="77777777" w:rsidR="006869DE" w:rsidRDefault="00686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6EA010E"/>
    <w:lvl w:ilvl="0">
      <w:start w:val="1"/>
      <w:numFmt w:val="decimal"/>
      <w:lvlText w:val="%1."/>
      <w:lvlJc w:val="left"/>
      <w:pPr>
        <w:ind w:left="0" w:firstLine="0"/>
      </w:pPr>
      <w:rPr>
        <w:rFonts w:ascii="Verdana" w:hAnsi="Verdana" w:cs="Verdana"/>
        <w:b/>
        <w:bCs/>
        <w:i w:val="0"/>
        <w:iCs w:val="0"/>
        <w:smallCaps w:val="0"/>
        <w:strike w:val="0"/>
        <w:dstrike w:val="0"/>
        <w:color w:val="000000"/>
        <w:spacing w:val="-10"/>
        <w:w w:val="100"/>
        <w:position w:val="0"/>
        <w:sz w:val="20"/>
        <w:szCs w:val="20"/>
        <w:u w:val="none"/>
        <w:effect w:val="none"/>
      </w:rPr>
    </w:lvl>
    <w:lvl w:ilvl="1">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2">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3">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4">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5">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6">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7">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lvl w:ilvl="8">
      <w:start w:val="1"/>
      <w:numFmt w:val="decimal"/>
      <w:lvlText w:val="%1.%2."/>
      <w:lvlJc w:val="left"/>
      <w:pPr>
        <w:ind w:left="0" w:firstLine="0"/>
      </w:pPr>
      <w:rPr>
        <w:rFonts w:ascii="Verdana" w:hAnsi="Verdana" w:cs="Verdana"/>
        <w:b w:val="0"/>
        <w:bCs w:val="0"/>
        <w:i w:val="0"/>
        <w:iCs w:val="0"/>
        <w:smallCaps w:val="0"/>
        <w:strike w:val="0"/>
        <w:dstrike w:val="0"/>
        <w:color w:val="000000"/>
        <w:spacing w:val="-10"/>
        <w:w w:val="100"/>
        <w:position w:val="0"/>
        <w:sz w:val="19"/>
        <w:szCs w:val="19"/>
        <w:u w:val="none"/>
        <w:effect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99C4B0B"/>
    <w:multiLevelType w:val="hybridMultilevel"/>
    <w:tmpl w:val="EEAE1694"/>
    <w:lvl w:ilvl="0" w:tplc="C2B675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0E6835"/>
    <w:multiLevelType w:val="hybridMultilevel"/>
    <w:tmpl w:val="E522E6C6"/>
    <w:lvl w:ilvl="0" w:tplc="CCA6BB70">
      <w:start w:val="1"/>
      <w:numFmt w:val="decimal"/>
      <w:lvlText w:val="%1."/>
      <w:lvlJc w:val="left"/>
      <w:pPr>
        <w:ind w:left="2130"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0E377D7B"/>
    <w:multiLevelType w:val="hybridMultilevel"/>
    <w:tmpl w:val="7F20836E"/>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 w15:restartNumberingAfterBreak="0">
    <w:nsid w:val="1426255F"/>
    <w:multiLevelType w:val="multilevel"/>
    <w:tmpl w:val="6FBE3756"/>
    <w:lvl w:ilvl="0">
      <w:start w:val="13"/>
      <w:numFmt w:val="decimal"/>
      <w:lvlText w:val="%1."/>
      <w:lvlJc w:val="left"/>
      <w:pPr>
        <w:ind w:left="435" w:hanging="435"/>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1216B"/>
    <w:multiLevelType w:val="hybridMultilevel"/>
    <w:tmpl w:val="839A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BF3174"/>
    <w:multiLevelType w:val="hybridMultilevel"/>
    <w:tmpl w:val="E6107D84"/>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0"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39E1E89"/>
    <w:multiLevelType w:val="multilevel"/>
    <w:tmpl w:val="89CCCC22"/>
    <w:lvl w:ilvl="0">
      <w:start w:val="1"/>
      <w:numFmt w:val="decimal"/>
      <w:lvlText w:val="%1."/>
      <w:lvlJc w:val="left"/>
      <w:pPr>
        <w:ind w:left="927" w:hanging="360"/>
      </w:pPr>
    </w:lvl>
    <w:lvl w:ilvl="1">
      <w:start w:val="1"/>
      <w:numFmt w:val="decimal"/>
      <w:isLgl/>
      <w:lvlText w:val="%1.%2."/>
      <w:lvlJc w:val="left"/>
      <w:pPr>
        <w:ind w:left="1640" w:hanging="1215"/>
      </w:pPr>
      <w:rPr>
        <w:rFonts w:ascii="Tahoma" w:hAnsi="Tahoma" w:cs="Tahoma" w:hint="default"/>
        <w:b w:val="0"/>
      </w:rPr>
    </w:lvl>
    <w:lvl w:ilvl="2">
      <w:start w:val="1"/>
      <w:numFmt w:val="decimal"/>
      <w:isLgl/>
      <w:lvlText w:val="%1.%2.%3."/>
      <w:lvlJc w:val="left"/>
      <w:pPr>
        <w:ind w:left="1357" w:hanging="1215"/>
      </w:pPr>
      <w:rPr>
        <w:b w:val="0"/>
      </w:rPr>
    </w:lvl>
    <w:lvl w:ilvl="3">
      <w:start w:val="1"/>
      <w:numFmt w:val="decimal"/>
      <w:isLgl/>
      <w:lvlText w:val="%1.%2.%3.%4."/>
      <w:lvlJc w:val="left"/>
      <w:pPr>
        <w:ind w:left="1782" w:hanging="1215"/>
      </w:pPr>
    </w:lvl>
    <w:lvl w:ilvl="4">
      <w:start w:val="1"/>
      <w:numFmt w:val="decimal"/>
      <w:isLgl/>
      <w:lvlText w:val="%1.%2.%3.%4.%5."/>
      <w:lvlJc w:val="left"/>
      <w:pPr>
        <w:ind w:left="2007" w:hanging="14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727" w:hanging="2160"/>
      </w:pPr>
    </w:lvl>
    <w:lvl w:ilvl="8">
      <w:start w:val="1"/>
      <w:numFmt w:val="decimal"/>
      <w:isLgl/>
      <w:lvlText w:val="%1.%2.%3.%4.%5.%6.%7.%8.%9."/>
      <w:lvlJc w:val="left"/>
      <w:pPr>
        <w:ind w:left="2727" w:hanging="2160"/>
      </w:pPr>
    </w:lvl>
  </w:abstractNum>
  <w:abstractNum w:abstractNumId="12" w15:restartNumberingAfterBreak="0">
    <w:nsid w:val="26053573"/>
    <w:multiLevelType w:val="hybridMultilevel"/>
    <w:tmpl w:val="B5E461B2"/>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13" w15:restartNumberingAfterBreak="0">
    <w:nsid w:val="2A4E2068"/>
    <w:multiLevelType w:val="hybridMultilevel"/>
    <w:tmpl w:val="242E7D36"/>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4" w15:restartNumberingAfterBreak="0">
    <w:nsid w:val="2B592FD9"/>
    <w:multiLevelType w:val="hybridMultilevel"/>
    <w:tmpl w:val="F66044F2"/>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5" w15:restartNumberingAfterBreak="0">
    <w:nsid w:val="31B41091"/>
    <w:multiLevelType w:val="multilevel"/>
    <w:tmpl w:val="646CEAB4"/>
    <w:lvl w:ilvl="0">
      <w:start w:val="13"/>
      <w:numFmt w:val="decimal"/>
      <w:lvlText w:val="%1."/>
      <w:lvlJc w:val="left"/>
      <w:pPr>
        <w:ind w:left="435" w:hanging="435"/>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6"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C977E6"/>
    <w:multiLevelType w:val="hybridMultilevel"/>
    <w:tmpl w:val="7610B11A"/>
    <w:lvl w:ilvl="0" w:tplc="04190003">
      <w:start w:val="1"/>
      <w:numFmt w:val="bullet"/>
      <w:lvlText w:val="o"/>
      <w:lvlJc w:val="left"/>
      <w:pPr>
        <w:ind w:left="1335" w:hanging="360"/>
      </w:pPr>
      <w:rPr>
        <w:rFonts w:ascii="Courier New" w:hAnsi="Courier New" w:cs="Courier New"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0"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AEE63F8"/>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BE42CFD"/>
    <w:multiLevelType w:val="hybridMultilevel"/>
    <w:tmpl w:val="E46CB4D6"/>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EE422AE"/>
    <w:multiLevelType w:val="hybridMultilevel"/>
    <w:tmpl w:val="4A3AE104"/>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8" w15:restartNumberingAfterBreak="0">
    <w:nsid w:val="60613E1D"/>
    <w:multiLevelType w:val="hybridMultilevel"/>
    <w:tmpl w:val="B79416E0"/>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9" w15:restartNumberingAfterBreak="0">
    <w:nsid w:val="65571091"/>
    <w:multiLevelType w:val="hybridMultilevel"/>
    <w:tmpl w:val="A3E61AE2"/>
    <w:lvl w:ilvl="0" w:tplc="CCA6BB70">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A5167F8"/>
    <w:multiLevelType w:val="multilevel"/>
    <w:tmpl w:val="B4001066"/>
    <w:lvl w:ilvl="0">
      <w:start w:val="2"/>
      <w:numFmt w:val="decimal"/>
      <w:lvlText w:val="%1"/>
      <w:lvlJc w:val="left"/>
      <w:pPr>
        <w:ind w:left="360" w:hanging="360"/>
      </w:pPr>
      <w:rPr>
        <w:rFonts w:ascii="Tahoma" w:hAnsi="Tahoma" w:cs="Tahoma"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1" w15:restartNumberingAfterBreak="0">
    <w:nsid w:val="79492F94"/>
    <w:multiLevelType w:val="multilevel"/>
    <w:tmpl w:val="92347C7A"/>
    <w:lvl w:ilvl="0">
      <w:start w:val="4"/>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1145"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B345455"/>
    <w:multiLevelType w:val="hybridMultilevel"/>
    <w:tmpl w:val="569AE5DE"/>
    <w:lvl w:ilvl="0" w:tplc="04190003">
      <w:start w:val="1"/>
      <w:numFmt w:val="bullet"/>
      <w:lvlText w:val="o"/>
      <w:lvlJc w:val="left"/>
      <w:pPr>
        <w:ind w:left="615" w:hanging="360"/>
      </w:pPr>
      <w:rPr>
        <w:rFonts w:ascii="Courier New" w:hAnsi="Courier New" w:cs="Courier New"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3" w15:restartNumberingAfterBreak="0">
    <w:nsid w:val="7EDB61A8"/>
    <w:multiLevelType w:val="hybridMultilevel"/>
    <w:tmpl w:val="CAA4ACDA"/>
    <w:lvl w:ilvl="0" w:tplc="04190003">
      <w:start w:val="1"/>
      <w:numFmt w:val="bullet"/>
      <w:lvlText w:val="o"/>
      <w:lvlJc w:val="left"/>
      <w:pPr>
        <w:ind w:left="734" w:hanging="360"/>
      </w:pPr>
      <w:rPr>
        <w:rFonts w:ascii="Courier New" w:hAnsi="Courier New" w:cs="Courier New"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26"/>
  </w:num>
  <w:num w:numId="2">
    <w:abstractNumId w:val="18"/>
  </w:num>
  <w:num w:numId="3">
    <w:abstractNumId w:val="7"/>
  </w:num>
  <w:num w:numId="4">
    <w:abstractNumId w:val="24"/>
  </w:num>
  <w:num w:numId="5">
    <w:abstractNumId w:val="21"/>
  </w:num>
  <w:num w:numId="6">
    <w:abstractNumId w:val="0"/>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0"/>
  </w:num>
  <w:num w:numId="12">
    <w:abstractNumId w:val="22"/>
  </w:num>
  <w:num w:numId="13">
    <w:abstractNumId w:val="28"/>
  </w:num>
  <w:num w:numId="14">
    <w:abstractNumId w:val="32"/>
  </w:num>
  <w:num w:numId="15">
    <w:abstractNumId w:val="8"/>
  </w:num>
  <w:num w:numId="16">
    <w:abstractNumId w:val="19"/>
  </w:num>
  <w:num w:numId="17">
    <w:abstractNumId w:val="13"/>
  </w:num>
  <w:num w:numId="18">
    <w:abstractNumId w:val="33"/>
  </w:num>
  <w:num w:numId="19">
    <w:abstractNumId w:val="14"/>
  </w:num>
  <w:num w:numId="20">
    <w:abstractNumId w:val="9"/>
  </w:num>
  <w:num w:numId="21">
    <w:abstractNumId w:val="27"/>
  </w:num>
  <w:num w:numId="22">
    <w:abstractNumId w:val="23"/>
  </w:num>
  <w:num w:numId="23">
    <w:abstractNumId w:val="5"/>
  </w:num>
  <w:num w:numId="24">
    <w:abstractNumId w:val="4"/>
  </w:num>
  <w:num w:numId="25">
    <w:abstractNumId w:val="29"/>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1B2"/>
    <w:rsid w:val="00031AE0"/>
    <w:rsid w:val="00033145"/>
    <w:rsid w:val="000444DB"/>
    <w:rsid w:val="000462BD"/>
    <w:rsid w:val="00046760"/>
    <w:rsid w:val="00046957"/>
    <w:rsid w:val="00046FEE"/>
    <w:rsid w:val="0005123F"/>
    <w:rsid w:val="0005219A"/>
    <w:rsid w:val="00053F53"/>
    <w:rsid w:val="0005419F"/>
    <w:rsid w:val="000546FA"/>
    <w:rsid w:val="00054C21"/>
    <w:rsid w:val="00056FD6"/>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747DA"/>
    <w:rsid w:val="00176DF3"/>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3E6E"/>
    <w:rsid w:val="001D4312"/>
    <w:rsid w:val="001D6D43"/>
    <w:rsid w:val="001E14C9"/>
    <w:rsid w:val="001E1D65"/>
    <w:rsid w:val="001E2815"/>
    <w:rsid w:val="001E2D91"/>
    <w:rsid w:val="001E2E3D"/>
    <w:rsid w:val="001E2FA4"/>
    <w:rsid w:val="001E35A9"/>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36B9"/>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19B7"/>
    <w:rsid w:val="003433B7"/>
    <w:rsid w:val="0034363D"/>
    <w:rsid w:val="00343787"/>
    <w:rsid w:val="00345618"/>
    <w:rsid w:val="00345C97"/>
    <w:rsid w:val="00345FF8"/>
    <w:rsid w:val="00352D65"/>
    <w:rsid w:val="00352EF3"/>
    <w:rsid w:val="003543F6"/>
    <w:rsid w:val="003560DB"/>
    <w:rsid w:val="00363891"/>
    <w:rsid w:val="00364DC8"/>
    <w:rsid w:val="00370D3B"/>
    <w:rsid w:val="00372404"/>
    <w:rsid w:val="00373E04"/>
    <w:rsid w:val="00376677"/>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0666E"/>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43C1"/>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01BA"/>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290B"/>
    <w:rsid w:val="00686406"/>
    <w:rsid w:val="006869DE"/>
    <w:rsid w:val="00687E42"/>
    <w:rsid w:val="00695FD7"/>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03D"/>
    <w:rsid w:val="007620C9"/>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3DCD"/>
    <w:rsid w:val="007B48F5"/>
    <w:rsid w:val="007B6F9F"/>
    <w:rsid w:val="007B79A4"/>
    <w:rsid w:val="007B7D1D"/>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77D30"/>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12E4"/>
    <w:rsid w:val="00974742"/>
    <w:rsid w:val="00975275"/>
    <w:rsid w:val="00977B0E"/>
    <w:rsid w:val="00980439"/>
    <w:rsid w:val="00980F10"/>
    <w:rsid w:val="00981599"/>
    <w:rsid w:val="009815A1"/>
    <w:rsid w:val="009816DB"/>
    <w:rsid w:val="00983A14"/>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26E2"/>
    <w:rsid w:val="00A63ED3"/>
    <w:rsid w:val="00A649C1"/>
    <w:rsid w:val="00A64F85"/>
    <w:rsid w:val="00A65590"/>
    <w:rsid w:val="00A65E97"/>
    <w:rsid w:val="00A672EF"/>
    <w:rsid w:val="00A67645"/>
    <w:rsid w:val="00A707B8"/>
    <w:rsid w:val="00A7129E"/>
    <w:rsid w:val="00A719A4"/>
    <w:rsid w:val="00A722BA"/>
    <w:rsid w:val="00A750B2"/>
    <w:rsid w:val="00A76C2F"/>
    <w:rsid w:val="00A774B9"/>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0867"/>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07E0"/>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532B9"/>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0F7E"/>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16808"/>
    <w:rsid w:val="00F22A87"/>
    <w:rsid w:val="00F24FB7"/>
    <w:rsid w:val="00F30855"/>
    <w:rsid w:val="00F31194"/>
    <w:rsid w:val="00F319E8"/>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2F"/>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Style2">
    <w:name w:val="Style2"/>
    <w:basedOn w:val="a0"/>
    <w:uiPriority w:val="99"/>
    <w:rsid w:val="00877D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877D30"/>
    <w:rPr>
      <w:rFonts w:ascii="Times New Roman" w:hAnsi="Times New Roman" w:cs="Times New Roman" w:hint="default"/>
      <w:sz w:val="20"/>
      <w:szCs w:val="20"/>
    </w:rPr>
  </w:style>
  <w:style w:type="character" w:customStyle="1" w:styleId="title1">
    <w:name w:val="title1"/>
    <w:rsid w:val="00D532B9"/>
    <w:rPr>
      <w:rFonts w:ascii="Arial" w:hAnsi="Arial" w:cs="Arial" w:hint="default"/>
      <w:b/>
      <w:bCs/>
      <w:color w:val="09195E"/>
      <w:sz w:val="24"/>
      <w:szCs w:val="24"/>
      <w:u w:val="single"/>
    </w:rPr>
  </w:style>
  <w:style w:type="paragraph" w:customStyle="1" w:styleId="212">
    <w:name w:val="Основной текст (2)1"/>
    <w:basedOn w:val="a0"/>
    <w:uiPriority w:val="99"/>
    <w:rsid w:val="00CE07E0"/>
    <w:pPr>
      <w:widowControl w:val="0"/>
      <w:shd w:val="clear" w:color="auto" w:fill="FFFFFF"/>
      <w:spacing w:before="360" w:after="360" w:line="263" w:lineRule="exact"/>
      <w:ind w:hanging="560"/>
      <w:jc w:val="both"/>
    </w:pPr>
    <w:rPr>
      <w:rFonts w:ascii="Verdana" w:hAnsi="Verdana" w:cs="Verdana"/>
      <w:spacing w:val="-10"/>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69793102">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0790-8A22-432F-83A5-F8F8729A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70068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5</cp:revision>
  <cp:lastPrinted>2023-08-17T09:31:00Z</cp:lastPrinted>
  <dcterms:created xsi:type="dcterms:W3CDTF">2023-08-17T05:20:00Z</dcterms:created>
  <dcterms:modified xsi:type="dcterms:W3CDTF">2023-08-17T09:38:00Z</dcterms:modified>
</cp:coreProperties>
</file>