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1536949E" w:rsidR="00EC0B56" w:rsidRPr="00D14561"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2E57E3">
        <w:rPr>
          <w:rFonts w:ascii="Tahoma" w:hAnsi="Tahoma" w:cs="Tahoma"/>
          <w:b/>
          <w:color w:val="0000CC"/>
          <w:sz w:val="19"/>
          <w:szCs w:val="19"/>
        </w:rPr>
        <w:t>ПРИГЛАШЕНИЕ №</w:t>
      </w:r>
      <w:r w:rsidR="006F540C">
        <w:rPr>
          <w:rFonts w:ascii="Tahoma" w:hAnsi="Tahoma" w:cs="Tahoma"/>
          <w:b/>
          <w:color w:val="0000CC"/>
          <w:sz w:val="19"/>
          <w:szCs w:val="19"/>
        </w:rPr>
        <w:t>152</w:t>
      </w:r>
    </w:p>
    <w:p w14:paraId="63C49F0F" w14:textId="659E68A8" w:rsidR="005E3C5B" w:rsidRPr="002E57E3" w:rsidRDefault="00EC0B56" w:rsidP="009D6D88">
      <w:pPr>
        <w:widowControl w:val="0"/>
        <w:autoSpaceDE w:val="0"/>
        <w:autoSpaceDN w:val="0"/>
        <w:adjustRightInd w:val="0"/>
        <w:spacing w:after="0" w:line="240" w:lineRule="auto"/>
        <w:jc w:val="center"/>
        <w:rPr>
          <w:rFonts w:ascii="Tahoma" w:hAnsi="Tahoma" w:cs="Tahoma"/>
          <w:b/>
          <w:sz w:val="19"/>
          <w:szCs w:val="19"/>
        </w:rPr>
      </w:pPr>
      <w:r w:rsidRPr="002E57E3">
        <w:rPr>
          <w:rFonts w:ascii="Tahoma" w:hAnsi="Tahoma" w:cs="Tahoma"/>
          <w:b/>
          <w:sz w:val="19"/>
          <w:szCs w:val="19"/>
        </w:rPr>
        <w:t xml:space="preserve">к участию в конкурсе </w:t>
      </w:r>
      <w:r w:rsidR="007D12BA" w:rsidRPr="002E57E3">
        <w:rPr>
          <w:rFonts w:ascii="Tahoma" w:hAnsi="Tahoma" w:cs="Tahoma"/>
          <w:b/>
          <w:sz w:val="19"/>
          <w:szCs w:val="19"/>
        </w:rPr>
        <w:t xml:space="preserve">с неограниченным участием </w:t>
      </w:r>
    </w:p>
    <w:p w14:paraId="57FC261A" w14:textId="77777777" w:rsidR="007B48F5" w:rsidRPr="002E57E3" w:rsidRDefault="007B48F5" w:rsidP="00EC0B56">
      <w:pPr>
        <w:widowControl w:val="0"/>
        <w:autoSpaceDE w:val="0"/>
        <w:autoSpaceDN w:val="0"/>
        <w:adjustRightInd w:val="0"/>
        <w:spacing w:after="0" w:line="240" w:lineRule="auto"/>
        <w:jc w:val="center"/>
        <w:rPr>
          <w:rFonts w:ascii="Tahoma" w:hAnsi="Tahoma" w:cs="Tahoma"/>
          <w:b/>
          <w:sz w:val="19"/>
          <w:szCs w:val="19"/>
        </w:rPr>
      </w:pPr>
    </w:p>
    <w:p w14:paraId="4E75DC97" w14:textId="769E6D27" w:rsidR="00EC0B56" w:rsidRPr="002E57E3" w:rsidRDefault="00D30666" w:rsidP="00EC0B56">
      <w:pPr>
        <w:pStyle w:val="af2"/>
        <w:rPr>
          <w:rFonts w:ascii="Tahoma" w:hAnsi="Tahoma" w:cs="Tahoma"/>
          <w:sz w:val="19"/>
          <w:szCs w:val="19"/>
        </w:rPr>
      </w:pPr>
      <w:r>
        <w:rPr>
          <w:rFonts w:ascii="Tahoma" w:hAnsi="Tahoma" w:cs="Tahoma"/>
          <w:sz w:val="19"/>
          <w:szCs w:val="19"/>
        </w:rPr>
        <w:t>Дата: «</w:t>
      </w:r>
      <w:r w:rsidR="006F540C">
        <w:rPr>
          <w:rFonts w:ascii="Tahoma" w:hAnsi="Tahoma" w:cs="Tahoma"/>
          <w:sz w:val="19"/>
          <w:szCs w:val="19"/>
        </w:rPr>
        <w:t>03</w:t>
      </w:r>
      <w:r w:rsidR="00BE7EFE" w:rsidRPr="002E57E3">
        <w:rPr>
          <w:rFonts w:ascii="Tahoma" w:hAnsi="Tahoma" w:cs="Tahoma"/>
          <w:sz w:val="19"/>
          <w:szCs w:val="19"/>
        </w:rPr>
        <w:t xml:space="preserve">» </w:t>
      </w:r>
      <w:r w:rsidR="00AC69D3">
        <w:rPr>
          <w:rFonts w:ascii="Tahoma" w:hAnsi="Tahoma" w:cs="Tahoma"/>
          <w:sz w:val="19"/>
          <w:szCs w:val="19"/>
        </w:rPr>
        <w:t>августа</w:t>
      </w:r>
      <w:r w:rsidR="00EC0B56" w:rsidRPr="002E57E3">
        <w:rPr>
          <w:rFonts w:ascii="Tahoma" w:hAnsi="Tahoma" w:cs="Tahoma"/>
          <w:sz w:val="19"/>
          <w:szCs w:val="19"/>
        </w:rPr>
        <w:t xml:space="preserve"> </w:t>
      </w:r>
      <w:r w:rsidR="00EC0B56" w:rsidRPr="002E57E3">
        <w:rPr>
          <w:rFonts w:ascii="Tahoma" w:hAnsi="Tahoma" w:cs="Tahoma"/>
          <w:color w:val="0000CC"/>
          <w:sz w:val="19"/>
          <w:szCs w:val="19"/>
        </w:rPr>
        <w:t>20</w:t>
      </w:r>
      <w:r w:rsidR="00343787" w:rsidRPr="002E57E3">
        <w:rPr>
          <w:rFonts w:ascii="Tahoma" w:hAnsi="Tahoma" w:cs="Tahoma"/>
          <w:color w:val="0000CC"/>
          <w:sz w:val="19"/>
          <w:szCs w:val="19"/>
        </w:rPr>
        <w:t>2</w:t>
      </w:r>
      <w:r w:rsidR="007714A2">
        <w:rPr>
          <w:rFonts w:ascii="Tahoma" w:hAnsi="Tahoma" w:cs="Tahoma"/>
          <w:color w:val="0000CC"/>
          <w:sz w:val="19"/>
          <w:szCs w:val="19"/>
        </w:rPr>
        <w:t>3</w:t>
      </w:r>
      <w:r w:rsidR="00343787" w:rsidRPr="002E57E3">
        <w:rPr>
          <w:rFonts w:ascii="Tahoma" w:hAnsi="Tahoma" w:cs="Tahoma"/>
          <w:color w:val="0000CC"/>
          <w:sz w:val="19"/>
          <w:szCs w:val="19"/>
        </w:rPr>
        <w:t xml:space="preserve"> </w:t>
      </w:r>
      <w:r w:rsidR="00EC0B56" w:rsidRPr="002E57E3">
        <w:rPr>
          <w:rFonts w:ascii="Tahoma" w:hAnsi="Tahoma" w:cs="Tahoma"/>
          <w:color w:val="0000CC"/>
          <w:sz w:val="19"/>
          <w:szCs w:val="19"/>
        </w:rPr>
        <w:t>г.</w:t>
      </w:r>
    </w:p>
    <w:p w14:paraId="0D33FBD5" w14:textId="77777777" w:rsidR="00EC0B56" w:rsidRPr="002E57E3" w:rsidRDefault="00EC0B56" w:rsidP="00EC0B56">
      <w:pPr>
        <w:widowControl w:val="0"/>
        <w:autoSpaceDE w:val="0"/>
        <w:autoSpaceDN w:val="0"/>
        <w:adjustRightInd w:val="0"/>
        <w:spacing w:after="0" w:line="240" w:lineRule="auto"/>
        <w:rPr>
          <w:rFonts w:ascii="Tahoma" w:hAnsi="Tahoma" w:cs="Tahoma"/>
          <w:sz w:val="19"/>
          <w:szCs w:val="19"/>
        </w:rPr>
      </w:pPr>
    </w:p>
    <w:p w14:paraId="156E5AD8" w14:textId="33AD4866" w:rsidR="00C6776F" w:rsidRPr="002E57E3"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b/>
          <w:sz w:val="19"/>
          <w:szCs w:val="19"/>
        </w:rPr>
        <w:t>ЗАО «Альфа телеком»</w:t>
      </w:r>
      <w:r w:rsidRPr="002E57E3">
        <w:rPr>
          <w:rFonts w:ascii="Tahoma" w:hAnsi="Tahoma" w:cs="Tahoma"/>
          <w:sz w:val="19"/>
          <w:szCs w:val="19"/>
        </w:rPr>
        <w:t xml:space="preserve"> (далее - Компания) приглашает правомочных </w:t>
      </w:r>
      <w:r w:rsidR="009D6D88" w:rsidRPr="002E57E3">
        <w:rPr>
          <w:rFonts w:ascii="Tahoma" w:hAnsi="Tahoma" w:cs="Tahoma"/>
          <w:sz w:val="19"/>
          <w:szCs w:val="19"/>
        </w:rPr>
        <w:t xml:space="preserve">поставщиков </w:t>
      </w:r>
      <w:r w:rsidRPr="002E57E3">
        <w:rPr>
          <w:rFonts w:ascii="Tahoma" w:hAnsi="Tahoma" w:cs="Tahoma"/>
          <w:sz w:val="19"/>
          <w:szCs w:val="19"/>
        </w:rPr>
        <w:t>представить свои конкурсные заявки</w:t>
      </w:r>
      <w:r w:rsidR="009A2881" w:rsidRPr="002E57E3">
        <w:rPr>
          <w:rFonts w:ascii="Tahoma" w:hAnsi="Tahoma" w:cs="Tahoma"/>
          <w:sz w:val="19"/>
          <w:szCs w:val="19"/>
        </w:rPr>
        <w:t xml:space="preserve"> на</w:t>
      </w:r>
      <w:r w:rsidR="00F71B09" w:rsidRPr="002E57E3">
        <w:rPr>
          <w:rFonts w:ascii="Tahoma" w:hAnsi="Tahoma" w:cs="Tahoma"/>
          <w:sz w:val="19"/>
          <w:szCs w:val="19"/>
        </w:rPr>
        <w:t xml:space="preserve"> </w:t>
      </w:r>
      <w:r w:rsidR="007D12BA" w:rsidRPr="002E57E3">
        <w:rPr>
          <w:rFonts w:ascii="Tahoma" w:hAnsi="Tahoma" w:cs="Tahoma"/>
          <w:sz w:val="19"/>
          <w:szCs w:val="19"/>
        </w:rPr>
        <w:t>закупку</w:t>
      </w:r>
      <w:r w:rsidR="00A57962" w:rsidRPr="006E0D84">
        <w:rPr>
          <w:rFonts w:ascii="Tahoma" w:hAnsi="Tahoma" w:cs="Tahoma"/>
          <w:sz w:val="19"/>
          <w:szCs w:val="19"/>
        </w:rPr>
        <w:t>:</w:t>
      </w:r>
      <w:r w:rsidR="007D12BA" w:rsidRPr="006E0D84">
        <w:rPr>
          <w:rFonts w:ascii="Tahoma" w:hAnsi="Tahoma" w:cs="Tahoma"/>
          <w:sz w:val="19"/>
          <w:szCs w:val="19"/>
        </w:rPr>
        <w:t xml:space="preserve"> </w:t>
      </w:r>
      <w:r w:rsidR="00EB7D2F">
        <w:rPr>
          <w:rFonts w:ascii="Tahoma" w:hAnsi="Tahoma" w:cs="Tahoma"/>
          <w:b/>
          <w:sz w:val="19"/>
          <w:szCs w:val="19"/>
        </w:rPr>
        <w:t xml:space="preserve">услуги </w:t>
      </w:r>
      <w:r w:rsidR="00361313" w:rsidRPr="00361313">
        <w:rPr>
          <w:rFonts w:ascii="Tahoma" w:hAnsi="Tahoma" w:cs="Tahoma"/>
          <w:b/>
          <w:sz w:val="19"/>
          <w:szCs w:val="19"/>
        </w:rPr>
        <w:t>страховани</w:t>
      </w:r>
      <w:r w:rsidR="002839FB">
        <w:rPr>
          <w:rFonts w:ascii="Tahoma" w:hAnsi="Tahoma" w:cs="Tahoma"/>
          <w:b/>
          <w:sz w:val="19"/>
          <w:szCs w:val="19"/>
        </w:rPr>
        <w:t>я</w:t>
      </w:r>
      <w:r w:rsidR="00361313" w:rsidRPr="00361313">
        <w:rPr>
          <w:rFonts w:ascii="Tahoma" w:hAnsi="Tahoma" w:cs="Tahoma"/>
          <w:b/>
          <w:sz w:val="19"/>
          <w:szCs w:val="19"/>
        </w:rPr>
        <w:t xml:space="preserve"> </w:t>
      </w:r>
      <w:r w:rsidR="002839FB">
        <w:rPr>
          <w:rFonts w:ascii="Tahoma" w:hAnsi="Tahoma" w:cs="Tahoma"/>
          <w:b/>
          <w:sz w:val="19"/>
          <w:szCs w:val="19"/>
        </w:rPr>
        <w:t>залогового имущества</w:t>
      </w:r>
      <w:r w:rsidR="003C3653" w:rsidRPr="002E57E3">
        <w:rPr>
          <w:rFonts w:ascii="Tahoma" w:hAnsi="Tahoma" w:cs="Tahoma"/>
          <w:sz w:val="19"/>
          <w:szCs w:val="19"/>
        </w:rPr>
        <w:t xml:space="preserve"> (далее Приглашение)</w:t>
      </w:r>
      <w:r w:rsidR="00C6776F" w:rsidRPr="002E57E3">
        <w:rPr>
          <w:rFonts w:ascii="Tahoma" w:hAnsi="Tahoma" w:cs="Tahoma"/>
          <w:sz w:val="19"/>
          <w:szCs w:val="19"/>
        </w:rPr>
        <w:t>.</w:t>
      </w:r>
    </w:p>
    <w:p w14:paraId="5B109032" w14:textId="7EF5E43A" w:rsidR="00C6776F" w:rsidRPr="002E57E3"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2E57E3">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2E57E3">
        <w:rPr>
          <w:rFonts w:ascii="Tahoma" w:hAnsi="Tahoma" w:cs="Tahoma"/>
          <w:sz w:val="19"/>
          <w:szCs w:val="19"/>
        </w:rPr>
        <w:t xml:space="preserve">поставщикам </w:t>
      </w:r>
      <w:r w:rsidR="00166D40" w:rsidRPr="002E57E3">
        <w:rPr>
          <w:rFonts w:ascii="Tahoma" w:hAnsi="Tahoma" w:cs="Tahoma"/>
          <w:sz w:val="19"/>
          <w:szCs w:val="19"/>
        </w:rPr>
        <w:t xml:space="preserve">и иные требования </w:t>
      </w:r>
      <w:r w:rsidRPr="002E57E3">
        <w:rPr>
          <w:rFonts w:ascii="Tahoma" w:hAnsi="Tahoma" w:cs="Tahoma"/>
          <w:sz w:val="19"/>
          <w:szCs w:val="19"/>
        </w:rPr>
        <w:t xml:space="preserve">установлены </w:t>
      </w:r>
      <w:r w:rsidRPr="002E57E3">
        <w:rPr>
          <w:rFonts w:ascii="Tahoma" w:hAnsi="Tahoma" w:cs="Tahoma"/>
          <w:b/>
          <w:sz w:val="19"/>
          <w:szCs w:val="19"/>
        </w:rPr>
        <w:t>в Требованиях к закупке (приложение 1</w:t>
      </w:r>
      <w:r w:rsidR="00596EA7" w:rsidRPr="002E57E3">
        <w:rPr>
          <w:rFonts w:ascii="Tahoma" w:hAnsi="Tahoma" w:cs="Tahoma"/>
          <w:b/>
          <w:sz w:val="19"/>
          <w:szCs w:val="19"/>
        </w:rPr>
        <w:t xml:space="preserve"> к Приглашению</w:t>
      </w:r>
      <w:r w:rsidRPr="002E57E3">
        <w:rPr>
          <w:rFonts w:ascii="Tahoma" w:hAnsi="Tahoma" w:cs="Tahoma"/>
          <w:sz w:val="19"/>
          <w:szCs w:val="19"/>
        </w:rPr>
        <w:t>).</w:t>
      </w:r>
    </w:p>
    <w:p w14:paraId="32DF9896" w14:textId="59C6B431" w:rsidR="00F71B09" w:rsidRPr="002E57E3" w:rsidRDefault="00F71B09" w:rsidP="009D6D88">
      <w:pPr>
        <w:widowControl w:val="0"/>
        <w:autoSpaceDE w:val="0"/>
        <w:autoSpaceDN w:val="0"/>
        <w:adjustRightInd w:val="0"/>
        <w:spacing w:after="0" w:line="240" w:lineRule="auto"/>
        <w:rPr>
          <w:rFonts w:ascii="Tahoma" w:hAnsi="Tahoma" w:cs="Tahoma"/>
          <w:sz w:val="19"/>
          <w:szCs w:val="19"/>
        </w:rPr>
      </w:pPr>
    </w:p>
    <w:p w14:paraId="31B10A1C" w14:textId="0F36BCAA" w:rsidR="00EC0B56" w:rsidRPr="00CE4FE4" w:rsidRDefault="00657DBA" w:rsidP="00CE4FE4">
      <w:pPr>
        <w:pStyle w:val="a3"/>
        <w:widowControl w:val="0"/>
        <w:numPr>
          <w:ilvl w:val="0"/>
          <w:numId w:val="3"/>
        </w:numPr>
        <w:autoSpaceDE w:val="0"/>
        <w:autoSpaceDN w:val="0"/>
        <w:adjustRightInd w:val="0"/>
        <w:rPr>
          <w:rFonts w:ascii="Tahoma" w:hAnsi="Tahoma" w:cs="Tahoma"/>
          <w:sz w:val="19"/>
          <w:szCs w:val="19"/>
        </w:rPr>
      </w:pPr>
      <w:r w:rsidRPr="002E57E3">
        <w:rPr>
          <w:rFonts w:ascii="Tahoma" w:hAnsi="Tahoma" w:cs="Tahoma"/>
          <w:sz w:val="19"/>
          <w:szCs w:val="19"/>
        </w:rPr>
        <w:t>Для участия</w:t>
      </w:r>
      <w:r w:rsidR="00EB3DEE" w:rsidRPr="002E57E3">
        <w:rPr>
          <w:rFonts w:ascii="Tahoma" w:hAnsi="Tahoma" w:cs="Tahoma"/>
          <w:sz w:val="19"/>
          <w:szCs w:val="19"/>
        </w:rPr>
        <w:t xml:space="preserve"> в конкурсе необходимо:</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410"/>
        <w:gridCol w:w="3969"/>
      </w:tblGrid>
      <w:tr w:rsidR="00E11396" w:rsidRPr="002E57E3" w14:paraId="509D01BB" w14:textId="77777777" w:rsidTr="00B55A0B">
        <w:trPr>
          <w:trHeight w:val="1036"/>
        </w:trPr>
        <w:tc>
          <w:tcPr>
            <w:tcW w:w="4253" w:type="dxa"/>
            <w:shd w:val="clear" w:color="auto" w:fill="DBDBDB" w:themeFill="accent3" w:themeFillTint="66"/>
            <w:vAlign w:val="center"/>
          </w:tcPr>
          <w:p w14:paraId="1D92C19D" w14:textId="7314F702" w:rsidR="00E11396" w:rsidRPr="002E57E3"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Подать</w:t>
            </w:r>
            <w:r w:rsidR="00657DBA" w:rsidRPr="002E57E3">
              <w:rPr>
                <w:rFonts w:ascii="Tahoma" w:hAnsi="Tahoma" w:cs="Tahoma"/>
                <w:b/>
                <w:sz w:val="19"/>
                <w:szCs w:val="19"/>
              </w:rPr>
              <w:t xml:space="preserve"> конкурсную заявку</w:t>
            </w:r>
          </w:p>
          <w:p w14:paraId="51667FC2" w14:textId="5228185B" w:rsidR="006F775B" w:rsidRPr="002E57E3"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в электронном виде</w:t>
            </w:r>
            <w:r w:rsidR="006F775B" w:rsidRPr="002E57E3">
              <w:rPr>
                <w:rFonts w:ascii="Tahoma" w:hAnsi="Tahoma" w:cs="Tahoma"/>
                <w:sz w:val="19"/>
                <w:szCs w:val="19"/>
              </w:rPr>
              <w:t xml:space="preserve"> согласно Требованиям к закупке (приложение 1)</w:t>
            </w:r>
          </w:p>
          <w:p w14:paraId="7FFA739A" w14:textId="2BC22086" w:rsidR="00FF3079" w:rsidRPr="002E57E3"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2E57E3">
              <w:rPr>
                <w:rFonts w:ascii="Tahoma" w:hAnsi="Tahoma" w:cs="Tahoma"/>
                <w:sz w:val="19"/>
                <w:szCs w:val="19"/>
              </w:rPr>
              <w:t>с установлением пароля дост</w:t>
            </w:r>
            <w:r w:rsidR="00FF3079" w:rsidRPr="002E57E3">
              <w:rPr>
                <w:rFonts w:ascii="Tahoma" w:hAnsi="Tahoma" w:cs="Tahoma"/>
                <w:sz w:val="19"/>
                <w:szCs w:val="19"/>
              </w:rPr>
              <w:t>упа</w:t>
            </w:r>
          </w:p>
        </w:tc>
        <w:tc>
          <w:tcPr>
            <w:tcW w:w="2410" w:type="dxa"/>
            <w:shd w:val="clear" w:color="auto" w:fill="DBDBDB" w:themeFill="accent3" w:themeFillTint="66"/>
            <w:vAlign w:val="center"/>
          </w:tcPr>
          <w:p w14:paraId="57E1BBA7" w14:textId="77777777" w:rsidR="00E11396" w:rsidRPr="002E57E3"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 адресу:</w:t>
            </w:r>
          </w:p>
          <w:p w14:paraId="4631E8A2" w14:textId="77BB1FED" w:rsidR="00E11396" w:rsidRPr="002E57E3"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03E80B73" w14:textId="1FD9AB2D" w:rsidR="00AC138E" w:rsidRPr="002E57E3" w:rsidRDefault="00AC138E"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w:t>
            </w:r>
            <w:r w:rsidR="00142733" w:rsidRPr="002E57E3">
              <w:rPr>
                <w:rFonts w:ascii="Tahoma" w:hAnsi="Tahoma" w:cs="Tahoma"/>
                <w:b/>
                <w:sz w:val="19"/>
                <w:szCs w:val="19"/>
              </w:rPr>
              <w:t>е</w:t>
            </w:r>
            <w:r w:rsidRPr="002E57E3">
              <w:rPr>
                <w:rFonts w:ascii="Tahoma" w:hAnsi="Tahoma" w:cs="Tahoma"/>
                <w:b/>
                <w:sz w:val="19"/>
                <w:szCs w:val="19"/>
              </w:rPr>
              <w:t>ма конкурсных заявок</w:t>
            </w:r>
            <w:r w:rsidR="009A2881" w:rsidRPr="002E57E3">
              <w:rPr>
                <w:rFonts w:ascii="Tahoma" w:hAnsi="Tahoma" w:cs="Tahoma"/>
                <w:b/>
                <w:sz w:val="19"/>
                <w:szCs w:val="19"/>
              </w:rPr>
              <w:t>:</w:t>
            </w:r>
          </w:p>
          <w:p w14:paraId="0AA3FFE7" w14:textId="49D09CB4" w:rsidR="00E11396" w:rsidRPr="002E57E3" w:rsidRDefault="00087614" w:rsidP="00087614">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11</w:t>
            </w:r>
            <w:r w:rsidR="007714A2">
              <w:rPr>
                <w:rFonts w:ascii="Tahoma" w:hAnsi="Tahoma" w:cs="Tahoma"/>
                <w:b/>
                <w:sz w:val="19"/>
                <w:szCs w:val="19"/>
              </w:rPr>
              <w:t>.</w:t>
            </w:r>
            <w:r w:rsidR="00BC561E">
              <w:rPr>
                <w:rFonts w:ascii="Tahoma" w:hAnsi="Tahoma" w:cs="Tahoma"/>
                <w:b/>
                <w:sz w:val="19"/>
                <w:szCs w:val="19"/>
              </w:rPr>
              <w:t>0</w:t>
            </w:r>
            <w:r w:rsidR="00917239">
              <w:rPr>
                <w:rFonts w:ascii="Tahoma" w:hAnsi="Tahoma" w:cs="Tahoma"/>
                <w:b/>
                <w:sz w:val="19"/>
                <w:szCs w:val="19"/>
              </w:rPr>
              <w:t>8</w:t>
            </w:r>
            <w:r w:rsidR="003B4AEE">
              <w:rPr>
                <w:rFonts w:ascii="Tahoma" w:hAnsi="Tahoma" w:cs="Tahoma"/>
                <w:b/>
                <w:sz w:val="19"/>
                <w:szCs w:val="19"/>
              </w:rPr>
              <w:t>.</w:t>
            </w:r>
            <w:r w:rsidR="00142733" w:rsidRPr="002E57E3">
              <w:rPr>
                <w:rFonts w:ascii="Tahoma" w:hAnsi="Tahoma" w:cs="Tahoma"/>
                <w:b/>
                <w:sz w:val="19"/>
                <w:szCs w:val="19"/>
              </w:rPr>
              <w:t>202</w:t>
            </w:r>
            <w:r w:rsidR="00B30B4E">
              <w:rPr>
                <w:rFonts w:ascii="Tahoma" w:hAnsi="Tahoma" w:cs="Tahoma"/>
                <w:b/>
                <w:sz w:val="19"/>
                <w:szCs w:val="19"/>
              </w:rPr>
              <w:t>3</w:t>
            </w:r>
            <w:r w:rsidR="00142733" w:rsidRPr="002E57E3">
              <w:rPr>
                <w:rFonts w:ascii="Tahoma" w:hAnsi="Tahoma" w:cs="Tahoma"/>
                <w:b/>
                <w:sz w:val="19"/>
                <w:szCs w:val="19"/>
              </w:rPr>
              <w:t>г.</w:t>
            </w:r>
            <w:r w:rsidR="00AC138E" w:rsidRPr="002E57E3">
              <w:rPr>
                <w:rFonts w:ascii="Tahoma" w:hAnsi="Tahoma" w:cs="Tahoma"/>
                <w:b/>
                <w:sz w:val="19"/>
                <w:szCs w:val="19"/>
              </w:rPr>
              <w:t xml:space="preserve"> </w:t>
            </w:r>
            <w:r>
              <w:rPr>
                <w:rFonts w:ascii="Tahoma" w:hAnsi="Tahoma" w:cs="Tahoma"/>
                <w:b/>
                <w:sz w:val="19"/>
                <w:szCs w:val="19"/>
              </w:rPr>
              <w:t>09</w:t>
            </w:r>
            <w:r w:rsidR="00AC138E" w:rsidRPr="002E57E3">
              <w:rPr>
                <w:rFonts w:ascii="Tahoma" w:hAnsi="Tahoma" w:cs="Tahoma"/>
                <w:b/>
                <w:sz w:val="19"/>
                <w:szCs w:val="19"/>
              </w:rPr>
              <w:t>:59</w:t>
            </w:r>
            <w:r w:rsidR="00142733" w:rsidRPr="002E57E3">
              <w:rPr>
                <w:rFonts w:ascii="Tahoma" w:hAnsi="Tahoma" w:cs="Tahoma"/>
                <w:b/>
                <w:sz w:val="19"/>
                <w:szCs w:val="19"/>
              </w:rPr>
              <w:t xml:space="preserve"> </w:t>
            </w:r>
            <w:r w:rsidR="00AC138E" w:rsidRPr="002E57E3">
              <w:rPr>
                <w:rFonts w:ascii="Tahoma" w:hAnsi="Tahoma" w:cs="Tahoma"/>
                <w:b/>
                <w:sz w:val="19"/>
                <w:szCs w:val="19"/>
              </w:rPr>
              <w:t xml:space="preserve">часов </w:t>
            </w:r>
            <w:r w:rsidR="00142733" w:rsidRPr="002E57E3">
              <w:rPr>
                <w:rFonts w:ascii="Tahoma" w:hAnsi="Tahoma" w:cs="Tahoma"/>
                <w:b/>
                <w:sz w:val="19"/>
                <w:szCs w:val="19"/>
              </w:rPr>
              <w:t>(GMT+6)</w:t>
            </w:r>
          </w:p>
        </w:tc>
      </w:tr>
      <w:tr w:rsidR="009A2881" w:rsidRPr="002E57E3" w14:paraId="7BD79931" w14:textId="77777777" w:rsidTr="00B55A0B">
        <w:tc>
          <w:tcPr>
            <w:tcW w:w="4253" w:type="dxa"/>
            <w:shd w:val="clear" w:color="auto" w:fill="DBDBDB" w:themeFill="accent3" w:themeFillTint="66"/>
            <w:vAlign w:val="center"/>
          </w:tcPr>
          <w:p w14:paraId="3393BF56" w14:textId="52FAF4A8" w:rsidR="009A2881" w:rsidRPr="002E57E3"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2E57E3">
              <w:rPr>
                <w:rFonts w:ascii="Tahoma" w:hAnsi="Tahoma" w:cs="Tahoma"/>
                <w:b/>
                <w:sz w:val="19"/>
                <w:szCs w:val="19"/>
              </w:rPr>
              <w:t>Направить пароль</w:t>
            </w:r>
            <w:r w:rsidR="009A2881" w:rsidRPr="002E57E3">
              <w:rPr>
                <w:rFonts w:ascii="Tahoma" w:hAnsi="Tahoma" w:cs="Tahoma"/>
                <w:b/>
                <w:sz w:val="19"/>
                <w:szCs w:val="19"/>
              </w:rPr>
              <w:t xml:space="preserve"> </w:t>
            </w:r>
            <w:r w:rsidR="009A2881" w:rsidRPr="002E57E3">
              <w:rPr>
                <w:rFonts w:ascii="Tahoma" w:hAnsi="Tahoma" w:cs="Tahoma"/>
                <w:sz w:val="19"/>
                <w:szCs w:val="19"/>
              </w:rPr>
              <w:t>для доступа к конкурсной заявк</w:t>
            </w:r>
            <w:r w:rsidR="0083338F" w:rsidRPr="002E57E3">
              <w:rPr>
                <w:rFonts w:ascii="Tahoma" w:hAnsi="Tahoma" w:cs="Tahoma"/>
                <w:sz w:val="19"/>
                <w:szCs w:val="19"/>
              </w:rPr>
              <w:t>е</w:t>
            </w:r>
          </w:p>
        </w:tc>
        <w:tc>
          <w:tcPr>
            <w:tcW w:w="2410" w:type="dxa"/>
            <w:shd w:val="clear" w:color="auto" w:fill="DBDBDB" w:themeFill="accent3" w:themeFillTint="66"/>
            <w:vAlign w:val="center"/>
          </w:tcPr>
          <w:p w14:paraId="55D6B22A" w14:textId="145B9EB7" w:rsidR="009A2881" w:rsidRPr="002E57E3"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По электронному адресу:</w:t>
            </w:r>
          </w:p>
          <w:p w14:paraId="46200AF4" w14:textId="1EE5D5DA" w:rsidR="009A2881" w:rsidRPr="002E57E3"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lang w:val="en-US"/>
              </w:rPr>
              <w:t>tender</w:t>
            </w:r>
            <w:r w:rsidRPr="002E57E3">
              <w:rPr>
                <w:rFonts w:ascii="Tahoma" w:hAnsi="Tahoma" w:cs="Tahoma"/>
                <w:b/>
                <w:sz w:val="19"/>
                <w:szCs w:val="19"/>
              </w:rPr>
              <w:t>@</w:t>
            </w:r>
            <w:r w:rsidRPr="002E57E3">
              <w:rPr>
                <w:rFonts w:ascii="Tahoma" w:hAnsi="Tahoma" w:cs="Tahoma"/>
                <w:b/>
                <w:sz w:val="19"/>
                <w:szCs w:val="19"/>
                <w:lang w:val="en-US"/>
              </w:rPr>
              <w:t>megacom</w:t>
            </w:r>
            <w:r w:rsidRPr="002E57E3">
              <w:rPr>
                <w:rFonts w:ascii="Tahoma" w:hAnsi="Tahoma" w:cs="Tahoma"/>
                <w:b/>
                <w:sz w:val="19"/>
                <w:szCs w:val="19"/>
              </w:rPr>
              <w:t>.</w:t>
            </w:r>
            <w:r w:rsidRPr="002E57E3">
              <w:rPr>
                <w:rFonts w:ascii="Tahoma" w:hAnsi="Tahoma" w:cs="Tahoma"/>
                <w:b/>
                <w:sz w:val="19"/>
                <w:szCs w:val="19"/>
                <w:lang w:val="en-US"/>
              </w:rPr>
              <w:t>kg</w:t>
            </w:r>
          </w:p>
        </w:tc>
        <w:tc>
          <w:tcPr>
            <w:tcW w:w="3969" w:type="dxa"/>
            <w:shd w:val="clear" w:color="auto" w:fill="DBDBDB" w:themeFill="accent3" w:themeFillTint="66"/>
            <w:vAlign w:val="center"/>
          </w:tcPr>
          <w:p w14:paraId="47F48182" w14:textId="7B870AB0" w:rsidR="00142733" w:rsidRPr="002E57E3" w:rsidRDefault="00142733" w:rsidP="00B55A0B">
            <w:pPr>
              <w:widowControl w:val="0"/>
              <w:autoSpaceDE w:val="0"/>
              <w:autoSpaceDN w:val="0"/>
              <w:adjustRightInd w:val="0"/>
              <w:spacing w:after="0" w:line="240" w:lineRule="auto"/>
              <w:ind w:left="-57" w:right="-57"/>
              <w:jc w:val="center"/>
              <w:rPr>
                <w:rFonts w:ascii="Tahoma" w:hAnsi="Tahoma" w:cs="Tahoma"/>
                <w:b/>
                <w:sz w:val="19"/>
                <w:szCs w:val="19"/>
              </w:rPr>
            </w:pPr>
            <w:r w:rsidRPr="002E57E3">
              <w:rPr>
                <w:rFonts w:ascii="Tahoma" w:hAnsi="Tahoma" w:cs="Tahoma"/>
                <w:b/>
                <w:sz w:val="19"/>
                <w:szCs w:val="19"/>
              </w:rPr>
              <w:t>Дата окончания приема паролей к конкурсным заявкам:</w:t>
            </w:r>
          </w:p>
          <w:p w14:paraId="5650FBC5" w14:textId="3DD1B840" w:rsidR="009A2881" w:rsidRPr="002E57E3" w:rsidRDefault="00087614" w:rsidP="00087614">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11</w:t>
            </w:r>
            <w:r w:rsidR="007714A2">
              <w:rPr>
                <w:rFonts w:ascii="Tahoma" w:hAnsi="Tahoma" w:cs="Tahoma"/>
                <w:b/>
                <w:sz w:val="19"/>
                <w:szCs w:val="19"/>
              </w:rPr>
              <w:t>.</w:t>
            </w:r>
            <w:r w:rsidR="00B30B4E">
              <w:rPr>
                <w:rFonts w:ascii="Tahoma" w:hAnsi="Tahoma" w:cs="Tahoma"/>
                <w:b/>
                <w:sz w:val="19"/>
                <w:szCs w:val="19"/>
              </w:rPr>
              <w:t>0</w:t>
            </w:r>
            <w:r w:rsidR="00917239">
              <w:rPr>
                <w:rFonts w:ascii="Tahoma" w:hAnsi="Tahoma" w:cs="Tahoma"/>
                <w:b/>
                <w:sz w:val="19"/>
                <w:szCs w:val="19"/>
              </w:rPr>
              <w:t>8</w:t>
            </w:r>
            <w:r w:rsidR="003B4AEE">
              <w:rPr>
                <w:rFonts w:ascii="Tahoma" w:hAnsi="Tahoma" w:cs="Tahoma"/>
                <w:b/>
                <w:sz w:val="19"/>
                <w:szCs w:val="19"/>
              </w:rPr>
              <w:t>.</w:t>
            </w:r>
            <w:r w:rsidR="00A917E3">
              <w:rPr>
                <w:rFonts w:ascii="Tahoma" w:hAnsi="Tahoma" w:cs="Tahoma"/>
                <w:b/>
                <w:sz w:val="19"/>
                <w:szCs w:val="19"/>
              </w:rPr>
              <w:t>202</w:t>
            </w:r>
            <w:r w:rsidR="00B30B4E">
              <w:rPr>
                <w:rFonts w:ascii="Tahoma" w:hAnsi="Tahoma" w:cs="Tahoma"/>
                <w:b/>
                <w:sz w:val="19"/>
                <w:szCs w:val="19"/>
              </w:rPr>
              <w:t>3</w:t>
            </w:r>
            <w:r w:rsidR="00A917E3">
              <w:rPr>
                <w:rFonts w:ascii="Tahoma" w:hAnsi="Tahoma" w:cs="Tahoma"/>
                <w:b/>
                <w:sz w:val="19"/>
                <w:szCs w:val="19"/>
              </w:rPr>
              <w:t>г. с 1</w:t>
            </w:r>
            <w:r>
              <w:rPr>
                <w:rFonts w:ascii="Tahoma" w:hAnsi="Tahoma" w:cs="Tahoma"/>
                <w:b/>
                <w:sz w:val="19"/>
                <w:szCs w:val="19"/>
              </w:rPr>
              <w:t>0</w:t>
            </w:r>
            <w:r w:rsidR="00A917E3">
              <w:rPr>
                <w:rFonts w:ascii="Tahoma" w:hAnsi="Tahoma" w:cs="Tahoma"/>
                <w:b/>
                <w:sz w:val="19"/>
                <w:szCs w:val="19"/>
              </w:rPr>
              <w:t>:00 до 1</w:t>
            </w:r>
            <w:r>
              <w:rPr>
                <w:rFonts w:ascii="Tahoma" w:hAnsi="Tahoma" w:cs="Tahoma"/>
                <w:b/>
                <w:sz w:val="19"/>
                <w:szCs w:val="19"/>
              </w:rPr>
              <w:t>1</w:t>
            </w:r>
            <w:r w:rsidR="00142733" w:rsidRPr="002E57E3">
              <w:rPr>
                <w:rFonts w:ascii="Tahoma" w:hAnsi="Tahoma" w:cs="Tahoma"/>
                <w:b/>
                <w:sz w:val="19"/>
                <w:szCs w:val="19"/>
              </w:rPr>
              <w:t>:59 часов (GMT+6)</w:t>
            </w:r>
          </w:p>
        </w:tc>
      </w:tr>
      <w:tr w:rsidR="00343787" w:rsidRPr="002E57E3" w14:paraId="2F0D6093" w14:textId="77777777" w:rsidTr="00B55A0B">
        <w:trPr>
          <w:trHeight w:val="175"/>
        </w:trPr>
        <w:tc>
          <w:tcPr>
            <w:tcW w:w="4253" w:type="dxa"/>
            <w:shd w:val="clear" w:color="auto" w:fill="auto"/>
            <w:vAlign w:val="center"/>
          </w:tcPr>
          <w:p w14:paraId="01395AB1" w14:textId="39173797" w:rsidR="00343787" w:rsidRPr="002E57E3" w:rsidRDefault="00343787" w:rsidP="00142733">
            <w:pPr>
              <w:spacing w:after="0" w:line="240" w:lineRule="auto"/>
              <w:ind w:left="-57" w:right="-57"/>
              <w:rPr>
                <w:rFonts w:ascii="Tahoma" w:hAnsi="Tahoma" w:cs="Tahoma"/>
                <w:b/>
                <w:sz w:val="19"/>
                <w:szCs w:val="19"/>
              </w:rPr>
            </w:pPr>
            <w:r w:rsidRPr="002E57E3">
              <w:rPr>
                <w:rFonts w:ascii="Tahoma" w:hAnsi="Tahoma" w:cs="Tahoma"/>
                <w:b/>
                <w:sz w:val="19"/>
                <w:szCs w:val="19"/>
              </w:rPr>
              <w:t>Вскрытие конкурсных заявок</w:t>
            </w:r>
            <w:r w:rsidR="00657DBA" w:rsidRPr="002E57E3">
              <w:rPr>
                <w:rFonts w:ascii="Tahoma" w:hAnsi="Tahoma" w:cs="Tahoma"/>
                <w:b/>
                <w:sz w:val="19"/>
                <w:szCs w:val="19"/>
              </w:rPr>
              <w:t xml:space="preserve"> состоится:</w:t>
            </w:r>
          </w:p>
        </w:tc>
        <w:tc>
          <w:tcPr>
            <w:tcW w:w="2410" w:type="dxa"/>
            <w:shd w:val="clear" w:color="auto" w:fill="auto"/>
            <w:vAlign w:val="center"/>
          </w:tcPr>
          <w:p w14:paraId="1058F3DF" w14:textId="27557543" w:rsidR="00E11396" w:rsidRPr="002E57E3"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2E57E3">
              <w:rPr>
                <w:rFonts w:ascii="Tahoma" w:hAnsi="Tahoma" w:cs="Tahoma"/>
                <w:sz w:val="19"/>
                <w:szCs w:val="19"/>
              </w:rPr>
              <w:t>п</w:t>
            </w:r>
            <w:r w:rsidR="00E11396" w:rsidRPr="002E57E3">
              <w:rPr>
                <w:rFonts w:ascii="Tahoma" w:hAnsi="Tahoma" w:cs="Tahoma"/>
                <w:sz w:val="19"/>
                <w:szCs w:val="19"/>
              </w:rPr>
              <w:t>о адресу: г. Бишкек, ул. Суюмбаева, 123;</w:t>
            </w:r>
          </w:p>
        </w:tc>
        <w:tc>
          <w:tcPr>
            <w:tcW w:w="3969" w:type="dxa"/>
            <w:shd w:val="clear" w:color="auto" w:fill="auto"/>
            <w:vAlign w:val="center"/>
          </w:tcPr>
          <w:p w14:paraId="23E54ED1" w14:textId="73EF43B0" w:rsidR="00717D6B" w:rsidRPr="002E57E3" w:rsidRDefault="00E11396" w:rsidP="00087614">
            <w:pPr>
              <w:widowControl w:val="0"/>
              <w:autoSpaceDE w:val="0"/>
              <w:autoSpaceDN w:val="0"/>
              <w:adjustRightInd w:val="0"/>
              <w:spacing w:after="0" w:line="240" w:lineRule="auto"/>
              <w:ind w:right="-57"/>
              <w:jc w:val="center"/>
              <w:rPr>
                <w:rFonts w:ascii="Tahoma" w:hAnsi="Tahoma" w:cs="Tahoma"/>
                <w:b/>
                <w:i/>
                <w:sz w:val="19"/>
                <w:szCs w:val="19"/>
              </w:rPr>
            </w:pPr>
            <w:r w:rsidRPr="002E57E3">
              <w:rPr>
                <w:rFonts w:ascii="Tahoma" w:hAnsi="Tahoma" w:cs="Tahoma"/>
                <w:b/>
                <w:i/>
                <w:sz w:val="19"/>
                <w:szCs w:val="19"/>
              </w:rPr>
              <w:t>ДАТА и Время</w:t>
            </w:r>
            <w:r w:rsidR="00142733" w:rsidRPr="002E57E3">
              <w:rPr>
                <w:rFonts w:ascii="Tahoma" w:hAnsi="Tahoma" w:cs="Tahoma"/>
                <w:b/>
                <w:i/>
                <w:sz w:val="19"/>
                <w:szCs w:val="19"/>
              </w:rPr>
              <w:t xml:space="preserve"> вскрытия конкурсных заявок: </w:t>
            </w:r>
            <w:r w:rsidR="00087614">
              <w:rPr>
                <w:rFonts w:ascii="Tahoma" w:hAnsi="Tahoma" w:cs="Tahoma"/>
                <w:b/>
                <w:i/>
                <w:sz w:val="19"/>
                <w:szCs w:val="19"/>
              </w:rPr>
              <w:t>11</w:t>
            </w:r>
            <w:bookmarkStart w:id="0" w:name="_GoBack"/>
            <w:bookmarkEnd w:id="0"/>
            <w:r w:rsidR="003B4AEE">
              <w:rPr>
                <w:rFonts w:ascii="Tahoma" w:hAnsi="Tahoma" w:cs="Tahoma"/>
                <w:b/>
                <w:i/>
                <w:sz w:val="19"/>
                <w:szCs w:val="19"/>
              </w:rPr>
              <w:t>.</w:t>
            </w:r>
            <w:r w:rsidR="00B30B4E">
              <w:rPr>
                <w:rFonts w:ascii="Tahoma" w:hAnsi="Tahoma" w:cs="Tahoma"/>
                <w:b/>
                <w:i/>
                <w:sz w:val="19"/>
                <w:szCs w:val="19"/>
              </w:rPr>
              <w:t>0</w:t>
            </w:r>
            <w:r w:rsidR="00917239">
              <w:rPr>
                <w:rFonts w:ascii="Tahoma" w:hAnsi="Tahoma" w:cs="Tahoma"/>
                <w:b/>
                <w:i/>
                <w:sz w:val="19"/>
                <w:szCs w:val="19"/>
              </w:rPr>
              <w:t>8</w:t>
            </w:r>
            <w:r w:rsidR="003B4AEE">
              <w:rPr>
                <w:rFonts w:ascii="Tahoma" w:hAnsi="Tahoma" w:cs="Tahoma"/>
                <w:b/>
                <w:i/>
                <w:sz w:val="19"/>
                <w:szCs w:val="19"/>
              </w:rPr>
              <w:t>.</w:t>
            </w:r>
            <w:r w:rsidR="00A917E3">
              <w:rPr>
                <w:rFonts w:ascii="Tahoma" w:hAnsi="Tahoma" w:cs="Tahoma"/>
                <w:b/>
                <w:i/>
                <w:sz w:val="19"/>
                <w:szCs w:val="19"/>
              </w:rPr>
              <w:t>202</w:t>
            </w:r>
            <w:r w:rsidR="00B30B4E">
              <w:rPr>
                <w:rFonts w:ascii="Tahoma" w:hAnsi="Tahoma" w:cs="Tahoma"/>
                <w:b/>
                <w:i/>
                <w:sz w:val="19"/>
                <w:szCs w:val="19"/>
              </w:rPr>
              <w:t>3</w:t>
            </w:r>
            <w:r w:rsidR="00A917E3">
              <w:rPr>
                <w:rFonts w:ascii="Tahoma" w:hAnsi="Tahoma" w:cs="Tahoma"/>
                <w:b/>
                <w:i/>
                <w:sz w:val="19"/>
                <w:szCs w:val="19"/>
              </w:rPr>
              <w:t>г. в 1</w:t>
            </w:r>
            <w:r w:rsidR="00087614">
              <w:rPr>
                <w:rFonts w:ascii="Tahoma" w:hAnsi="Tahoma" w:cs="Tahoma"/>
                <w:b/>
                <w:i/>
                <w:sz w:val="19"/>
                <w:szCs w:val="19"/>
              </w:rPr>
              <w:t>2</w:t>
            </w:r>
            <w:r w:rsidR="006D09D1" w:rsidRPr="002E57E3">
              <w:rPr>
                <w:rFonts w:ascii="Tahoma" w:hAnsi="Tahoma" w:cs="Tahoma"/>
                <w:b/>
                <w:i/>
                <w:sz w:val="19"/>
                <w:szCs w:val="19"/>
              </w:rPr>
              <w:t>:00</w:t>
            </w:r>
            <w:r w:rsidR="00FB5FDC" w:rsidRPr="002E57E3">
              <w:rPr>
                <w:rFonts w:ascii="Tahoma" w:hAnsi="Tahoma" w:cs="Tahoma"/>
                <w:b/>
                <w:sz w:val="19"/>
                <w:szCs w:val="19"/>
              </w:rPr>
              <w:t xml:space="preserve"> </w:t>
            </w:r>
            <w:r w:rsidR="00FB5FDC" w:rsidRPr="00FB5FDC">
              <w:rPr>
                <w:rFonts w:ascii="Tahoma" w:hAnsi="Tahoma" w:cs="Tahoma"/>
                <w:b/>
                <w:i/>
                <w:sz w:val="19"/>
                <w:szCs w:val="19"/>
              </w:rPr>
              <w:t>часов (GMT+6)</w:t>
            </w:r>
          </w:p>
        </w:tc>
      </w:tr>
    </w:tbl>
    <w:p w14:paraId="56C65CD5" w14:textId="77777777" w:rsidR="00BC561E" w:rsidRPr="00393D3C" w:rsidRDefault="00BC561E" w:rsidP="00BC561E">
      <w:pPr>
        <w:pStyle w:val="a3"/>
        <w:numPr>
          <w:ilvl w:val="0"/>
          <w:numId w:val="15"/>
        </w:numPr>
        <w:tabs>
          <w:tab w:val="left" w:pos="851"/>
          <w:tab w:val="left" w:pos="993"/>
        </w:tabs>
        <w:ind w:left="0" w:firstLine="0"/>
        <w:jc w:val="both"/>
        <w:rPr>
          <w:rFonts w:ascii="Tahoma" w:hAnsi="Tahoma" w:cs="Tahoma"/>
          <w:sz w:val="18"/>
          <w:szCs w:val="18"/>
        </w:rPr>
      </w:pPr>
      <w:r>
        <w:rPr>
          <w:rFonts w:ascii="Tahoma" w:hAnsi="Tahoma" w:cs="Tahoma"/>
          <w:b/>
          <w:bCs/>
          <w:iCs/>
          <w:sz w:val="18"/>
          <w:szCs w:val="18"/>
        </w:rPr>
        <w:t>Вложенный файл (конкурсная заявка) не должен превышать 10мб, в случае превышение рекомендуется разделить и отправить несколькими сообщениями (письмами).</w:t>
      </w:r>
    </w:p>
    <w:p w14:paraId="66448FFE" w14:textId="12E4484D" w:rsidR="009242C6" w:rsidRPr="00BC561E" w:rsidRDefault="00BC561E" w:rsidP="00BC561E">
      <w:pPr>
        <w:tabs>
          <w:tab w:val="left" w:pos="851"/>
          <w:tab w:val="left" w:pos="993"/>
        </w:tabs>
        <w:spacing w:after="0" w:line="240" w:lineRule="auto"/>
        <w:jc w:val="both"/>
        <w:rPr>
          <w:rFonts w:ascii="Tahoma" w:hAnsi="Tahoma" w:cs="Tahoma"/>
          <w:sz w:val="19"/>
          <w:szCs w:val="19"/>
        </w:rPr>
      </w:pPr>
      <w:r w:rsidRPr="00BC561E">
        <w:rPr>
          <w:rFonts w:ascii="Tahoma" w:hAnsi="Tahoma" w:cs="Tahoma"/>
          <w:b/>
          <w:i/>
          <w:color w:val="FF0000"/>
          <w:sz w:val="19"/>
          <w:szCs w:val="19"/>
          <w:u w:val="single"/>
        </w:rPr>
        <w:t>- Заявки, направленные с использованием облачных файлообменников не принимаются и не рассматриваются.</w:t>
      </w:r>
    </w:p>
    <w:p w14:paraId="12102950" w14:textId="1C3CDF05"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r w:rsidRPr="00CF333A">
        <w:rPr>
          <w:rFonts w:ascii="Tahoma" w:hAnsi="Tahoma" w:cs="Tahoma"/>
          <w:b/>
          <w:sz w:val="19"/>
          <w:szCs w:val="19"/>
          <w:u w:val="single"/>
          <w:lang w:val="en-US"/>
        </w:rPr>
        <w:t>megacom</w:t>
      </w:r>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10DA607" w14:textId="77777777" w:rsidR="00CE4FE4" w:rsidRPr="00CF333A" w:rsidRDefault="00CE4FE4" w:rsidP="00CE4FE4">
      <w:pPr>
        <w:pStyle w:val="tkTekst"/>
        <w:numPr>
          <w:ilvl w:val="0"/>
          <w:numId w:val="3"/>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53A7045A" w14:textId="77777777" w:rsidR="00CE4FE4" w:rsidRPr="00CF333A"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495ED82C"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5697E3E7" w14:textId="77777777" w:rsidR="00CE4FE4" w:rsidRPr="00CF333A" w:rsidRDefault="00CE4FE4" w:rsidP="00CE4FE4">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C0EFF8B" w14:textId="77777777" w:rsidR="00CE4FE4" w:rsidRPr="00CF333A" w:rsidRDefault="00CE4FE4" w:rsidP="00CE4FE4">
      <w:pPr>
        <w:pStyle w:val="a3"/>
        <w:numPr>
          <w:ilvl w:val="0"/>
          <w:numId w:val="3"/>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66E3D2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E2DE4B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51ABA2C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4091BBBC"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31DC01A6"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60381BCA"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638EF018"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7D9DAF24"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55503E5"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49833FEF"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4B388233" w14:textId="77777777" w:rsidR="00CE4FE4" w:rsidRPr="00CF333A" w:rsidRDefault="00CE4FE4" w:rsidP="00CE4FE4">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51E7B837" w14:textId="77777777" w:rsidR="00CE4FE4" w:rsidRPr="00CF333A" w:rsidRDefault="00CE4FE4" w:rsidP="00CE4FE4">
      <w:pPr>
        <w:pStyle w:val="a3"/>
        <w:tabs>
          <w:tab w:val="left" w:pos="851"/>
          <w:tab w:val="left" w:pos="993"/>
        </w:tabs>
        <w:ind w:left="720"/>
        <w:jc w:val="both"/>
        <w:rPr>
          <w:rFonts w:ascii="Tahoma" w:hAnsi="Tahoma" w:cs="Tahoma"/>
          <w:sz w:val="19"/>
          <w:szCs w:val="19"/>
        </w:rPr>
      </w:pPr>
    </w:p>
    <w:p w14:paraId="41930014" w14:textId="77777777" w:rsidR="00CE4FE4" w:rsidRPr="00711A62" w:rsidRDefault="00CE4FE4" w:rsidP="00CE4FE4">
      <w:pPr>
        <w:pStyle w:val="a3"/>
        <w:widowControl w:val="0"/>
        <w:numPr>
          <w:ilvl w:val="0"/>
          <w:numId w:val="3"/>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w:t>
      </w:r>
      <w:r w:rsidRPr="00711A62">
        <w:rPr>
          <w:rFonts w:ascii="Tahoma" w:hAnsi="Tahoma" w:cs="Tahoma"/>
          <w:b/>
          <w:color w:val="FF0000"/>
          <w:sz w:val="19"/>
          <w:szCs w:val="19"/>
        </w:rPr>
        <w:lastRenderedPageBreak/>
        <w:t xml:space="preserve">которым не сообщен пароль до установленного срока, не принимаются и не рассматриваются. </w:t>
      </w:r>
    </w:p>
    <w:p w14:paraId="3F76E0E6" w14:textId="77777777" w:rsidR="00CE4FE4" w:rsidRPr="00CF333A" w:rsidRDefault="00CE4FE4" w:rsidP="00CE4FE4">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(-ов) (Приложение 3 к Приглашению).</w:t>
      </w:r>
    </w:p>
    <w:p w14:paraId="4E9EA508" w14:textId="6088C033" w:rsidR="00CE4FE4" w:rsidRDefault="00CE4FE4" w:rsidP="00CE4FE4">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794249D4" w14:textId="77777777" w:rsidR="00CE4FE4" w:rsidRPr="00711A62" w:rsidRDefault="00CE4FE4" w:rsidP="00CE4FE4">
      <w:pPr>
        <w:pStyle w:val="a3"/>
        <w:tabs>
          <w:tab w:val="left" w:pos="851"/>
        </w:tabs>
        <w:ind w:left="567"/>
        <w:rPr>
          <w:rFonts w:ascii="Tahoma" w:hAnsi="Tahoma" w:cs="Tahoma"/>
          <w:b/>
          <w:color w:val="FF0000"/>
          <w:sz w:val="19"/>
          <w:szCs w:val="19"/>
        </w:rPr>
      </w:pPr>
    </w:p>
    <w:p w14:paraId="372DF6B4" w14:textId="77777777" w:rsidR="00CE4FE4" w:rsidRPr="00CF333A" w:rsidRDefault="00CE4FE4" w:rsidP="00CE4FE4">
      <w:pPr>
        <w:pStyle w:val="a3"/>
        <w:numPr>
          <w:ilvl w:val="0"/>
          <w:numId w:val="3"/>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795E2636" w14:textId="77777777" w:rsidR="00CE4FE4" w:rsidRPr="00CF333A" w:rsidRDefault="00CE4FE4" w:rsidP="00CE4FE4">
      <w:pPr>
        <w:pStyle w:val="a3"/>
        <w:numPr>
          <w:ilvl w:val="0"/>
          <w:numId w:val="3"/>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2BECE91E" w14:textId="77777777" w:rsidR="00CE4FE4" w:rsidRPr="00CF333A" w:rsidRDefault="00CE4FE4" w:rsidP="00CE4FE4">
      <w:pPr>
        <w:pStyle w:val="a3"/>
        <w:numPr>
          <w:ilvl w:val="0"/>
          <w:numId w:val="3"/>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AB7F559" w14:textId="77777777" w:rsidR="00CE4FE4" w:rsidRPr="00CF333A" w:rsidRDefault="00CE4FE4" w:rsidP="00CE4FE4">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E4C1BD1" w14:textId="77777777" w:rsidR="00CE4FE4" w:rsidRPr="00CF333A" w:rsidRDefault="00CE4FE4" w:rsidP="00CE4FE4">
      <w:pPr>
        <w:pStyle w:val="a3"/>
        <w:numPr>
          <w:ilvl w:val="0"/>
          <w:numId w:val="3"/>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8D3FB8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764C195"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7F6347AB" w14:textId="77777777" w:rsidR="00CE4FE4" w:rsidRPr="00CF333A" w:rsidRDefault="00CE4FE4" w:rsidP="00CE4FE4">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1EC16375"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7C114E8D"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3EFF6944" w14:textId="77777777" w:rsidR="00CE4FE4"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67761ADC" w14:textId="77777777" w:rsidR="00CE4FE4" w:rsidRPr="00CF333A" w:rsidRDefault="00CE4FE4" w:rsidP="00CE4FE4">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38F15CDD"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E845631" w14:textId="77777777" w:rsidR="00CE4FE4" w:rsidRPr="00E04E82"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55EB495A" w14:textId="77777777" w:rsidR="00CE4FE4" w:rsidRPr="00CF333A" w:rsidRDefault="00CE4FE4" w:rsidP="00CE4FE4">
      <w:pPr>
        <w:pStyle w:val="a3"/>
        <w:numPr>
          <w:ilvl w:val="0"/>
          <w:numId w:val="3"/>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3E69DA56"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DE9EA82" w14:textId="77777777" w:rsidR="00CE4FE4" w:rsidRPr="00CF333A" w:rsidRDefault="00CE4FE4" w:rsidP="00CE4FE4">
      <w:pPr>
        <w:pStyle w:val="a3"/>
        <w:widowControl w:val="0"/>
        <w:numPr>
          <w:ilvl w:val="0"/>
          <w:numId w:val="3"/>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11D67231" w14:textId="68E33135" w:rsidR="00CE4FE4" w:rsidRDefault="00CE4FE4"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w:t>
      </w:r>
      <w:r w:rsidR="00BC561E">
        <w:rPr>
          <w:rFonts w:ascii="Tahoma" w:eastAsiaTheme="minorHAnsi" w:hAnsi="Tahoma" w:cs="Tahoma"/>
          <w:sz w:val="19"/>
          <w:szCs w:val="19"/>
        </w:rPr>
        <w:t xml:space="preserve"> обратиться в судебные органы.</w:t>
      </w:r>
    </w:p>
    <w:p w14:paraId="6EE3ADD2" w14:textId="2F903CE3" w:rsidR="00BC561E" w:rsidRPr="00CF333A" w:rsidRDefault="00BC561E" w:rsidP="00CE4FE4">
      <w:pPr>
        <w:pStyle w:val="a3"/>
        <w:numPr>
          <w:ilvl w:val="0"/>
          <w:numId w:val="3"/>
        </w:numPr>
        <w:tabs>
          <w:tab w:val="left" w:pos="993"/>
        </w:tabs>
        <w:spacing w:line="259" w:lineRule="auto"/>
        <w:ind w:left="0" w:firstLine="567"/>
        <w:jc w:val="both"/>
        <w:rPr>
          <w:rFonts w:ascii="Tahoma" w:eastAsiaTheme="minorHAnsi" w:hAnsi="Tahoma" w:cs="Tahoma"/>
          <w:sz w:val="19"/>
          <w:szCs w:val="19"/>
        </w:rPr>
      </w:pPr>
      <w:r w:rsidRPr="004105D5">
        <w:rPr>
          <w:rFonts w:ascii="Tahoma" w:hAnsi="Tahoma" w:cs="Tahoma"/>
          <w:sz w:val="19"/>
          <w:szCs w:val="19"/>
        </w:rPr>
        <w:t>Поставщик отстраняется от участия в процессе закупок в случае наличия поставщика в Базе данных ненадежных поставщиков Компании.</w:t>
      </w:r>
    </w:p>
    <w:p w14:paraId="6AE78A1B"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p>
    <w:p w14:paraId="4FAA1283" w14:textId="77777777" w:rsidR="00CE4FE4" w:rsidRPr="00CF333A" w:rsidRDefault="00CE4FE4" w:rsidP="00CE4FE4">
      <w:pPr>
        <w:pStyle w:val="a3"/>
        <w:tabs>
          <w:tab w:val="left" w:pos="993"/>
        </w:tabs>
        <w:spacing w:line="259" w:lineRule="auto"/>
        <w:ind w:left="567"/>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4A950A39" w14:textId="77777777" w:rsidR="00CE4FE4" w:rsidRPr="00CF333A"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2B6165B"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2E847F3F" w14:textId="77777777" w:rsidR="00CE4FE4" w:rsidRPr="00A2049B" w:rsidRDefault="00CE4FE4" w:rsidP="00CE4FE4">
      <w:pPr>
        <w:pStyle w:val="a3"/>
        <w:numPr>
          <w:ilvl w:val="0"/>
          <w:numId w:val="4"/>
        </w:numPr>
        <w:tabs>
          <w:tab w:val="left" w:pos="993"/>
        </w:tabs>
        <w:spacing w:line="259" w:lineRule="auto"/>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2C1253BA" w14:textId="5EFA0017" w:rsidR="00CE4FE4" w:rsidRDefault="00CE4FE4" w:rsidP="00CE4FE4">
      <w:pPr>
        <w:tabs>
          <w:tab w:val="left" w:pos="993"/>
        </w:tabs>
        <w:spacing w:after="0" w:line="240" w:lineRule="auto"/>
        <w:jc w:val="both"/>
        <w:rPr>
          <w:rFonts w:ascii="Tahoma" w:eastAsiaTheme="minorHAnsi" w:hAnsi="Tahoma" w:cs="Tahoma"/>
          <w:sz w:val="19"/>
          <w:szCs w:val="19"/>
        </w:rPr>
      </w:pPr>
    </w:p>
    <w:p w14:paraId="711507C3" w14:textId="67F6EA53" w:rsidR="001A06B4" w:rsidRPr="00DF1D35" w:rsidRDefault="00B83CD9" w:rsidP="00DF1D35">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DF1D35">
        <w:rPr>
          <w:rFonts w:ascii="Tahoma" w:hAnsi="Tahoma" w:cs="Tahoma"/>
          <w:b/>
          <w:sz w:val="19"/>
          <w:szCs w:val="19"/>
        </w:rPr>
        <w:t xml:space="preserve"> </w:t>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Pr>
          <w:rFonts w:ascii="Tahoma" w:hAnsi="Tahoma" w:cs="Tahoma"/>
          <w:b/>
          <w:sz w:val="19"/>
          <w:szCs w:val="19"/>
        </w:rPr>
        <w:tab/>
      </w:r>
      <w:r w:rsidR="00B30B4E">
        <w:rPr>
          <w:rFonts w:ascii="Tahoma" w:hAnsi="Tahoma" w:cs="Tahoma"/>
          <w:b/>
          <w:sz w:val="19"/>
          <w:szCs w:val="19"/>
        </w:rPr>
        <w:t>Таалайбек кызы А.</w:t>
      </w:r>
    </w:p>
    <w:p w14:paraId="7D0E4840" w14:textId="5707D723" w:rsidR="00236AF8" w:rsidRDefault="00236AF8" w:rsidP="00CC7080">
      <w:pPr>
        <w:pStyle w:val="ac"/>
        <w:rPr>
          <w:rFonts w:ascii="Tahoma" w:hAnsi="Tahoma" w:cs="Tahoma"/>
          <w:i/>
          <w:sz w:val="16"/>
          <w:szCs w:val="16"/>
        </w:rPr>
      </w:pPr>
    </w:p>
    <w:p w14:paraId="62D5465C" w14:textId="77777777" w:rsidR="00BE5710" w:rsidRDefault="00BE5710" w:rsidP="00CC7080">
      <w:pPr>
        <w:pStyle w:val="ac"/>
        <w:rPr>
          <w:rFonts w:ascii="Tahoma" w:hAnsi="Tahoma" w:cs="Tahoma"/>
          <w:i/>
          <w:sz w:val="16"/>
          <w:szCs w:val="16"/>
        </w:rPr>
      </w:pPr>
    </w:p>
    <w:p w14:paraId="29B12CC1" w14:textId="239AD606" w:rsidR="00CC7080" w:rsidRPr="00DF1D35" w:rsidRDefault="00CC7080" w:rsidP="00CC7080">
      <w:pPr>
        <w:pStyle w:val="ac"/>
        <w:rPr>
          <w:rFonts w:ascii="Tahoma" w:hAnsi="Tahoma" w:cs="Tahoma"/>
          <w:i/>
          <w:sz w:val="16"/>
          <w:szCs w:val="16"/>
        </w:rPr>
      </w:pPr>
      <w:r w:rsidRPr="00DF1D35">
        <w:rPr>
          <w:rFonts w:ascii="Tahoma" w:hAnsi="Tahoma" w:cs="Tahoma"/>
          <w:i/>
          <w:sz w:val="16"/>
          <w:szCs w:val="16"/>
        </w:rPr>
        <w:t xml:space="preserve">Исп.: </w:t>
      </w:r>
      <w:r w:rsidR="00FB5FDC">
        <w:rPr>
          <w:rFonts w:ascii="Tahoma" w:hAnsi="Tahoma" w:cs="Tahoma"/>
          <w:i/>
          <w:sz w:val="16"/>
          <w:szCs w:val="16"/>
        </w:rPr>
        <w:t>К</w:t>
      </w:r>
      <w:r w:rsidR="00132954" w:rsidRPr="00DF1D35">
        <w:rPr>
          <w:rFonts w:ascii="Tahoma" w:hAnsi="Tahoma" w:cs="Tahoma"/>
          <w:i/>
          <w:sz w:val="16"/>
          <w:szCs w:val="16"/>
        </w:rPr>
        <w:t xml:space="preserve">. </w:t>
      </w:r>
      <w:r w:rsidR="00FB5FDC">
        <w:rPr>
          <w:rFonts w:ascii="Tahoma" w:hAnsi="Tahoma" w:cs="Tahoma"/>
          <w:i/>
          <w:sz w:val="16"/>
          <w:szCs w:val="16"/>
        </w:rPr>
        <w:t>Темирбеков</w:t>
      </w:r>
    </w:p>
    <w:p w14:paraId="4AA5D5CC" w14:textId="1A375EC7" w:rsidR="00A831F7" w:rsidRDefault="00CC7080" w:rsidP="00A831F7">
      <w:pPr>
        <w:pStyle w:val="ac"/>
        <w:rPr>
          <w:rFonts w:ascii="Tahoma" w:hAnsi="Tahoma" w:cs="Tahoma"/>
          <w:i/>
          <w:sz w:val="16"/>
          <w:szCs w:val="16"/>
        </w:rPr>
      </w:pPr>
      <w:r w:rsidRPr="00DF1D35">
        <w:rPr>
          <w:rFonts w:ascii="Tahoma" w:hAnsi="Tahoma" w:cs="Tahoma"/>
          <w:i/>
          <w:sz w:val="16"/>
          <w:szCs w:val="16"/>
        </w:rPr>
        <w:t>Тел:0312 905</w:t>
      </w:r>
      <w:r w:rsidR="00BE5710">
        <w:rPr>
          <w:rFonts w:ascii="Tahoma" w:hAnsi="Tahoma" w:cs="Tahoma"/>
          <w:i/>
          <w:sz w:val="16"/>
          <w:szCs w:val="16"/>
        </w:rPr>
        <w:t> </w:t>
      </w:r>
      <w:r w:rsidRPr="00DF1D35">
        <w:rPr>
          <w:rFonts w:ascii="Tahoma" w:hAnsi="Tahoma" w:cs="Tahoma"/>
          <w:i/>
          <w:sz w:val="16"/>
          <w:szCs w:val="16"/>
        </w:rPr>
        <w:t>244</w:t>
      </w:r>
    </w:p>
    <w:p w14:paraId="593BC8EA" w14:textId="77777777" w:rsidR="00A831F7" w:rsidRDefault="00A831F7">
      <w:pPr>
        <w:spacing w:after="0" w:line="240" w:lineRule="auto"/>
        <w:rPr>
          <w:rFonts w:ascii="Tahoma" w:hAnsi="Tahoma" w:cs="Tahoma"/>
          <w:i/>
          <w:sz w:val="16"/>
          <w:szCs w:val="16"/>
        </w:rPr>
      </w:pPr>
      <w:r>
        <w:rPr>
          <w:rFonts w:ascii="Tahoma" w:hAnsi="Tahoma" w:cs="Tahoma"/>
          <w:i/>
          <w:sz w:val="16"/>
          <w:szCs w:val="16"/>
        </w:rPr>
        <w:br w:type="page"/>
      </w:r>
    </w:p>
    <w:p w14:paraId="23193C9F" w14:textId="77777777" w:rsidR="00BE5710" w:rsidRPr="00A831F7" w:rsidRDefault="00BE5710" w:rsidP="00A831F7">
      <w:pPr>
        <w:pStyle w:val="ac"/>
        <w:rPr>
          <w:rFonts w:ascii="Tahoma" w:hAnsi="Tahoma" w:cs="Tahoma"/>
          <w:i/>
          <w:sz w:val="16"/>
          <w:szCs w:val="16"/>
        </w:rPr>
      </w:pPr>
    </w:p>
    <w:p w14:paraId="0E793369" w14:textId="2764372F" w:rsidR="00CE3B92" w:rsidRPr="002E57E3" w:rsidRDefault="00CE3B92" w:rsidP="007E5D9C">
      <w:pPr>
        <w:widowControl w:val="0"/>
        <w:autoSpaceDE w:val="0"/>
        <w:autoSpaceDN w:val="0"/>
        <w:adjustRightInd w:val="0"/>
        <w:spacing w:after="0" w:line="240" w:lineRule="auto"/>
        <w:jc w:val="right"/>
        <w:rPr>
          <w:rFonts w:ascii="Tahoma" w:hAnsi="Tahoma" w:cs="Tahoma"/>
          <w:b/>
          <w:sz w:val="19"/>
          <w:szCs w:val="19"/>
        </w:rPr>
      </w:pPr>
      <w:r w:rsidRPr="002E57E3">
        <w:rPr>
          <w:rFonts w:ascii="Tahoma" w:hAnsi="Tahoma" w:cs="Tahoma"/>
          <w:b/>
          <w:sz w:val="19"/>
          <w:szCs w:val="19"/>
        </w:rPr>
        <w:t xml:space="preserve">Приложение </w:t>
      </w:r>
      <w:r w:rsidR="009E6E78" w:rsidRPr="002E57E3">
        <w:rPr>
          <w:rFonts w:ascii="Tahoma" w:hAnsi="Tahoma" w:cs="Tahoma"/>
          <w:b/>
          <w:sz w:val="19"/>
          <w:szCs w:val="19"/>
        </w:rPr>
        <w:t>1</w:t>
      </w:r>
      <w:r w:rsidRPr="002E57E3">
        <w:rPr>
          <w:rFonts w:ascii="Tahoma" w:hAnsi="Tahoma" w:cs="Tahoma"/>
          <w:b/>
          <w:sz w:val="19"/>
          <w:szCs w:val="19"/>
        </w:rPr>
        <w:t xml:space="preserve"> к Приглашению</w:t>
      </w:r>
    </w:p>
    <w:p w14:paraId="69C9648C" w14:textId="1B1DDAC1" w:rsidR="00F40786" w:rsidRPr="002E57E3" w:rsidRDefault="00F40786" w:rsidP="00F40786">
      <w:pPr>
        <w:widowControl w:val="0"/>
        <w:autoSpaceDE w:val="0"/>
        <w:autoSpaceDN w:val="0"/>
        <w:adjustRightInd w:val="0"/>
        <w:spacing w:after="120"/>
        <w:jc w:val="center"/>
        <w:rPr>
          <w:rFonts w:ascii="Tahoma" w:hAnsi="Tahoma" w:cs="Tahoma"/>
          <w:sz w:val="19"/>
          <w:szCs w:val="19"/>
        </w:rPr>
      </w:pPr>
      <w:r w:rsidRPr="002E57E3">
        <w:rPr>
          <w:rFonts w:ascii="Tahoma" w:hAnsi="Tahoma" w:cs="Tahoma"/>
          <w:b/>
          <w:bCs/>
          <w:color w:val="000000"/>
          <w:sz w:val="19"/>
          <w:szCs w:val="19"/>
        </w:rPr>
        <w:t>Требования к закупке</w:t>
      </w:r>
    </w:p>
    <w:tbl>
      <w:tblPr>
        <w:tblW w:w="11058" w:type="dxa"/>
        <w:tblInd w:w="-431" w:type="dxa"/>
        <w:tblLook w:val="04A0" w:firstRow="1" w:lastRow="0" w:firstColumn="1" w:lastColumn="0" w:noHBand="0" w:noVBand="1"/>
      </w:tblPr>
      <w:tblGrid>
        <w:gridCol w:w="568"/>
        <w:gridCol w:w="3969"/>
        <w:gridCol w:w="6521"/>
      </w:tblGrid>
      <w:tr w:rsidR="002D136C" w:rsidRPr="00AE7EB7" w14:paraId="00D865C2" w14:textId="77777777" w:rsidTr="00AE7EB7">
        <w:trPr>
          <w:trHeight w:val="264"/>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C69AC8" w14:textId="77777777" w:rsidR="002D136C" w:rsidRPr="00AE7EB7" w:rsidRDefault="002D136C" w:rsidP="007E7D90">
            <w:pPr>
              <w:spacing w:after="0" w:line="240" w:lineRule="auto"/>
              <w:rPr>
                <w:rFonts w:ascii="Tahoma" w:hAnsi="Tahoma" w:cs="Tahoma"/>
                <w:b/>
                <w:bCs/>
                <w:color w:val="000000"/>
                <w:sz w:val="18"/>
                <w:szCs w:val="18"/>
              </w:rPr>
            </w:pPr>
            <w:r w:rsidRPr="00AE7EB7">
              <w:rPr>
                <w:rFonts w:ascii="Tahoma" w:hAnsi="Tahoma" w:cs="Tahoma"/>
                <w:b/>
                <w:bCs/>
                <w:color w:val="000000"/>
                <w:sz w:val="18"/>
                <w:szCs w:val="18"/>
              </w:rPr>
              <w:t>1.</w:t>
            </w:r>
          </w:p>
        </w:tc>
        <w:tc>
          <w:tcPr>
            <w:tcW w:w="10490"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14:paraId="182C918C" w14:textId="77777777" w:rsidR="002D136C" w:rsidRPr="00AE7EB7" w:rsidRDefault="002D136C" w:rsidP="007E7D90">
            <w:pPr>
              <w:spacing w:after="0" w:line="240" w:lineRule="auto"/>
              <w:jc w:val="center"/>
              <w:rPr>
                <w:rFonts w:ascii="Tahoma" w:hAnsi="Tahoma" w:cs="Tahoma"/>
                <w:b/>
                <w:bCs/>
                <w:color w:val="000000"/>
                <w:sz w:val="18"/>
                <w:szCs w:val="18"/>
              </w:rPr>
            </w:pPr>
            <w:r w:rsidRPr="00AE7EB7">
              <w:rPr>
                <w:rFonts w:ascii="Tahoma" w:hAnsi="Tahoma" w:cs="Tahoma"/>
                <w:b/>
                <w:bCs/>
                <w:color w:val="0000CC"/>
                <w:sz w:val="18"/>
                <w:szCs w:val="18"/>
              </w:rPr>
              <w:t>Общие требования:</w:t>
            </w:r>
          </w:p>
        </w:tc>
      </w:tr>
      <w:tr w:rsidR="002D136C" w:rsidRPr="00AE7EB7" w14:paraId="1308D4A3" w14:textId="77777777" w:rsidTr="00AE7EB7">
        <w:trPr>
          <w:trHeight w:val="8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8C468F2" w14:textId="77777777" w:rsidR="002D136C" w:rsidRPr="00AE7EB7" w:rsidRDefault="002D136C" w:rsidP="007E7D90">
            <w:pPr>
              <w:spacing w:after="0" w:line="240" w:lineRule="auto"/>
              <w:jc w:val="center"/>
              <w:rPr>
                <w:rFonts w:ascii="Tahoma" w:hAnsi="Tahoma" w:cs="Tahoma"/>
                <w:sz w:val="18"/>
                <w:szCs w:val="18"/>
              </w:rPr>
            </w:pPr>
            <w:r w:rsidRPr="00AE7EB7">
              <w:rPr>
                <w:rFonts w:ascii="Tahoma" w:hAnsi="Tahoma" w:cs="Tahoma"/>
                <w:sz w:val="18"/>
                <w:szCs w:val="18"/>
              </w:rPr>
              <w:t>1.1</w:t>
            </w:r>
          </w:p>
        </w:tc>
        <w:tc>
          <w:tcPr>
            <w:tcW w:w="3969" w:type="dxa"/>
            <w:tcBorders>
              <w:top w:val="nil"/>
              <w:left w:val="nil"/>
              <w:bottom w:val="single" w:sz="4" w:space="0" w:color="auto"/>
              <w:right w:val="single" w:sz="4" w:space="0" w:color="auto"/>
            </w:tcBorders>
            <w:shd w:val="clear" w:color="auto" w:fill="auto"/>
            <w:vAlign w:val="center"/>
            <w:hideMark/>
          </w:tcPr>
          <w:p w14:paraId="71FAB87F" w14:textId="77777777" w:rsidR="002D136C" w:rsidRPr="00AE7EB7" w:rsidRDefault="002D136C" w:rsidP="007E7D90">
            <w:pPr>
              <w:spacing w:after="0" w:line="240" w:lineRule="auto"/>
              <w:rPr>
                <w:rFonts w:ascii="Tahoma" w:hAnsi="Tahoma" w:cs="Tahoma"/>
                <w:sz w:val="18"/>
                <w:szCs w:val="18"/>
              </w:rPr>
            </w:pPr>
            <w:r w:rsidRPr="00AE7EB7">
              <w:rPr>
                <w:rFonts w:ascii="Tahoma" w:hAnsi="Tahoma" w:cs="Tahoma"/>
                <w:sz w:val="18"/>
                <w:szCs w:val="18"/>
              </w:rPr>
              <w:t>Язык конкурсной заявки</w:t>
            </w:r>
          </w:p>
        </w:tc>
        <w:tc>
          <w:tcPr>
            <w:tcW w:w="6521" w:type="dxa"/>
            <w:tcBorders>
              <w:top w:val="nil"/>
              <w:left w:val="nil"/>
              <w:bottom w:val="single" w:sz="4" w:space="0" w:color="auto"/>
              <w:right w:val="single" w:sz="4" w:space="0" w:color="auto"/>
            </w:tcBorders>
            <w:shd w:val="clear" w:color="auto" w:fill="auto"/>
            <w:noWrap/>
            <w:vAlign w:val="center"/>
            <w:hideMark/>
          </w:tcPr>
          <w:p w14:paraId="3A84C866" w14:textId="77777777" w:rsidR="002D136C" w:rsidRPr="00AE7EB7" w:rsidRDefault="002D136C" w:rsidP="007E7D90">
            <w:pPr>
              <w:spacing w:after="0" w:line="240" w:lineRule="auto"/>
              <w:rPr>
                <w:rFonts w:ascii="Tahoma" w:hAnsi="Tahoma" w:cs="Tahoma"/>
                <w:sz w:val="18"/>
                <w:szCs w:val="18"/>
              </w:rPr>
            </w:pPr>
            <w:r w:rsidRPr="00AE7EB7">
              <w:rPr>
                <w:rFonts w:ascii="Tahoma" w:hAnsi="Tahoma" w:cs="Tahoma"/>
                <w:sz w:val="18"/>
                <w:szCs w:val="18"/>
              </w:rPr>
              <w:t>Русский</w:t>
            </w:r>
          </w:p>
        </w:tc>
      </w:tr>
      <w:tr w:rsidR="00EB7D2F" w:rsidRPr="00AE7EB7" w14:paraId="4213F0D9" w14:textId="77777777" w:rsidTr="00AE7EB7">
        <w:trPr>
          <w:trHeight w:val="144"/>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4D2340D" w14:textId="5B9765E2" w:rsidR="00EB7D2F" w:rsidRPr="00AE7EB7" w:rsidRDefault="00EB7D2F" w:rsidP="007E7D90">
            <w:pPr>
              <w:spacing w:after="0" w:line="240" w:lineRule="auto"/>
              <w:jc w:val="center"/>
              <w:rPr>
                <w:rFonts w:ascii="Tahoma" w:hAnsi="Tahoma" w:cs="Tahoma"/>
                <w:sz w:val="18"/>
                <w:szCs w:val="18"/>
              </w:rPr>
            </w:pPr>
            <w:r w:rsidRPr="00AE7EB7">
              <w:rPr>
                <w:rFonts w:ascii="Tahoma" w:hAnsi="Tahoma" w:cs="Tahoma"/>
                <w:sz w:val="18"/>
                <w:szCs w:val="18"/>
              </w:rPr>
              <w:t>1.2</w:t>
            </w:r>
          </w:p>
        </w:tc>
        <w:tc>
          <w:tcPr>
            <w:tcW w:w="3969" w:type="dxa"/>
            <w:tcBorders>
              <w:top w:val="nil"/>
              <w:left w:val="nil"/>
              <w:bottom w:val="single" w:sz="4" w:space="0" w:color="auto"/>
              <w:right w:val="single" w:sz="4" w:space="0" w:color="auto"/>
            </w:tcBorders>
            <w:shd w:val="clear" w:color="auto" w:fill="auto"/>
            <w:vAlign w:val="center"/>
          </w:tcPr>
          <w:p w14:paraId="1F23B177" w14:textId="7D00AFD0" w:rsidR="00EB7D2F" w:rsidRPr="00AE7EB7" w:rsidRDefault="00EB7D2F" w:rsidP="007E7D90">
            <w:pPr>
              <w:spacing w:after="0" w:line="240" w:lineRule="auto"/>
              <w:jc w:val="both"/>
              <w:rPr>
                <w:rFonts w:ascii="Tahoma" w:hAnsi="Tahoma" w:cs="Tahoma"/>
                <w:sz w:val="18"/>
                <w:szCs w:val="18"/>
              </w:rPr>
            </w:pPr>
            <w:r w:rsidRPr="00AE7EB7">
              <w:rPr>
                <w:rFonts w:ascii="Tahoma" w:hAnsi="Tahoma" w:cs="Tahoma"/>
                <w:sz w:val="18"/>
                <w:szCs w:val="18"/>
              </w:rPr>
              <w:t>Дата начала оказания услуги:</w:t>
            </w:r>
          </w:p>
        </w:tc>
        <w:tc>
          <w:tcPr>
            <w:tcW w:w="6521" w:type="dxa"/>
            <w:tcBorders>
              <w:top w:val="nil"/>
              <w:left w:val="nil"/>
              <w:bottom w:val="single" w:sz="4" w:space="0" w:color="auto"/>
              <w:right w:val="single" w:sz="4" w:space="0" w:color="auto"/>
            </w:tcBorders>
            <w:shd w:val="clear" w:color="auto" w:fill="auto"/>
            <w:vAlign w:val="center"/>
          </w:tcPr>
          <w:p w14:paraId="58F174A0" w14:textId="051760E3" w:rsidR="00EB7D2F" w:rsidRPr="00AE7EB7" w:rsidRDefault="00361313" w:rsidP="007E7D90">
            <w:pPr>
              <w:spacing w:after="0" w:line="240" w:lineRule="auto"/>
              <w:rPr>
                <w:rFonts w:ascii="Tahoma" w:hAnsi="Tahoma" w:cs="Tahoma"/>
                <w:sz w:val="18"/>
                <w:szCs w:val="18"/>
              </w:rPr>
            </w:pPr>
            <w:r w:rsidRPr="00AE7EB7">
              <w:rPr>
                <w:rFonts w:ascii="Tahoma" w:hAnsi="Tahoma" w:cs="Tahoma"/>
                <w:sz w:val="18"/>
                <w:szCs w:val="18"/>
              </w:rPr>
              <w:t>С даты подписания полиса и договора</w:t>
            </w:r>
          </w:p>
        </w:tc>
      </w:tr>
      <w:tr w:rsidR="00EB7D2F" w:rsidRPr="00AE7EB7" w14:paraId="16E11490" w14:textId="77777777" w:rsidTr="00AE7EB7">
        <w:trPr>
          <w:trHeight w:val="145"/>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20B7CB1" w14:textId="4CBAE978" w:rsidR="00EB7D2F" w:rsidRPr="00AE7EB7" w:rsidRDefault="00EB7D2F" w:rsidP="007E7D90">
            <w:pPr>
              <w:spacing w:after="0" w:line="240" w:lineRule="auto"/>
              <w:jc w:val="center"/>
              <w:rPr>
                <w:rFonts w:ascii="Tahoma" w:hAnsi="Tahoma" w:cs="Tahoma"/>
                <w:sz w:val="18"/>
                <w:szCs w:val="18"/>
              </w:rPr>
            </w:pPr>
            <w:r w:rsidRPr="00AE7EB7">
              <w:rPr>
                <w:rFonts w:ascii="Tahoma" w:hAnsi="Tahoma" w:cs="Tahoma"/>
                <w:sz w:val="18"/>
                <w:szCs w:val="18"/>
              </w:rPr>
              <w:t>1.3</w:t>
            </w:r>
          </w:p>
        </w:tc>
        <w:tc>
          <w:tcPr>
            <w:tcW w:w="3969" w:type="dxa"/>
            <w:tcBorders>
              <w:top w:val="nil"/>
              <w:left w:val="nil"/>
              <w:bottom w:val="single" w:sz="4" w:space="0" w:color="auto"/>
              <w:right w:val="single" w:sz="4" w:space="0" w:color="auto"/>
            </w:tcBorders>
            <w:shd w:val="clear" w:color="auto" w:fill="auto"/>
            <w:vAlign w:val="center"/>
          </w:tcPr>
          <w:p w14:paraId="5DBB4D31" w14:textId="14111637" w:rsidR="00EB7D2F" w:rsidRPr="00AE7EB7" w:rsidRDefault="00EB7D2F" w:rsidP="007E7D90">
            <w:pPr>
              <w:spacing w:after="0" w:line="240" w:lineRule="auto"/>
              <w:jc w:val="both"/>
              <w:rPr>
                <w:rFonts w:ascii="Tahoma" w:hAnsi="Tahoma" w:cs="Tahoma"/>
                <w:sz w:val="18"/>
                <w:szCs w:val="18"/>
              </w:rPr>
            </w:pPr>
            <w:r w:rsidRPr="00AE7EB7">
              <w:rPr>
                <w:rFonts w:ascii="Tahoma" w:hAnsi="Tahoma" w:cs="Tahoma"/>
                <w:sz w:val="18"/>
                <w:szCs w:val="18"/>
              </w:rPr>
              <w:t>Срок</w:t>
            </w:r>
            <w:r w:rsidR="007B2BBA" w:rsidRPr="00AE7EB7">
              <w:rPr>
                <w:rFonts w:ascii="Tahoma" w:hAnsi="Tahoma" w:cs="Tahoma"/>
                <w:sz w:val="18"/>
                <w:szCs w:val="18"/>
              </w:rPr>
              <w:t xml:space="preserve"> и место</w:t>
            </w:r>
            <w:r w:rsidRPr="00AE7EB7">
              <w:rPr>
                <w:rFonts w:ascii="Tahoma" w:hAnsi="Tahoma" w:cs="Tahoma"/>
                <w:sz w:val="18"/>
                <w:szCs w:val="18"/>
              </w:rPr>
              <w:t xml:space="preserve"> оказания </w:t>
            </w:r>
            <w:r w:rsidR="00E212AD" w:rsidRPr="00AE7EB7">
              <w:rPr>
                <w:rFonts w:ascii="Tahoma" w:hAnsi="Tahoma" w:cs="Tahoma"/>
                <w:sz w:val="18"/>
                <w:szCs w:val="18"/>
              </w:rPr>
              <w:t>услуг</w:t>
            </w:r>
            <w:r w:rsidRPr="00AE7EB7">
              <w:rPr>
                <w:rFonts w:ascii="Tahoma" w:hAnsi="Tahoma" w:cs="Tahoma"/>
                <w:sz w:val="18"/>
                <w:szCs w:val="18"/>
              </w:rPr>
              <w:t>:</w:t>
            </w:r>
          </w:p>
        </w:tc>
        <w:tc>
          <w:tcPr>
            <w:tcW w:w="6521" w:type="dxa"/>
            <w:tcBorders>
              <w:top w:val="nil"/>
              <w:left w:val="nil"/>
              <w:bottom w:val="single" w:sz="4" w:space="0" w:color="auto"/>
              <w:right w:val="single" w:sz="4" w:space="0" w:color="auto"/>
            </w:tcBorders>
            <w:shd w:val="clear" w:color="auto" w:fill="auto"/>
            <w:vAlign w:val="center"/>
          </w:tcPr>
          <w:p w14:paraId="19712F8B" w14:textId="77777777" w:rsidR="00EB7D2F" w:rsidRPr="00AE7EB7" w:rsidRDefault="00361313" w:rsidP="00361313">
            <w:pPr>
              <w:spacing w:after="0" w:line="240" w:lineRule="auto"/>
              <w:rPr>
                <w:rFonts w:ascii="Tahoma" w:hAnsi="Tahoma" w:cs="Tahoma"/>
                <w:sz w:val="18"/>
                <w:szCs w:val="18"/>
              </w:rPr>
            </w:pPr>
            <w:r w:rsidRPr="00AE7EB7">
              <w:rPr>
                <w:rFonts w:ascii="Tahoma" w:hAnsi="Tahoma" w:cs="Tahoma"/>
                <w:sz w:val="18"/>
                <w:szCs w:val="18"/>
              </w:rPr>
              <w:t>В соответствии с условиями Договора на 12 месяцев.</w:t>
            </w:r>
          </w:p>
          <w:p w14:paraId="39A659FC" w14:textId="5B31A55A" w:rsidR="00BE5710" w:rsidRPr="00AE7EB7" w:rsidRDefault="00BE5710" w:rsidP="00BE5710">
            <w:pPr>
              <w:spacing w:after="0" w:line="240" w:lineRule="auto"/>
              <w:ind w:left="352" w:hanging="352"/>
              <w:rPr>
                <w:rFonts w:ascii="Tahoma" w:hAnsi="Tahoma" w:cs="Tahoma"/>
                <w:sz w:val="18"/>
                <w:szCs w:val="18"/>
              </w:rPr>
            </w:pPr>
            <w:r w:rsidRPr="00AE7EB7">
              <w:rPr>
                <w:rFonts w:ascii="Tahoma" w:hAnsi="Tahoma" w:cs="Tahoma"/>
                <w:sz w:val="18"/>
                <w:szCs w:val="18"/>
              </w:rPr>
              <w:t>По лоту №1 - с 27.08.2023г.  по 27.08.2024г.;</w:t>
            </w:r>
          </w:p>
          <w:p w14:paraId="7A0D29A1" w14:textId="7C1D57BC" w:rsidR="00BD0A21" w:rsidRPr="00AE7EB7" w:rsidRDefault="00BD0A21" w:rsidP="00BD0A21">
            <w:pPr>
              <w:spacing w:after="0" w:line="240" w:lineRule="auto"/>
              <w:ind w:left="352" w:hanging="352"/>
              <w:contextualSpacing/>
              <w:jc w:val="both"/>
              <w:rPr>
                <w:rFonts w:ascii="Tahoma" w:hAnsi="Tahoma" w:cs="Tahoma"/>
                <w:b/>
                <w:color w:val="000000"/>
                <w:sz w:val="18"/>
                <w:szCs w:val="18"/>
                <w:u w:val="single"/>
              </w:rPr>
            </w:pPr>
            <w:r w:rsidRPr="00AE7EB7">
              <w:rPr>
                <w:rFonts w:ascii="Tahoma" w:hAnsi="Tahoma" w:cs="Tahoma"/>
                <w:b/>
                <w:color w:val="000000"/>
                <w:sz w:val="18"/>
                <w:szCs w:val="18"/>
                <w:u w:val="single"/>
              </w:rPr>
              <w:t xml:space="preserve">Объекты для страхования: </w:t>
            </w:r>
          </w:p>
          <w:p w14:paraId="66030AC9" w14:textId="16DCCC13" w:rsidR="00BD0A21" w:rsidRPr="00AE7EB7" w:rsidRDefault="00BD0A21" w:rsidP="00BD0A21">
            <w:pPr>
              <w:spacing w:line="240" w:lineRule="auto"/>
              <w:contextualSpacing/>
              <w:jc w:val="both"/>
              <w:rPr>
                <w:rFonts w:ascii="Tahoma" w:hAnsi="Tahoma" w:cs="Tahoma"/>
                <w:color w:val="000000"/>
                <w:sz w:val="18"/>
                <w:szCs w:val="18"/>
              </w:rPr>
            </w:pPr>
            <w:r w:rsidRPr="00AE7EB7">
              <w:rPr>
                <w:rFonts w:ascii="Tahoma" w:hAnsi="Tahoma" w:cs="Tahoma"/>
                <w:sz w:val="18"/>
                <w:szCs w:val="18"/>
              </w:rPr>
              <w:t>Лот №1 - Страхование здания, головного офиса ЗАО «Альфа Телеком», расположенный по адресу: г.</w:t>
            </w:r>
            <w:r w:rsidR="001C6491" w:rsidRPr="00AE7EB7">
              <w:rPr>
                <w:rFonts w:ascii="Tahoma" w:hAnsi="Tahoma" w:cs="Tahoma"/>
                <w:sz w:val="18"/>
                <w:szCs w:val="18"/>
              </w:rPr>
              <w:t xml:space="preserve"> </w:t>
            </w:r>
            <w:r w:rsidRPr="00AE7EB7">
              <w:rPr>
                <w:rFonts w:ascii="Tahoma" w:hAnsi="Tahoma" w:cs="Tahoma"/>
                <w:sz w:val="18"/>
                <w:szCs w:val="18"/>
              </w:rPr>
              <w:t>Бишкек, ул. Суюмбаева 123;</w:t>
            </w:r>
          </w:p>
          <w:p w14:paraId="4816344C" w14:textId="282DB249" w:rsidR="00BD0A21" w:rsidRPr="00AE7EB7" w:rsidRDefault="00BD0A21" w:rsidP="00BD0A21">
            <w:pPr>
              <w:spacing w:after="0" w:line="240" w:lineRule="auto"/>
              <w:rPr>
                <w:rFonts w:ascii="Tahoma" w:hAnsi="Tahoma" w:cs="Tahoma"/>
                <w:sz w:val="18"/>
                <w:szCs w:val="18"/>
              </w:rPr>
            </w:pPr>
            <w:r w:rsidRPr="00AE7EB7">
              <w:rPr>
                <w:rFonts w:ascii="Tahoma" w:hAnsi="Tahoma" w:cs="Tahoma"/>
                <w:b/>
                <w:color w:val="C00000"/>
                <w:sz w:val="18"/>
                <w:szCs w:val="18"/>
              </w:rPr>
              <w:t xml:space="preserve">Примечание: </w:t>
            </w:r>
            <w:r w:rsidRPr="00AE7EB7">
              <w:rPr>
                <w:rFonts w:ascii="Tahoma" w:hAnsi="Tahoma" w:cs="Tahoma"/>
                <w:color w:val="C00000"/>
                <w:sz w:val="18"/>
                <w:szCs w:val="18"/>
              </w:rPr>
              <w:t>Вся информация по месту нахождения оборудования, стоимость за ед. и их количества составляет конфиденциальную информацию в связи с чем, данная информация будет предоставлена на основании Доверенности от участника после подписания обязательства о неразглашении конфиденциальной информации, коммерческой тайны.</w:t>
            </w:r>
          </w:p>
        </w:tc>
      </w:tr>
      <w:tr w:rsidR="00EB7D2F" w:rsidRPr="00AE7EB7" w14:paraId="2AD50D47" w14:textId="77777777" w:rsidTr="00AE7EB7">
        <w:trPr>
          <w:trHeight w:val="27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D5B0E65" w14:textId="5941897B" w:rsidR="00EB7D2F" w:rsidRPr="00AE7EB7" w:rsidRDefault="00EB7D2F" w:rsidP="007B2BBA">
            <w:pPr>
              <w:spacing w:after="0" w:line="240" w:lineRule="auto"/>
              <w:jc w:val="center"/>
              <w:rPr>
                <w:rFonts w:ascii="Tahoma" w:hAnsi="Tahoma" w:cs="Tahoma"/>
                <w:sz w:val="18"/>
                <w:szCs w:val="18"/>
              </w:rPr>
            </w:pPr>
            <w:r w:rsidRPr="00AE7EB7">
              <w:rPr>
                <w:rFonts w:ascii="Tahoma" w:hAnsi="Tahoma" w:cs="Tahoma"/>
                <w:sz w:val="18"/>
                <w:szCs w:val="18"/>
              </w:rPr>
              <w:t>1.</w:t>
            </w:r>
            <w:r w:rsidR="007B2BBA" w:rsidRPr="00AE7EB7">
              <w:rPr>
                <w:rFonts w:ascii="Tahoma" w:hAnsi="Tahoma" w:cs="Tahoma"/>
                <w:sz w:val="18"/>
                <w:szCs w:val="18"/>
              </w:rPr>
              <w:t>4</w:t>
            </w:r>
          </w:p>
        </w:tc>
        <w:tc>
          <w:tcPr>
            <w:tcW w:w="3969" w:type="dxa"/>
            <w:tcBorders>
              <w:top w:val="nil"/>
              <w:left w:val="nil"/>
              <w:bottom w:val="single" w:sz="4" w:space="0" w:color="auto"/>
              <w:right w:val="single" w:sz="4" w:space="0" w:color="auto"/>
            </w:tcBorders>
            <w:shd w:val="clear" w:color="auto" w:fill="auto"/>
            <w:vAlign w:val="center"/>
          </w:tcPr>
          <w:p w14:paraId="294444BC" w14:textId="42ACB1C7"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Условия платежа и срок выплаты:</w:t>
            </w:r>
          </w:p>
        </w:tc>
        <w:tc>
          <w:tcPr>
            <w:tcW w:w="6521" w:type="dxa"/>
            <w:tcBorders>
              <w:top w:val="nil"/>
              <w:left w:val="nil"/>
              <w:bottom w:val="single" w:sz="4" w:space="0" w:color="auto"/>
              <w:right w:val="single" w:sz="4" w:space="0" w:color="auto"/>
            </w:tcBorders>
            <w:shd w:val="clear" w:color="auto" w:fill="auto"/>
            <w:vAlign w:val="center"/>
          </w:tcPr>
          <w:p w14:paraId="48F64580" w14:textId="71FED47F" w:rsidR="00EB7D2F" w:rsidRPr="00AE7EB7" w:rsidRDefault="00361313" w:rsidP="00E54EE6">
            <w:pPr>
              <w:spacing w:after="0" w:line="240" w:lineRule="auto"/>
              <w:jc w:val="both"/>
              <w:rPr>
                <w:rFonts w:ascii="Tahoma" w:hAnsi="Tahoma" w:cs="Tahoma"/>
                <w:sz w:val="18"/>
                <w:szCs w:val="18"/>
              </w:rPr>
            </w:pPr>
            <w:r w:rsidRPr="00AE7EB7">
              <w:rPr>
                <w:rFonts w:ascii="Tahoma" w:hAnsi="Tahoma" w:cs="Tahoma"/>
                <w:sz w:val="18"/>
                <w:szCs w:val="18"/>
              </w:rPr>
              <w:t>В соответствии с условиями Договора</w:t>
            </w:r>
          </w:p>
        </w:tc>
      </w:tr>
      <w:tr w:rsidR="00EB7D2F" w:rsidRPr="00AE7EB7" w14:paraId="155F58E1" w14:textId="77777777" w:rsidTr="00AE7EB7">
        <w:trPr>
          <w:trHeight w:val="50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A6B2519" w14:textId="20A1E5D8" w:rsidR="00EB7D2F" w:rsidRPr="00AE7EB7" w:rsidRDefault="007B2BBA"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1.5</w:t>
            </w:r>
          </w:p>
        </w:tc>
        <w:tc>
          <w:tcPr>
            <w:tcW w:w="3969" w:type="dxa"/>
            <w:tcBorders>
              <w:top w:val="nil"/>
              <w:left w:val="nil"/>
              <w:bottom w:val="single" w:sz="4" w:space="0" w:color="auto"/>
              <w:right w:val="single" w:sz="4" w:space="0" w:color="auto"/>
            </w:tcBorders>
            <w:shd w:val="clear" w:color="auto" w:fill="auto"/>
            <w:vAlign w:val="center"/>
          </w:tcPr>
          <w:p w14:paraId="0B7B14CA" w14:textId="3486A486"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Цена конкурсной заявки (коммерческое предложение)</w:t>
            </w:r>
          </w:p>
        </w:tc>
        <w:tc>
          <w:tcPr>
            <w:tcW w:w="6521" w:type="dxa"/>
            <w:tcBorders>
              <w:top w:val="nil"/>
              <w:left w:val="nil"/>
              <w:bottom w:val="single" w:sz="4" w:space="0" w:color="auto"/>
              <w:right w:val="single" w:sz="4" w:space="0" w:color="auto"/>
            </w:tcBorders>
            <w:shd w:val="clear" w:color="auto" w:fill="auto"/>
            <w:vAlign w:val="center"/>
          </w:tcPr>
          <w:p w14:paraId="2C627927" w14:textId="16E0EC2E" w:rsidR="00EB7D2F" w:rsidRPr="00AE7EB7" w:rsidRDefault="00EB7D2F" w:rsidP="007E7D90">
            <w:pPr>
              <w:spacing w:after="0" w:line="240" w:lineRule="auto"/>
              <w:jc w:val="both"/>
              <w:rPr>
                <w:rFonts w:ascii="Tahoma" w:hAnsi="Tahoma" w:cs="Tahoma"/>
                <w:sz w:val="18"/>
                <w:szCs w:val="18"/>
              </w:rPr>
            </w:pPr>
            <w:r w:rsidRPr="00AE7EB7">
              <w:rPr>
                <w:rFonts w:ascii="Tahoma" w:hAnsi="Tahoma" w:cs="Tahoma"/>
                <w:sz w:val="18"/>
                <w:szCs w:val="18"/>
              </w:rPr>
              <w:t>В цену, указанную участниками конкурса, должны быть включены все налоги, сборы и другие платежи, взимаемые в соответствии с законодатель</w:t>
            </w:r>
            <w:r w:rsidR="00BA6792" w:rsidRPr="00AE7EB7">
              <w:rPr>
                <w:rFonts w:ascii="Tahoma" w:hAnsi="Tahoma" w:cs="Tahoma"/>
                <w:sz w:val="18"/>
                <w:szCs w:val="18"/>
              </w:rPr>
              <w:t>ством Кыргызской Республики.</w:t>
            </w:r>
          </w:p>
          <w:p w14:paraId="4B123A9C" w14:textId="58CEAA27"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Валюта конкурсной заявки - сом КР.</w:t>
            </w:r>
          </w:p>
        </w:tc>
      </w:tr>
      <w:tr w:rsidR="00EB7D2F" w:rsidRPr="00AE7EB7" w14:paraId="10B91DD9" w14:textId="77777777" w:rsidTr="00AE7EB7">
        <w:trPr>
          <w:trHeight w:val="5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5E159ED" w14:textId="2DACE1AB" w:rsidR="00EB7D2F" w:rsidRPr="00AE7EB7" w:rsidRDefault="007B2BBA"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1.6</w:t>
            </w:r>
          </w:p>
        </w:tc>
        <w:tc>
          <w:tcPr>
            <w:tcW w:w="3969" w:type="dxa"/>
            <w:tcBorders>
              <w:top w:val="nil"/>
              <w:left w:val="nil"/>
              <w:bottom w:val="single" w:sz="4" w:space="0" w:color="auto"/>
              <w:right w:val="single" w:sz="4" w:space="0" w:color="auto"/>
            </w:tcBorders>
            <w:shd w:val="clear" w:color="auto" w:fill="auto"/>
            <w:vAlign w:val="center"/>
          </w:tcPr>
          <w:p w14:paraId="314396B1" w14:textId="77777777" w:rsidR="00EB7D2F" w:rsidRPr="00AE7EB7" w:rsidRDefault="00EB7D2F" w:rsidP="007E7D90">
            <w:pPr>
              <w:spacing w:after="0" w:line="240" w:lineRule="auto"/>
              <w:rPr>
                <w:rFonts w:ascii="Tahoma" w:hAnsi="Tahoma" w:cs="Tahoma"/>
                <w:sz w:val="18"/>
                <w:szCs w:val="18"/>
              </w:rPr>
            </w:pPr>
            <w:r w:rsidRPr="00AE7EB7">
              <w:rPr>
                <w:rFonts w:ascii="Tahoma" w:eastAsia="Times New Roman" w:hAnsi="Tahoma" w:cs="Tahoma"/>
                <w:b/>
                <w:bCs/>
                <w:color w:val="000000"/>
                <w:sz w:val="18"/>
                <w:szCs w:val="18"/>
              </w:rPr>
              <w:t>Для юридических лиц:</w:t>
            </w:r>
            <w:r w:rsidRPr="00AE7EB7">
              <w:rPr>
                <w:rFonts w:ascii="Tahoma" w:eastAsia="Times New Roman" w:hAnsi="Tahoma" w:cs="Tahoma"/>
                <w:color w:val="000000"/>
                <w:sz w:val="18"/>
                <w:szCs w:val="18"/>
              </w:rPr>
              <w:t xml:space="preserve"> Свидетельство о гос. регистрации/перерегистрации, Устав; приказ/решение/протокол об избрании/назначении исполнительного юр. лица (1-го лица);  </w:t>
            </w:r>
          </w:p>
        </w:tc>
        <w:tc>
          <w:tcPr>
            <w:tcW w:w="6521" w:type="dxa"/>
            <w:tcBorders>
              <w:top w:val="nil"/>
              <w:left w:val="nil"/>
              <w:bottom w:val="single" w:sz="4" w:space="0" w:color="auto"/>
              <w:right w:val="single" w:sz="4" w:space="0" w:color="auto"/>
            </w:tcBorders>
            <w:shd w:val="clear" w:color="auto" w:fill="auto"/>
            <w:vAlign w:val="center"/>
          </w:tcPr>
          <w:p w14:paraId="08F8C39E" w14:textId="77777777" w:rsidR="00EB7D2F" w:rsidRPr="00AE7EB7" w:rsidRDefault="00EB7D2F" w:rsidP="007E7D90">
            <w:pPr>
              <w:spacing w:after="0" w:line="240" w:lineRule="auto"/>
              <w:jc w:val="both"/>
              <w:rPr>
                <w:rFonts w:ascii="Tahoma" w:hAnsi="Tahoma" w:cs="Tahoma"/>
                <w:sz w:val="18"/>
                <w:szCs w:val="18"/>
              </w:rPr>
            </w:pPr>
            <w:r w:rsidRPr="00AE7EB7">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4A754A88" w14:textId="77777777" w:rsidR="00EB7D2F" w:rsidRPr="00AE7EB7" w:rsidRDefault="00EB7D2F" w:rsidP="007E7D90">
            <w:pPr>
              <w:spacing w:after="0" w:line="240" w:lineRule="auto"/>
              <w:jc w:val="both"/>
              <w:rPr>
                <w:rFonts w:ascii="Tahoma" w:hAnsi="Tahoma" w:cs="Tahoma"/>
                <w:b/>
                <w:sz w:val="18"/>
                <w:szCs w:val="18"/>
              </w:rPr>
            </w:pPr>
          </w:p>
        </w:tc>
      </w:tr>
      <w:tr w:rsidR="00EB7D2F" w:rsidRPr="00AE7EB7" w14:paraId="6D3A63A7" w14:textId="77777777" w:rsidTr="00AE7EB7">
        <w:trPr>
          <w:trHeight w:val="147"/>
        </w:trPr>
        <w:tc>
          <w:tcPr>
            <w:tcW w:w="568" w:type="dxa"/>
            <w:tcBorders>
              <w:top w:val="nil"/>
              <w:left w:val="single" w:sz="4" w:space="0" w:color="auto"/>
              <w:bottom w:val="single" w:sz="4" w:space="0" w:color="auto"/>
              <w:right w:val="single" w:sz="4" w:space="0" w:color="auto"/>
            </w:tcBorders>
            <w:shd w:val="clear" w:color="auto" w:fill="auto"/>
            <w:noWrap/>
            <w:vAlign w:val="center"/>
          </w:tcPr>
          <w:p w14:paraId="28BACA87" w14:textId="3700A252" w:rsidR="00EB7D2F" w:rsidRPr="00AE7EB7" w:rsidRDefault="007B2BBA"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1.7</w:t>
            </w:r>
          </w:p>
        </w:tc>
        <w:tc>
          <w:tcPr>
            <w:tcW w:w="3969" w:type="dxa"/>
            <w:tcBorders>
              <w:top w:val="nil"/>
              <w:left w:val="nil"/>
              <w:bottom w:val="single" w:sz="4" w:space="0" w:color="auto"/>
              <w:right w:val="single" w:sz="4" w:space="0" w:color="auto"/>
            </w:tcBorders>
            <w:shd w:val="clear" w:color="auto" w:fill="auto"/>
            <w:vAlign w:val="center"/>
          </w:tcPr>
          <w:p w14:paraId="20F85577" w14:textId="77777777" w:rsidR="00EB7D2F" w:rsidRPr="00AE7EB7" w:rsidRDefault="00EB7D2F" w:rsidP="007E7D90">
            <w:pPr>
              <w:pStyle w:val="a3"/>
              <w:ind w:left="0"/>
              <w:rPr>
                <w:rFonts w:ascii="Tahoma" w:hAnsi="Tahoma" w:cs="Tahoma"/>
                <w:sz w:val="18"/>
                <w:szCs w:val="18"/>
              </w:rPr>
            </w:pPr>
            <w:r w:rsidRPr="00AE7EB7">
              <w:rPr>
                <w:rFonts w:ascii="Tahoma" w:hAnsi="Tahoma" w:cs="Tahoma"/>
                <w:b/>
                <w:color w:val="000000"/>
                <w:sz w:val="18"/>
                <w:szCs w:val="18"/>
              </w:rPr>
              <w:t>Для индивидуальных предпринимателей:</w:t>
            </w:r>
            <w:r w:rsidRPr="00AE7EB7">
              <w:rPr>
                <w:rFonts w:ascii="Tahoma" w:hAnsi="Tahoma" w:cs="Tahoma"/>
                <w:color w:val="000000"/>
                <w:sz w:val="18"/>
                <w:szCs w:val="18"/>
              </w:rPr>
              <w:t xml:space="preserve"> </w:t>
            </w:r>
            <w:r w:rsidRPr="00AE7EB7">
              <w:rPr>
                <w:rFonts w:ascii="Tahoma" w:hAnsi="Tahoma" w:cs="Tahoma"/>
                <w:color w:val="000000"/>
                <w:sz w:val="18"/>
                <w:szCs w:val="18"/>
              </w:rPr>
              <w:br/>
            </w:r>
            <w:r w:rsidRPr="00AE7EB7">
              <w:rPr>
                <w:rFonts w:ascii="Tahoma" w:hAnsi="Tahoma" w:cs="Tahoma"/>
                <w:sz w:val="18"/>
                <w:szCs w:val="18"/>
              </w:rPr>
              <w:t>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521" w:type="dxa"/>
            <w:tcBorders>
              <w:top w:val="nil"/>
              <w:left w:val="nil"/>
              <w:bottom w:val="single" w:sz="4" w:space="0" w:color="auto"/>
              <w:right w:val="single" w:sz="4" w:space="0" w:color="auto"/>
            </w:tcBorders>
            <w:shd w:val="clear" w:color="auto" w:fill="auto"/>
            <w:vAlign w:val="center"/>
          </w:tcPr>
          <w:p w14:paraId="71F38773" w14:textId="77777777" w:rsidR="00EB7D2F" w:rsidRPr="00AE7EB7" w:rsidRDefault="00EB7D2F" w:rsidP="007E7D90">
            <w:pPr>
              <w:spacing w:after="0" w:line="240" w:lineRule="auto"/>
              <w:jc w:val="both"/>
              <w:rPr>
                <w:rFonts w:ascii="Tahoma" w:hAnsi="Tahoma" w:cs="Tahoma"/>
                <w:sz w:val="18"/>
                <w:szCs w:val="18"/>
              </w:rPr>
            </w:pPr>
            <w:r w:rsidRPr="00AE7EB7">
              <w:rPr>
                <w:rFonts w:ascii="Tahoma" w:hAnsi="Tahoma" w:cs="Tahoma"/>
                <w:sz w:val="18"/>
                <w:szCs w:val="18"/>
              </w:rPr>
              <w:t>Приложить копии (в случае если, данные документы составлены на иностранном языке, необходимо предоставить дополнительно перевод на русском языке).</w:t>
            </w:r>
          </w:p>
          <w:p w14:paraId="26A04316" w14:textId="77777777" w:rsidR="00EB7D2F" w:rsidRPr="00AE7EB7" w:rsidRDefault="00EB7D2F" w:rsidP="007E7D90">
            <w:pPr>
              <w:spacing w:after="0" w:line="240" w:lineRule="auto"/>
              <w:jc w:val="both"/>
              <w:rPr>
                <w:rFonts w:ascii="Tahoma" w:hAnsi="Tahoma" w:cs="Tahoma"/>
                <w:sz w:val="18"/>
                <w:szCs w:val="18"/>
              </w:rPr>
            </w:pPr>
          </w:p>
        </w:tc>
      </w:tr>
      <w:tr w:rsidR="00EB7D2F" w:rsidRPr="00AE7EB7" w14:paraId="33D3F010" w14:textId="77777777" w:rsidTr="00AE7EB7">
        <w:trPr>
          <w:trHeight w:val="1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7A58DF98" w14:textId="7E0E01B5" w:rsidR="00EB7D2F" w:rsidRPr="00AE7EB7" w:rsidRDefault="00EB7D2F"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w:t>
            </w:r>
            <w:r w:rsidR="007B2BBA" w:rsidRPr="00AE7EB7">
              <w:rPr>
                <w:rFonts w:ascii="Tahoma" w:hAnsi="Tahoma" w:cs="Tahoma"/>
                <w:color w:val="000000"/>
                <w:sz w:val="18"/>
                <w:szCs w:val="18"/>
              </w:rPr>
              <w:t>8</w:t>
            </w:r>
          </w:p>
        </w:tc>
        <w:tc>
          <w:tcPr>
            <w:tcW w:w="3969" w:type="dxa"/>
            <w:tcBorders>
              <w:top w:val="nil"/>
              <w:left w:val="nil"/>
              <w:bottom w:val="single" w:sz="4" w:space="0" w:color="auto"/>
              <w:right w:val="single" w:sz="4" w:space="0" w:color="auto"/>
            </w:tcBorders>
            <w:shd w:val="clear" w:color="auto" w:fill="auto"/>
            <w:vAlign w:val="center"/>
          </w:tcPr>
          <w:p w14:paraId="3E86B165" w14:textId="77777777"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 xml:space="preserve">Доверенность на лицо, подписавшее конкурсную заявку и представляющее интересы участника в торгах (если она подписывается не исполнительным органом – руководителем компании); </w:t>
            </w:r>
          </w:p>
        </w:tc>
        <w:tc>
          <w:tcPr>
            <w:tcW w:w="6521" w:type="dxa"/>
            <w:tcBorders>
              <w:top w:val="nil"/>
              <w:left w:val="nil"/>
              <w:bottom w:val="single" w:sz="4" w:space="0" w:color="auto"/>
              <w:right w:val="single" w:sz="4" w:space="0" w:color="auto"/>
            </w:tcBorders>
            <w:shd w:val="clear" w:color="auto" w:fill="auto"/>
            <w:vAlign w:val="center"/>
          </w:tcPr>
          <w:p w14:paraId="50504E2D" w14:textId="77777777"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Приложить копию доверенности.</w:t>
            </w:r>
          </w:p>
        </w:tc>
      </w:tr>
      <w:tr w:rsidR="00EB7D2F" w:rsidRPr="00AE7EB7" w14:paraId="38E41C1C" w14:textId="77777777" w:rsidTr="00AE7EB7">
        <w:trPr>
          <w:trHeight w:val="11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64AD55E0" w14:textId="4474D31D" w:rsidR="00EB7D2F" w:rsidRPr="00AE7EB7" w:rsidRDefault="00AE7EB7" w:rsidP="007B2BBA">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1.9</w:t>
            </w:r>
          </w:p>
        </w:tc>
        <w:tc>
          <w:tcPr>
            <w:tcW w:w="3969" w:type="dxa"/>
            <w:tcBorders>
              <w:top w:val="nil"/>
              <w:left w:val="nil"/>
              <w:bottom w:val="single" w:sz="4" w:space="0" w:color="auto"/>
              <w:right w:val="single" w:sz="4" w:space="0" w:color="auto"/>
            </w:tcBorders>
            <w:shd w:val="clear" w:color="auto" w:fill="auto"/>
            <w:vAlign w:val="center"/>
          </w:tcPr>
          <w:p w14:paraId="68C457D3" w14:textId="2647D92F"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Срок действия конкурсной заявки, в календарных днях:</w:t>
            </w:r>
          </w:p>
        </w:tc>
        <w:tc>
          <w:tcPr>
            <w:tcW w:w="6521" w:type="dxa"/>
            <w:tcBorders>
              <w:top w:val="nil"/>
              <w:left w:val="nil"/>
              <w:bottom w:val="single" w:sz="4" w:space="0" w:color="auto"/>
              <w:right w:val="single" w:sz="4" w:space="0" w:color="auto"/>
            </w:tcBorders>
            <w:shd w:val="clear" w:color="auto" w:fill="auto"/>
            <w:vAlign w:val="center"/>
          </w:tcPr>
          <w:p w14:paraId="4F6A379B" w14:textId="2D63B280"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60 календарных дней с даты вскрытия.</w:t>
            </w:r>
          </w:p>
        </w:tc>
      </w:tr>
      <w:tr w:rsidR="00EB7D2F" w:rsidRPr="00AE7EB7" w14:paraId="570E81A2" w14:textId="77777777" w:rsidTr="00AE7EB7">
        <w:trPr>
          <w:trHeight w:val="26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7401B" w14:textId="49EDC290" w:rsidR="00EB7D2F" w:rsidRPr="00AE7EB7" w:rsidRDefault="00AE7EB7"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1.10</w:t>
            </w:r>
          </w:p>
        </w:tc>
        <w:tc>
          <w:tcPr>
            <w:tcW w:w="3969" w:type="dxa"/>
            <w:tcBorders>
              <w:top w:val="single" w:sz="4" w:space="0" w:color="auto"/>
              <w:left w:val="nil"/>
              <w:bottom w:val="single" w:sz="4" w:space="0" w:color="auto"/>
              <w:right w:val="single" w:sz="4" w:space="0" w:color="auto"/>
            </w:tcBorders>
            <w:shd w:val="clear" w:color="auto" w:fill="auto"/>
            <w:vAlign w:val="center"/>
          </w:tcPr>
          <w:p w14:paraId="71030ECB" w14:textId="6E288CCD" w:rsidR="00EB7D2F" w:rsidRPr="00AE7EB7" w:rsidRDefault="00EB7D2F" w:rsidP="007E7D90">
            <w:pPr>
              <w:autoSpaceDE w:val="0"/>
              <w:autoSpaceDN w:val="0"/>
              <w:adjustRightInd w:val="0"/>
              <w:spacing w:after="0" w:line="240" w:lineRule="auto"/>
              <w:rPr>
                <w:rFonts w:ascii="Tahoma" w:hAnsi="Tahoma" w:cs="Tahoma"/>
                <w:sz w:val="18"/>
                <w:szCs w:val="18"/>
              </w:rPr>
            </w:pPr>
            <w:r w:rsidRPr="00AE7EB7">
              <w:rPr>
                <w:rFonts w:ascii="Tahoma" w:hAnsi="Tahoma" w:cs="Tahoma"/>
                <w:sz w:val="18"/>
                <w:szCs w:val="18"/>
              </w:rPr>
              <w:t>Форма гарантийного обеспечения конкурсной  заявки (ГОКЗ)</w:t>
            </w:r>
          </w:p>
        </w:tc>
        <w:tc>
          <w:tcPr>
            <w:tcW w:w="6521" w:type="dxa"/>
            <w:tcBorders>
              <w:top w:val="single" w:sz="4" w:space="0" w:color="auto"/>
              <w:left w:val="nil"/>
              <w:bottom w:val="single" w:sz="4" w:space="0" w:color="auto"/>
              <w:right w:val="single" w:sz="4" w:space="0" w:color="auto"/>
            </w:tcBorders>
            <w:shd w:val="clear" w:color="auto" w:fill="auto"/>
            <w:vAlign w:val="center"/>
          </w:tcPr>
          <w:p w14:paraId="1D5B6A6C" w14:textId="5F90C6D8" w:rsidR="00EB7D2F" w:rsidRPr="00AE7EB7" w:rsidRDefault="00EB7D2F" w:rsidP="007E7D90">
            <w:pPr>
              <w:autoSpaceDE w:val="0"/>
              <w:autoSpaceDN w:val="0"/>
              <w:adjustRightInd w:val="0"/>
              <w:spacing w:after="0" w:line="240" w:lineRule="auto"/>
              <w:rPr>
                <w:rFonts w:ascii="Tahoma" w:hAnsi="Tahoma" w:cs="Tahoma"/>
                <w:sz w:val="18"/>
                <w:szCs w:val="18"/>
              </w:rPr>
            </w:pPr>
            <w:r w:rsidRPr="00AE7EB7">
              <w:rPr>
                <w:rFonts w:ascii="Tahoma" w:hAnsi="Tahoma" w:cs="Tahoma"/>
                <w:sz w:val="18"/>
                <w:szCs w:val="18"/>
              </w:rPr>
              <w:t>Не требуется</w:t>
            </w:r>
          </w:p>
        </w:tc>
      </w:tr>
      <w:tr w:rsidR="00EB7D2F" w:rsidRPr="00AE7EB7" w14:paraId="348D9A5B" w14:textId="77777777" w:rsidTr="00AE7EB7">
        <w:trPr>
          <w:trHeight w:val="260"/>
        </w:trPr>
        <w:tc>
          <w:tcPr>
            <w:tcW w:w="568" w:type="dxa"/>
            <w:tcBorders>
              <w:top w:val="nil"/>
              <w:left w:val="single" w:sz="4" w:space="0" w:color="auto"/>
              <w:bottom w:val="single" w:sz="4" w:space="0" w:color="auto"/>
              <w:right w:val="single" w:sz="4" w:space="0" w:color="auto"/>
            </w:tcBorders>
            <w:shd w:val="clear" w:color="auto" w:fill="auto"/>
            <w:noWrap/>
            <w:vAlign w:val="center"/>
          </w:tcPr>
          <w:p w14:paraId="4DE679A4" w14:textId="34361D5A" w:rsidR="00EB7D2F" w:rsidRPr="00AE7EB7" w:rsidRDefault="00AE7EB7"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1.11</w:t>
            </w:r>
          </w:p>
        </w:tc>
        <w:tc>
          <w:tcPr>
            <w:tcW w:w="3969" w:type="dxa"/>
            <w:tcBorders>
              <w:top w:val="nil"/>
              <w:left w:val="nil"/>
              <w:bottom w:val="single" w:sz="4" w:space="0" w:color="auto"/>
              <w:right w:val="single" w:sz="4" w:space="0" w:color="auto"/>
            </w:tcBorders>
            <w:shd w:val="clear" w:color="auto" w:fill="auto"/>
            <w:vAlign w:val="center"/>
          </w:tcPr>
          <w:p w14:paraId="1DD556A8" w14:textId="77777777" w:rsidR="00EB7D2F" w:rsidRPr="00AE7EB7" w:rsidRDefault="00EB7D2F" w:rsidP="007E7D90">
            <w:pPr>
              <w:spacing w:after="0" w:line="240" w:lineRule="auto"/>
              <w:rPr>
                <w:rFonts w:ascii="Tahoma" w:hAnsi="Tahoma" w:cs="Tahoma"/>
                <w:b/>
                <w:color w:val="000000"/>
                <w:sz w:val="18"/>
                <w:szCs w:val="18"/>
              </w:rPr>
            </w:pPr>
            <w:r w:rsidRPr="00AE7EB7">
              <w:rPr>
                <w:rFonts w:ascii="Tahoma" w:hAnsi="Tahoma" w:cs="Tahoma"/>
                <w:sz w:val="18"/>
                <w:szCs w:val="18"/>
              </w:rPr>
              <w:t>Размер и форма гарантийного обеспечения исполнения договора (ГОИД)</w:t>
            </w:r>
          </w:p>
        </w:tc>
        <w:tc>
          <w:tcPr>
            <w:tcW w:w="6521" w:type="dxa"/>
            <w:tcBorders>
              <w:top w:val="nil"/>
              <w:left w:val="nil"/>
              <w:bottom w:val="single" w:sz="4" w:space="0" w:color="auto"/>
              <w:right w:val="single" w:sz="4" w:space="0" w:color="auto"/>
            </w:tcBorders>
            <w:shd w:val="clear" w:color="auto" w:fill="auto"/>
            <w:vAlign w:val="center"/>
          </w:tcPr>
          <w:p w14:paraId="1C6A28D9" w14:textId="77777777"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Претенденту, которому будет присуждено право заключения договора, по итогам конкурса должен внести гарантийное обеспечение исполнения договора (ГОИД) в следующем размере:</w:t>
            </w:r>
          </w:p>
          <w:p w14:paraId="3C9F8FDB" w14:textId="5C5C0EA0" w:rsidR="00EB7D2F" w:rsidRPr="00AE7EB7" w:rsidRDefault="00EB7D2F" w:rsidP="007E7D90">
            <w:pPr>
              <w:spacing w:after="0" w:line="240" w:lineRule="auto"/>
              <w:rPr>
                <w:rFonts w:ascii="Tahoma" w:hAnsi="Tahoma" w:cs="Tahoma"/>
                <w:b/>
                <w:color w:val="0000CC"/>
                <w:sz w:val="18"/>
                <w:szCs w:val="18"/>
              </w:rPr>
            </w:pPr>
            <w:r w:rsidRPr="00AE7EB7">
              <w:rPr>
                <w:rFonts w:ascii="Tahoma" w:hAnsi="Tahoma" w:cs="Tahoma"/>
                <w:b/>
                <w:color w:val="0000CC"/>
                <w:sz w:val="18"/>
                <w:szCs w:val="18"/>
              </w:rPr>
              <w:t>5 %;</w:t>
            </w:r>
          </w:p>
          <w:p w14:paraId="0F333D3A" w14:textId="1FB57459"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 xml:space="preserve">от общей суммы Договора в виде перечисления денежных средств на банковский счет Покупателя в течение 5 банковских дней с даты заключения Договора. </w:t>
            </w:r>
          </w:p>
          <w:p w14:paraId="0F3D40FE" w14:textId="48005E9D"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Порядок возврата ГОИД определяется в Договоре</w:t>
            </w:r>
          </w:p>
          <w:p w14:paraId="5FE02238" w14:textId="60754DB7" w:rsidR="00EB7D2F" w:rsidRPr="00AE7EB7" w:rsidRDefault="00EB7D2F" w:rsidP="007E7D90">
            <w:pPr>
              <w:spacing w:after="0" w:line="240" w:lineRule="auto"/>
              <w:rPr>
                <w:rFonts w:ascii="Tahoma" w:hAnsi="Tahoma" w:cs="Tahoma"/>
                <w:color w:val="000000"/>
                <w:sz w:val="18"/>
                <w:szCs w:val="18"/>
              </w:rPr>
            </w:pPr>
            <w:r w:rsidRPr="00AE7EB7">
              <w:rPr>
                <w:rFonts w:ascii="Tahoma" w:eastAsia="Times New Roman" w:hAnsi="Tahoma" w:cs="Tahoma"/>
                <w:b/>
                <w:iCs/>
                <w:sz w:val="18"/>
                <w:szCs w:val="18"/>
                <w:lang w:eastAsia="ru-RU"/>
              </w:rPr>
              <w:t>Форма внесения ГОИД:</w:t>
            </w:r>
            <w:r w:rsidRPr="00AE7EB7">
              <w:rPr>
                <w:rFonts w:ascii="Tahoma" w:eastAsia="Times New Roman" w:hAnsi="Tahoma" w:cs="Tahoma"/>
                <w:iCs/>
                <w:sz w:val="18"/>
                <w:szCs w:val="18"/>
                <w:lang w:eastAsia="ru-RU"/>
              </w:rPr>
              <w:t xml:space="preserve"> В виде перечисления денежных средств на банковский счет Покупателя.</w:t>
            </w:r>
          </w:p>
        </w:tc>
      </w:tr>
      <w:tr w:rsidR="00EB7D2F" w:rsidRPr="00AE7EB7" w14:paraId="45C0DBC5" w14:textId="77777777" w:rsidTr="00AE7EB7">
        <w:trPr>
          <w:trHeight w:val="151"/>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76770FF" w14:textId="521F59B0" w:rsidR="00EB7D2F" w:rsidRPr="00AE7EB7" w:rsidRDefault="00AE7EB7"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1.12</w:t>
            </w:r>
          </w:p>
        </w:tc>
        <w:tc>
          <w:tcPr>
            <w:tcW w:w="3969" w:type="dxa"/>
            <w:tcBorders>
              <w:top w:val="nil"/>
              <w:left w:val="nil"/>
              <w:bottom w:val="single" w:sz="4" w:space="0" w:color="auto"/>
              <w:right w:val="single" w:sz="4" w:space="0" w:color="auto"/>
            </w:tcBorders>
            <w:shd w:val="clear" w:color="auto" w:fill="auto"/>
            <w:vAlign w:val="center"/>
          </w:tcPr>
          <w:p w14:paraId="1666BB9C" w14:textId="77777777" w:rsidR="00EB7D2F" w:rsidRPr="00AE7EB7" w:rsidRDefault="00EB7D2F" w:rsidP="007E7D90">
            <w:pPr>
              <w:spacing w:after="0" w:line="240" w:lineRule="auto"/>
              <w:rPr>
                <w:rFonts w:ascii="Tahoma" w:hAnsi="Tahoma" w:cs="Tahoma"/>
                <w:sz w:val="18"/>
                <w:szCs w:val="18"/>
              </w:rPr>
            </w:pPr>
            <w:r w:rsidRPr="00AE7EB7">
              <w:rPr>
                <w:rFonts w:ascii="Tahoma" w:hAnsi="Tahoma" w:cs="Tahoma"/>
                <w:sz w:val="18"/>
                <w:szCs w:val="18"/>
              </w:rPr>
              <w:t xml:space="preserve">Реквизиты банковского счета для внесения ГОИД </w:t>
            </w:r>
          </w:p>
        </w:tc>
        <w:tc>
          <w:tcPr>
            <w:tcW w:w="6521" w:type="dxa"/>
            <w:tcBorders>
              <w:top w:val="nil"/>
              <w:left w:val="nil"/>
              <w:bottom w:val="single" w:sz="4" w:space="0" w:color="auto"/>
              <w:right w:val="single" w:sz="4" w:space="0" w:color="auto"/>
            </w:tcBorders>
            <w:shd w:val="clear" w:color="auto" w:fill="auto"/>
            <w:vAlign w:val="center"/>
          </w:tcPr>
          <w:p w14:paraId="7E380265" w14:textId="4324141B" w:rsidR="00EB7D2F" w:rsidRPr="00AE7EB7" w:rsidRDefault="00EB7D2F" w:rsidP="007E7D90">
            <w:pPr>
              <w:spacing w:after="0" w:line="240" w:lineRule="auto"/>
              <w:rPr>
                <w:rFonts w:ascii="Tahoma" w:hAnsi="Tahoma" w:cs="Tahoma"/>
                <w:iCs/>
                <w:sz w:val="18"/>
                <w:szCs w:val="18"/>
              </w:rPr>
            </w:pPr>
            <w:r w:rsidRPr="00AE7EB7">
              <w:rPr>
                <w:rFonts w:ascii="Tahoma" w:hAnsi="Tahoma" w:cs="Tahoma"/>
                <w:sz w:val="18"/>
                <w:szCs w:val="18"/>
              </w:rPr>
              <w:t xml:space="preserve"> указаны в приложении № 1</w:t>
            </w:r>
            <w:r w:rsidRPr="00AE7EB7">
              <w:rPr>
                <w:rFonts w:ascii="Tahoma" w:hAnsi="Tahoma" w:cs="Tahoma"/>
                <w:sz w:val="18"/>
                <w:szCs w:val="18"/>
                <w:lang w:val="en-US"/>
              </w:rPr>
              <w:t>.</w:t>
            </w:r>
          </w:p>
        </w:tc>
      </w:tr>
      <w:tr w:rsidR="00EB7D2F" w:rsidRPr="00AE7EB7" w14:paraId="1DC8B56A" w14:textId="77777777" w:rsidTr="00AE7EB7">
        <w:trPr>
          <w:trHeight w:val="226"/>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2BBF0CE" w14:textId="635B6137" w:rsidR="00EB7D2F" w:rsidRPr="00AE7EB7" w:rsidRDefault="00AE7EB7"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1.13</w:t>
            </w:r>
          </w:p>
        </w:tc>
        <w:tc>
          <w:tcPr>
            <w:tcW w:w="3969" w:type="dxa"/>
            <w:tcBorders>
              <w:top w:val="nil"/>
              <w:left w:val="nil"/>
              <w:bottom w:val="single" w:sz="4" w:space="0" w:color="auto"/>
              <w:right w:val="single" w:sz="4" w:space="0" w:color="auto"/>
            </w:tcBorders>
            <w:shd w:val="clear" w:color="auto" w:fill="auto"/>
            <w:vAlign w:val="center"/>
          </w:tcPr>
          <w:p w14:paraId="4F11D950" w14:textId="77777777" w:rsidR="00EB7D2F" w:rsidRPr="00AE7EB7" w:rsidRDefault="00EB7D2F" w:rsidP="007E7D90">
            <w:pPr>
              <w:spacing w:after="0" w:line="240" w:lineRule="auto"/>
              <w:rPr>
                <w:rFonts w:ascii="Tahoma" w:hAnsi="Tahoma" w:cs="Tahoma"/>
                <w:sz w:val="18"/>
                <w:szCs w:val="18"/>
              </w:rPr>
            </w:pPr>
            <w:r w:rsidRPr="00AE7EB7">
              <w:rPr>
                <w:rFonts w:ascii="Tahoma" w:hAnsi="Tahoma" w:cs="Tahoma"/>
                <w:b/>
                <w:color w:val="000000"/>
                <w:sz w:val="18"/>
                <w:szCs w:val="18"/>
              </w:rPr>
              <w:t xml:space="preserve">Критерии оценки </w:t>
            </w:r>
          </w:p>
        </w:tc>
        <w:tc>
          <w:tcPr>
            <w:tcW w:w="6521" w:type="dxa"/>
            <w:tcBorders>
              <w:top w:val="nil"/>
              <w:left w:val="nil"/>
              <w:bottom w:val="single" w:sz="4" w:space="0" w:color="auto"/>
              <w:right w:val="single" w:sz="4" w:space="0" w:color="auto"/>
            </w:tcBorders>
            <w:shd w:val="clear" w:color="auto" w:fill="FFFFFF"/>
            <w:vAlign w:val="center"/>
          </w:tcPr>
          <w:p w14:paraId="521EEE40" w14:textId="77777777" w:rsidR="00EB7D2F" w:rsidRPr="00AE7EB7" w:rsidRDefault="00EB7D2F" w:rsidP="00805A28">
            <w:pPr>
              <w:pStyle w:val="af2"/>
              <w:jc w:val="both"/>
              <w:rPr>
                <w:rFonts w:ascii="Tahoma" w:hAnsi="Tahoma" w:cs="Tahoma"/>
                <w:sz w:val="18"/>
                <w:szCs w:val="18"/>
              </w:rPr>
            </w:pPr>
            <w:r w:rsidRPr="00AE7EB7">
              <w:rPr>
                <w:rFonts w:ascii="Tahoma" w:hAnsi="Tahoma" w:cs="Tahoma"/>
                <w:sz w:val="18"/>
                <w:szCs w:val="18"/>
              </w:rPr>
              <w:t>*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w:t>
            </w:r>
          </w:p>
          <w:p w14:paraId="4F5C2A1F" w14:textId="07A6F46E" w:rsidR="00B25693" w:rsidRPr="00AE7EB7" w:rsidRDefault="00B25693" w:rsidP="00805A28">
            <w:pPr>
              <w:pStyle w:val="af2"/>
              <w:jc w:val="both"/>
              <w:rPr>
                <w:rFonts w:ascii="Tahoma" w:hAnsi="Tahoma" w:cs="Tahoma"/>
                <w:sz w:val="18"/>
                <w:szCs w:val="18"/>
              </w:rPr>
            </w:pPr>
            <w:r w:rsidRPr="00AE7EB7">
              <w:rPr>
                <w:rFonts w:ascii="Tahoma" w:hAnsi="Tahoma" w:cs="Tahoma"/>
                <w:sz w:val="18"/>
                <w:szCs w:val="18"/>
              </w:rPr>
              <w:t>Оценка также будет проводиться по предложенной участником конкурса франшизе, не более (10) % от страховой суммы при полной гибели имущества, (2)% на случай землетрясения  от страховой суммы и 10% от суммы ущерба в отношении иных рисков.</w:t>
            </w:r>
          </w:p>
        </w:tc>
      </w:tr>
      <w:tr w:rsidR="00EB7D2F" w:rsidRPr="00AE7EB7" w14:paraId="19610CAC" w14:textId="77777777" w:rsidTr="00AE7EB7">
        <w:trPr>
          <w:trHeight w:val="11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7E4684B" w14:textId="34DF1E32" w:rsidR="00EB7D2F" w:rsidRPr="00AE7EB7" w:rsidRDefault="00EB7D2F"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w:t>
            </w:r>
            <w:r w:rsidR="00AE7EB7" w:rsidRPr="00AE7EB7">
              <w:rPr>
                <w:rFonts w:ascii="Tahoma" w:hAnsi="Tahoma" w:cs="Tahoma"/>
                <w:color w:val="000000"/>
                <w:sz w:val="18"/>
                <w:szCs w:val="18"/>
              </w:rPr>
              <w:t>14</w:t>
            </w:r>
          </w:p>
        </w:tc>
        <w:tc>
          <w:tcPr>
            <w:tcW w:w="3969" w:type="dxa"/>
            <w:tcBorders>
              <w:top w:val="nil"/>
              <w:left w:val="nil"/>
              <w:bottom w:val="single" w:sz="4" w:space="0" w:color="auto"/>
              <w:right w:val="single" w:sz="4" w:space="0" w:color="auto"/>
            </w:tcBorders>
            <w:shd w:val="clear" w:color="auto" w:fill="auto"/>
            <w:vAlign w:val="center"/>
          </w:tcPr>
          <w:p w14:paraId="5081D558" w14:textId="23EF0DDA" w:rsidR="00EB7D2F" w:rsidRPr="00AE7EB7" w:rsidRDefault="001C6491" w:rsidP="001C6491">
            <w:pPr>
              <w:spacing w:after="0" w:line="240" w:lineRule="auto"/>
              <w:jc w:val="both"/>
              <w:rPr>
                <w:rFonts w:ascii="Tahoma" w:hAnsi="Tahoma" w:cs="Tahoma"/>
                <w:sz w:val="18"/>
                <w:szCs w:val="18"/>
              </w:rPr>
            </w:pPr>
            <w:r w:rsidRPr="00AE7EB7">
              <w:rPr>
                <w:rFonts w:ascii="Tahoma" w:hAnsi="Tahoma" w:cs="Tahoma"/>
                <w:sz w:val="18"/>
                <w:szCs w:val="18"/>
              </w:rPr>
              <w:t>Неустойки:</w:t>
            </w:r>
          </w:p>
        </w:tc>
        <w:tc>
          <w:tcPr>
            <w:tcW w:w="6521" w:type="dxa"/>
            <w:tcBorders>
              <w:top w:val="nil"/>
              <w:left w:val="nil"/>
              <w:bottom w:val="single" w:sz="4" w:space="0" w:color="auto"/>
              <w:right w:val="single" w:sz="4" w:space="0" w:color="auto"/>
            </w:tcBorders>
            <w:shd w:val="clear" w:color="auto" w:fill="auto"/>
            <w:vAlign w:val="center"/>
          </w:tcPr>
          <w:p w14:paraId="7923F574" w14:textId="0BF95D77" w:rsidR="00361313" w:rsidRPr="00AE7EB7" w:rsidRDefault="00361313" w:rsidP="00361313">
            <w:pPr>
              <w:spacing w:after="0" w:line="240" w:lineRule="auto"/>
              <w:jc w:val="both"/>
              <w:rPr>
                <w:rFonts w:ascii="Tahoma" w:hAnsi="Tahoma" w:cs="Tahoma"/>
                <w:sz w:val="18"/>
                <w:szCs w:val="18"/>
              </w:rPr>
            </w:pPr>
            <w:r w:rsidRPr="00AE7EB7">
              <w:rPr>
                <w:rFonts w:ascii="Tahoma" w:hAnsi="Tahoma" w:cs="Tahoma"/>
                <w:sz w:val="18"/>
                <w:szCs w:val="18"/>
              </w:rPr>
              <w:t>Применимая ставка за несвоевременное исполнение обязательств (в день): 0,1% от стоимости Договора;</w:t>
            </w:r>
          </w:p>
          <w:p w14:paraId="738C6104" w14:textId="38AF6FBB" w:rsidR="00361313" w:rsidRPr="00AE7EB7" w:rsidRDefault="00361313" w:rsidP="00361313">
            <w:pPr>
              <w:spacing w:after="0" w:line="240" w:lineRule="auto"/>
              <w:jc w:val="both"/>
              <w:rPr>
                <w:rFonts w:ascii="Tahoma" w:hAnsi="Tahoma" w:cs="Tahoma"/>
                <w:sz w:val="18"/>
                <w:szCs w:val="18"/>
              </w:rPr>
            </w:pPr>
            <w:r w:rsidRPr="00AE7EB7">
              <w:rPr>
                <w:rFonts w:ascii="Tahoma" w:hAnsi="Tahoma" w:cs="Tahoma"/>
                <w:sz w:val="18"/>
                <w:szCs w:val="18"/>
              </w:rPr>
              <w:t>Максимальная вычитаемая сумма (от стоимости договора): 10% от стоимости Договора.</w:t>
            </w:r>
          </w:p>
          <w:p w14:paraId="6B72DCA6" w14:textId="451C12CC" w:rsidR="00361313" w:rsidRPr="00AE7EB7" w:rsidRDefault="00361313" w:rsidP="00361313">
            <w:pPr>
              <w:spacing w:after="0" w:line="240" w:lineRule="auto"/>
              <w:jc w:val="both"/>
              <w:rPr>
                <w:rFonts w:ascii="Tahoma" w:hAnsi="Tahoma" w:cs="Tahoma"/>
                <w:sz w:val="18"/>
                <w:szCs w:val="18"/>
              </w:rPr>
            </w:pPr>
            <w:r w:rsidRPr="00AE7EB7">
              <w:rPr>
                <w:rFonts w:ascii="Tahoma" w:hAnsi="Tahoma" w:cs="Tahoma"/>
                <w:sz w:val="18"/>
                <w:szCs w:val="18"/>
              </w:rPr>
              <w:lastRenderedPageBreak/>
              <w:t xml:space="preserve">Применимая ставка за несвоевременную оплату </w:t>
            </w:r>
            <w:r w:rsidR="00A05FE5">
              <w:rPr>
                <w:rFonts w:ascii="Tahoma" w:hAnsi="Tahoma" w:cs="Tahoma"/>
                <w:sz w:val="18"/>
                <w:szCs w:val="18"/>
              </w:rPr>
              <w:t xml:space="preserve">страховой премии </w:t>
            </w:r>
            <w:r w:rsidRPr="00AE7EB7">
              <w:rPr>
                <w:rFonts w:ascii="Tahoma" w:hAnsi="Tahoma" w:cs="Tahoma"/>
                <w:sz w:val="18"/>
                <w:szCs w:val="18"/>
              </w:rPr>
              <w:t>(в день): 0,1% от стоимости Договора;</w:t>
            </w:r>
          </w:p>
          <w:p w14:paraId="4D282D5C" w14:textId="0773B753" w:rsidR="00EB7D2F" w:rsidRPr="00AE7EB7" w:rsidRDefault="00361313" w:rsidP="00361313">
            <w:pPr>
              <w:widowControl w:val="0"/>
              <w:autoSpaceDE w:val="0"/>
              <w:autoSpaceDN w:val="0"/>
              <w:adjustRightInd w:val="0"/>
              <w:spacing w:after="0" w:line="240" w:lineRule="auto"/>
              <w:contextualSpacing/>
              <w:jc w:val="both"/>
              <w:rPr>
                <w:rFonts w:ascii="Tahoma" w:hAnsi="Tahoma" w:cs="Tahoma"/>
                <w:color w:val="000000"/>
                <w:sz w:val="18"/>
                <w:szCs w:val="18"/>
              </w:rPr>
            </w:pPr>
            <w:r w:rsidRPr="00AE7EB7">
              <w:rPr>
                <w:rFonts w:ascii="Tahoma" w:hAnsi="Tahoma" w:cs="Tahoma"/>
                <w:sz w:val="18"/>
                <w:szCs w:val="18"/>
              </w:rPr>
              <w:t xml:space="preserve">Максимальная вычитаемая сумма (от стоимости договора): 10% от </w:t>
            </w:r>
            <w:r w:rsidR="00E1199B">
              <w:rPr>
                <w:rFonts w:ascii="Tahoma" w:hAnsi="Tahoma" w:cs="Tahoma"/>
                <w:sz w:val="18"/>
                <w:szCs w:val="18"/>
              </w:rPr>
              <w:t>суммы подлежащей к оплате.</w:t>
            </w:r>
          </w:p>
        </w:tc>
      </w:tr>
      <w:tr w:rsidR="00EB7D2F" w:rsidRPr="00AE7EB7" w14:paraId="60D4B5B2" w14:textId="77777777" w:rsidTr="00AE7EB7">
        <w:trPr>
          <w:trHeight w:val="151"/>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F51F9DE" w14:textId="4D9D63DF" w:rsidR="00EB7D2F" w:rsidRPr="00AE7EB7" w:rsidRDefault="00AE7EB7"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lastRenderedPageBreak/>
              <w:t>1.15</w:t>
            </w:r>
          </w:p>
        </w:tc>
        <w:tc>
          <w:tcPr>
            <w:tcW w:w="3969" w:type="dxa"/>
            <w:tcBorders>
              <w:top w:val="nil"/>
              <w:left w:val="nil"/>
              <w:bottom w:val="single" w:sz="4" w:space="0" w:color="auto"/>
              <w:right w:val="single" w:sz="4" w:space="0" w:color="auto"/>
            </w:tcBorders>
            <w:shd w:val="clear" w:color="auto" w:fill="auto"/>
            <w:vAlign w:val="center"/>
          </w:tcPr>
          <w:p w14:paraId="56EB8134" w14:textId="77777777" w:rsidR="00EB7D2F" w:rsidRPr="00AE7EB7" w:rsidRDefault="00EB7D2F" w:rsidP="007E7D90">
            <w:pPr>
              <w:spacing w:after="0" w:line="240" w:lineRule="auto"/>
              <w:jc w:val="both"/>
              <w:rPr>
                <w:rFonts w:ascii="Tahoma" w:hAnsi="Tahoma" w:cs="Tahoma"/>
                <w:b/>
                <w:sz w:val="18"/>
                <w:szCs w:val="18"/>
              </w:rPr>
            </w:pPr>
            <w:r w:rsidRPr="00AE7EB7">
              <w:rPr>
                <w:rFonts w:ascii="Tahoma" w:hAnsi="Tahoma" w:cs="Tahoma"/>
                <w:color w:val="000000"/>
                <w:sz w:val="18"/>
                <w:szCs w:val="18"/>
              </w:rPr>
              <w:t>Условия Договора</w:t>
            </w:r>
          </w:p>
        </w:tc>
        <w:tc>
          <w:tcPr>
            <w:tcW w:w="6521" w:type="dxa"/>
            <w:tcBorders>
              <w:top w:val="nil"/>
              <w:left w:val="nil"/>
              <w:bottom w:val="single" w:sz="4" w:space="0" w:color="auto"/>
              <w:right w:val="single" w:sz="4" w:space="0" w:color="auto"/>
            </w:tcBorders>
            <w:shd w:val="clear" w:color="auto" w:fill="auto"/>
            <w:vAlign w:val="center"/>
          </w:tcPr>
          <w:p w14:paraId="23C893A4" w14:textId="495B1CD8" w:rsidR="00EB7D2F" w:rsidRPr="00AE7EB7" w:rsidRDefault="00EB7D2F" w:rsidP="007E7D90">
            <w:pPr>
              <w:spacing w:after="0" w:line="240" w:lineRule="auto"/>
              <w:rPr>
                <w:rFonts w:ascii="Tahoma" w:hAnsi="Tahoma" w:cs="Tahoma"/>
                <w:color w:val="000000"/>
                <w:sz w:val="18"/>
                <w:szCs w:val="18"/>
              </w:rPr>
            </w:pPr>
            <w:r w:rsidRPr="00AE7EB7">
              <w:rPr>
                <w:rFonts w:ascii="Tahoma" w:hAnsi="Tahoma" w:cs="Tahoma"/>
                <w:color w:val="000000"/>
                <w:sz w:val="18"/>
                <w:szCs w:val="18"/>
              </w:rPr>
              <w:t>См. проект Договора (Приложение № 3).</w:t>
            </w:r>
          </w:p>
        </w:tc>
      </w:tr>
      <w:tr w:rsidR="00EB7D2F" w:rsidRPr="00AE7EB7" w14:paraId="45997EBB" w14:textId="77777777" w:rsidTr="00AE7EB7">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3D248" w14:textId="151366F5" w:rsidR="00EB7D2F" w:rsidRPr="00AE7EB7" w:rsidRDefault="00AE7EB7" w:rsidP="007E7D90">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1.16</w:t>
            </w:r>
          </w:p>
        </w:tc>
        <w:tc>
          <w:tcPr>
            <w:tcW w:w="3969" w:type="dxa"/>
            <w:tcBorders>
              <w:top w:val="single" w:sz="4" w:space="0" w:color="auto"/>
              <w:left w:val="nil"/>
              <w:bottom w:val="single" w:sz="4" w:space="0" w:color="auto"/>
              <w:right w:val="single" w:sz="4" w:space="0" w:color="auto"/>
            </w:tcBorders>
            <w:shd w:val="clear" w:color="auto" w:fill="auto"/>
            <w:vAlign w:val="center"/>
          </w:tcPr>
          <w:p w14:paraId="7966E201" w14:textId="0BF8B958" w:rsidR="00EB7D2F" w:rsidRPr="00AE7EB7" w:rsidRDefault="00EB7D2F" w:rsidP="007E7D90">
            <w:pPr>
              <w:spacing w:after="0" w:line="240" w:lineRule="auto"/>
              <w:jc w:val="both"/>
              <w:rPr>
                <w:rFonts w:ascii="Tahoma" w:eastAsia="Times New Roman" w:hAnsi="Tahoma" w:cs="Tahoma"/>
                <w:b/>
                <w:color w:val="FF0000"/>
                <w:sz w:val="18"/>
                <w:szCs w:val="18"/>
              </w:rPr>
            </w:pPr>
            <w:r w:rsidRPr="00AE7EB7">
              <w:rPr>
                <w:rFonts w:ascii="Tahoma" w:eastAsia="Times New Roman" w:hAnsi="Tahoma" w:cs="Tahoma"/>
                <w:b/>
                <w:color w:val="FF0000"/>
                <w:sz w:val="18"/>
                <w:szCs w:val="18"/>
              </w:rPr>
              <w:t>Выделяемая сумма</w:t>
            </w:r>
          </w:p>
        </w:tc>
        <w:tc>
          <w:tcPr>
            <w:tcW w:w="6521" w:type="dxa"/>
            <w:tcBorders>
              <w:top w:val="nil"/>
              <w:left w:val="nil"/>
              <w:bottom w:val="single" w:sz="4" w:space="0" w:color="auto"/>
              <w:right w:val="single" w:sz="4" w:space="0" w:color="auto"/>
            </w:tcBorders>
            <w:shd w:val="clear" w:color="auto" w:fill="auto"/>
            <w:vAlign w:val="center"/>
          </w:tcPr>
          <w:p w14:paraId="7AF935FF" w14:textId="6E838A1F" w:rsidR="00B25693" w:rsidRPr="00AE7EB7" w:rsidRDefault="00EB7D2F" w:rsidP="00B25693">
            <w:pPr>
              <w:pStyle w:val="af2"/>
              <w:rPr>
                <w:rFonts w:ascii="Tahoma" w:eastAsia="Times New Roman" w:hAnsi="Tahoma" w:cs="Tahoma"/>
                <w:b/>
                <w:color w:val="FF0000"/>
                <w:sz w:val="18"/>
                <w:szCs w:val="18"/>
              </w:rPr>
            </w:pPr>
            <w:r w:rsidRPr="00AE7EB7">
              <w:rPr>
                <w:rFonts w:ascii="Tahoma" w:eastAsia="Times New Roman" w:hAnsi="Tahoma" w:cs="Tahoma"/>
                <w:b/>
                <w:color w:val="FF0000"/>
                <w:sz w:val="18"/>
                <w:szCs w:val="18"/>
              </w:rPr>
              <w:t xml:space="preserve">Лот №1 </w:t>
            </w:r>
            <w:r w:rsidR="002043E3" w:rsidRPr="00AE7EB7">
              <w:rPr>
                <w:rFonts w:ascii="Tahoma" w:eastAsia="Times New Roman" w:hAnsi="Tahoma" w:cs="Tahoma"/>
                <w:b/>
                <w:color w:val="FF0000"/>
                <w:sz w:val="18"/>
                <w:szCs w:val="18"/>
              </w:rPr>
              <w:t>–</w:t>
            </w:r>
            <w:r w:rsidRPr="00AE7EB7">
              <w:rPr>
                <w:rFonts w:ascii="Tahoma" w:eastAsia="Times New Roman" w:hAnsi="Tahoma" w:cs="Tahoma"/>
                <w:b/>
                <w:color w:val="FF0000"/>
                <w:sz w:val="18"/>
                <w:szCs w:val="18"/>
              </w:rPr>
              <w:t xml:space="preserve"> </w:t>
            </w:r>
            <w:r w:rsidR="005C0046">
              <w:rPr>
                <w:rFonts w:ascii="Tahoma" w:eastAsia="Times New Roman" w:hAnsi="Tahoma" w:cs="Tahoma"/>
                <w:b/>
                <w:color w:val="FF0000"/>
                <w:sz w:val="18"/>
                <w:szCs w:val="18"/>
              </w:rPr>
              <w:t>196 796,95</w:t>
            </w:r>
            <w:r w:rsidR="002043E3" w:rsidRPr="00AE7EB7">
              <w:rPr>
                <w:rFonts w:ascii="Tahoma" w:eastAsia="Times New Roman" w:hAnsi="Tahoma" w:cs="Tahoma"/>
                <w:b/>
                <w:color w:val="FF0000"/>
                <w:sz w:val="18"/>
                <w:szCs w:val="18"/>
              </w:rPr>
              <w:t xml:space="preserve"> сом</w:t>
            </w:r>
          </w:p>
        </w:tc>
      </w:tr>
      <w:tr w:rsidR="00EB7D2F" w:rsidRPr="00AE7EB7" w14:paraId="58997BAE" w14:textId="77777777" w:rsidTr="00AE7EB7">
        <w:trPr>
          <w:trHeight w:val="90"/>
        </w:trPr>
        <w:tc>
          <w:tcPr>
            <w:tcW w:w="568" w:type="dxa"/>
            <w:tcBorders>
              <w:top w:val="nil"/>
              <w:left w:val="single" w:sz="4" w:space="0" w:color="auto"/>
              <w:bottom w:val="single" w:sz="4" w:space="0" w:color="auto"/>
              <w:right w:val="single" w:sz="4" w:space="0" w:color="auto"/>
            </w:tcBorders>
            <w:shd w:val="clear" w:color="000000" w:fill="F2F2F2"/>
            <w:noWrap/>
            <w:vAlign w:val="center"/>
            <w:hideMark/>
          </w:tcPr>
          <w:p w14:paraId="2E7B21C8" w14:textId="77777777" w:rsidR="00EB7D2F" w:rsidRPr="00AE7EB7" w:rsidRDefault="00EB7D2F" w:rsidP="007E7D90">
            <w:pPr>
              <w:spacing w:after="0" w:line="240" w:lineRule="auto"/>
              <w:jc w:val="center"/>
              <w:rPr>
                <w:rFonts w:ascii="Tahoma" w:hAnsi="Tahoma" w:cs="Tahoma"/>
                <w:b/>
                <w:bCs/>
                <w:color w:val="000000"/>
                <w:sz w:val="18"/>
                <w:szCs w:val="18"/>
              </w:rPr>
            </w:pPr>
            <w:r w:rsidRPr="00AE7EB7">
              <w:rPr>
                <w:rFonts w:ascii="Tahoma" w:hAnsi="Tahoma" w:cs="Tahoma"/>
                <w:b/>
                <w:bCs/>
                <w:color w:val="000000"/>
                <w:sz w:val="18"/>
                <w:szCs w:val="18"/>
              </w:rPr>
              <w:t>2.</w:t>
            </w:r>
          </w:p>
        </w:tc>
        <w:tc>
          <w:tcPr>
            <w:tcW w:w="10490" w:type="dxa"/>
            <w:gridSpan w:val="2"/>
            <w:tcBorders>
              <w:top w:val="nil"/>
              <w:left w:val="nil"/>
              <w:bottom w:val="single" w:sz="4" w:space="0" w:color="auto"/>
              <w:right w:val="single" w:sz="4" w:space="0" w:color="auto"/>
            </w:tcBorders>
            <w:shd w:val="clear" w:color="000000" w:fill="F2F2F2"/>
            <w:vAlign w:val="center"/>
            <w:hideMark/>
          </w:tcPr>
          <w:p w14:paraId="44CBC6E1" w14:textId="77777777" w:rsidR="00EB7D2F" w:rsidRPr="00AE7EB7" w:rsidRDefault="00EB7D2F" w:rsidP="007E7D90">
            <w:pPr>
              <w:spacing w:after="0" w:line="240" w:lineRule="auto"/>
              <w:jc w:val="center"/>
              <w:rPr>
                <w:rFonts w:ascii="Tahoma" w:hAnsi="Tahoma" w:cs="Tahoma"/>
                <w:b/>
                <w:bCs/>
                <w:color w:val="0000CC"/>
                <w:sz w:val="18"/>
                <w:szCs w:val="18"/>
              </w:rPr>
            </w:pPr>
            <w:r w:rsidRPr="00AE7EB7">
              <w:rPr>
                <w:rFonts w:ascii="Tahoma" w:hAnsi="Tahoma" w:cs="Tahoma"/>
                <w:b/>
                <w:bCs/>
                <w:color w:val="0000CC"/>
                <w:sz w:val="18"/>
                <w:szCs w:val="18"/>
              </w:rPr>
              <w:t>Квалификационные требования:</w:t>
            </w:r>
          </w:p>
        </w:tc>
      </w:tr>
      <w:tr w:rsidR="007B2BBA" w:rsidRPr="00AE7EB7" w14:paraId="3BBCF049" w14:textId="77777777" w:rsidTr="00AE7EB7">
        <w:trPr>
          <w:trHeight w:val="558"/>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32AA92A" w14:textId="77777777" w:rsidR="007B2BBA" w:rsidRPr="00AE7EB7" w:rsidRDefault="007B2BBA" w:rsidP="007B2BBA">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2.1</w:t>
            </w:r>
          </w:p>
        </w:tc>
        <w:tc>
          <w:tcPr>
            <w:tcW w:w="3969" w:type="dxa"/>
            <w:tcBorders>
              <w:top w:val="nil"/>
              <w:left w:val="nil"/>
              <w:bottom w:val="single" w:sz="4" w:space="0" w:color="auto"/>
              <w:right w:val="single" w:sz="4" w:space="0" w:color="auto"/>
            </w:tcBorders>
            <w:shd w:val="clear" w:color="auto" w:fill="auto"/>
            <w:vAlign w:val="center"/>
            <w:hideMark/>
          </w:tcPr>
          <w:p w14:paraId="66A879C3" w14:textId="543A7797" w:rsidR="007B2BBA" w:rsidRPr="00AE7EB7" w:rsidRDefault="007B2BBA" w:rsidP="002C6F31">
            <w:pPr>
              <w:spacing w:after="0" w:line="240" w:lineRule="auto"/>
              <w:jc w:val="both"/>
              <w:rPr>
                <w:rFonts w:ascii="Tahoma" w:hAnsi="Tahoma" w:cs="Tahoma"/>
                <w:sz w:val="18"/>
                <w:szCs w:val="18"/>
              </w:rPr>
            </w:pPr>
            <w:r w:rsidRPr="00AE7EB7">
              <w:rPr>
                <w:rFonts w:ascii="Tahoma" w:hAnsi="Tahoma" w:cs="Tahoma"/>
                <w:sz w:val="18"/>
                <w:szCs w:val="18"/>
              </w:rPr>
              <w:t xml:space="preserve">Опыт аналогичных оказанных услуг за последние </w:t>
            </w:r>
            <w:r w:rsidR="002C6F31" w:rsidRPr="00AE7EB7">
              <w:rPr>
                <w:rFonts w:ascii="Tahoma" w:hAnsi="Tahoma" w:cs="Tahoma"/>
                <w:sz w:val="18"/>
                <w:szCs w:val="18"/>
              </w:rPr>
              <w:t>2</w:t>
            </w:r>
            <w:r w:rsidRPr="00AE7EB7">
              <w:rPr>
                <w:rFonts w:ascii="Tahoma" w:hAnsi="Tahoma" w:cs="Tahoma"/>
                <w:sz w:val="18"/>
                <w:szCs w:val="18"/>
              </w:rPr>
              <w:t xml:space="preserve"> года, (в денежном выражении).</w:t>
            </w:r>
          </w:p>
        </w:tc>
        <w:tc>
          <w:tcPr>
            <w:tcW w:w="6521" w:type="dxa"/>
            <w:tcBorders>
              <w:top w:val="nil"/>
              <w:left w:val="nil"/>
              <w:bottom w:val="single" w:sz="4" w:space="0" w:color="auto"/>
              <w:right w:val="single" w:sz="4" w:space="0" w:color="auto"/>
            </w:tcBorders>
            <w:shd w:val="clear" w:color="auto" w:fill="auto"/>
            <w:vAlign w:val="center"/>
            <w:hideMark/>
          </w:tcPr>
          <w:p w14:paraId="4225B5D1" w14:textId="2BAD2131" w:rsidR="007B2BBA" w:rsidRPr="00AE7EB7" w:rsidRDefault="00AE7EB7" w:rsidP="002C6F31">
            <w:pPr>
              <w:spacing w:after="0" w:line="240" w:lineRule="auto"/>
              <w:jc w:val="both"/>
              <w:rPr>
                <w:rFonts w:ascii="Tahoma" w:hAnsi="Tahoma" w:cs="Tahoma"/>
                <w:sz w:val="18"/>
                <w:szCs w:val="18"/>
              </w:rPr>
            </w:pPr>
            <w:r w:rsidRPr="00AE7EB7">
              <w:rPr>
                <w:rFonts w:ascii="Tahoma" w:hAnsi="Tahoma" w:cs="Tahoma"/>
                <w:sz w:val="18"/>
                <w:szCs w:val="18"/>
              </w:rPr>
              <w:t>Наличие опыта по характеру аналогичных услуг за последние 2 (два) года на сумму не менее выделяемой суммы лота или эквивалент в долларах с предоставлением подтверждающих документов (приложить и/или договора, акты прием-передачи, счет-фактуры</w:t>
            </w:r>
            <w:r w:rsidR="00D14561">
              <w:rPr>
                <w:rFonts w:ascii="Tahoma" w:hAnsi="Tahoma" w:cs="Tahoma"/>
                <w:sz w:val="18"/>
                <w:szCs w:val="18"/>
              </w:rPr>
              <w:t>, сведения по договорам</w:t>
            </w:r>
            <w:r w:rsidRPr="00AE7EB7">
              <w:rPr>
                <w:rFonts w:ascii="Tahoma" w:hAnsi="Tahoma" w:cs="Tahoma"/>
                <w:sz w:val="18"/>
                <w:szCs w:val="18"/>
              </w:rPr>
              <w:t>), удостоверяющие опыт в качестве Исполнителя аналогичных услуг.</w:t>
            </w:r>
          </w:p>
        </w:tc>
      </w:tr>
      <w:tr w:rsidR="002C6F31" w:rsidRPr="00AE7EB7" w14:paraId="29908F38" w14:textId="77777777" w:rsidTr="00AE7EB7">
        <w:trPr>
          <w:trHeight w:val="5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059C025B" w14:textId="54FF31F9" w:rsidR="002C6F31" w:rsidRPr="00AE7EB7" w:rsidRDefault="002C6F31" w:rsidP="007B2BBA">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2.2</w:t>
            </w:r>
          </w:p>
        </w:tc>
        <w:tc>
          <w:tcPr>
            <w:tcW w:w="3969" w:type="dxa"/>
            <w:tcBorders>
              <w:top w:val="nil"/>
              <w:left w:val="nil"/>
              <w:bottom w:val="single" w:sz="4" w:space="0" w:color="auto"/>
              <w:right w:val="single" w:sz="4" w:space="0" w:color="auto"/>
            </w:tcBorders>
            <w:shd w:val="clear" w:color="auto" w:fill="auto"/>
            <w:vAlign w:val="center"/>
          </w:tcPr>
          <w:p w14:paraId="4D130718" w14:textId="224B8272" w:rsidR="002C6F31" w:rsidRPr="00AE7EB7" w:rsidRDefault="002C6F31" w:rsidP="007B2BBA">
            <w:pPr>
              <w:spacing w:after="0" w:line="240" w:lineRule="auto"/>
              <w:jc w:val="both"/>
              <w:rPr>
                <w:rFonts w:ascii="Tahoma" w:hAnsi="Tahoma" w:cs="Tahoma"/>
                <w:sz w:val="18"/>
                <w:szCs w:val="18"/>
              </w:rPr>
            </w:pPr>
            <w:r w:rsidRPr="00AE7EB7">
              <w:rPr>
                <w:rFonts w:ascii="Tahoma" w:hAnsi="Tahoma" w:cs="Tahoma"/>
                <w:sz w:val="18"/>
                <w:szCs w:val="18"/>
              </w:rPr>
              <w:t>Лицензия</w:t>
            </w:r>
          </w:p>
        </w:tc>
        <w:tc>
          <w:tcPr>
            <w:tcW w:w="6521" w:type="dxa"/>
            <w:tcBorders>
              <w:top w:val="nil"/>
              <w:left w:val="nil"/>
              <w:bottom w:val="single" w:sz="4" w:space="0" w:color="auto"/>
              <w:right w:val="single" w:sz="4" w:space="0" w:color="auto"/>
            </w:tcBorders>
            <w:shd w:val="clear" w:color="auto" w:fill="auto"/>
            <w:vAlign w:val="center"/>
          </w:tcPr>
          <w:p w14:paraId="6E03F9BC" w14:textId="64A03EBD" w:rsidR="002C6F31" w:rsidRPr="00AE7EB7" w:rsidRDefault="00B25693" w:rsidP="002C6F31">
            <w:pPr>
              <w:spacing w:after="0" w:line="240" w:lineRule="auto"/>
              <w:rPr>
                <w:rFonts w:ascii="Tahoma" w:hAnsi="Tahoma" w:cs="Tahoma"/>
                <w:sz w:val="18"/>
                <w:szCs w:val="18"/>
              </w:rPr>
            </w:pPr>
            <w:r w:rsidRPr="00AE7EB7">
              <w:rPr>
                <w:rFonts w:ascii="Tahoma" w:hAnsi="Tahoma" w:cs="Tahoma"/>
                <w:sz w:val="18"/>
                <w:szCs w:val="18"/>
              </w:rPr>
              <w:t>Предоставить сканированную копию действующей лицензии на выполнение заявленных услуг, выданная уполномоченным органом Кыргызской Республики (на все виды деятельности, предусмотренные договором, подлежащие лицензированию)</w:t>
            </w:r>
          </w:p>
        </w:tc>
      </w:tr>
      <w:tr w:rsidR="00B25693" w:rsidRPr="00AE7EB7" w14:paraId="2529C10C" w14:textId="77777777" w:rsidTr="00AE7EB7">
        <w:trPr>
          <w:trHeight w:val="5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3549F971" w14:textId="14A9F209" w:rsidR="00B25693" w:rsidRPr="00AE7EB7" w:rsidRDefault="00B25693" w:rsidP="007B2BBA">
            <w:pPr>
              <w:spacing w:after="0" w:line="240" w:lineRule="auto"/>
              <w:jc w:val="center"/>
              <w:rPr>
                <w:rFonts w:ascii="Tahoma" w:hAnsi="Tahoma" w:cs="Tahoma"/>
                <w:color w:val="000000"/>
                <w:sz w:val="18"/>
                <w:szCs w:val="18"/>
              </w:rPr>
            </w:pPr>
            <w:r w:rsidRPr="00AE7EB7">
              <w:rPr>
                <w:rFonts w:ascii="Tahoma" w:hAnsi="Tahoma" w:cs="Tahoma"/>
                <w:color w:val="000000"/>
                <w:sz w:val="18"/>
                <w:szCs w:val="18"/>
              </w:rPr>
              <w:t>2.3</w:t>
            </w:r>
          </w:p>
        </w:tc>
        <w:tc>
          <w:tcPr>
            <w:tcW w:w="3969" w:type="dxa"/>
            <w:tcBorders>
              <w:top w:val="nil"/>
              <w:left w:val="nil"/>
              <w:bottom w:val="single" w:sz="4" w:space="0" w:color="auto"/>
              <w:right w:val="single" w:sz="4" w:space="0" w:color="auto"/>
            </w:tcBorders>
            <w:shd w:val="clear" w:color="auto" w:fill="auto"/>
            <w:vAlign w:val="center"/>
          </w:tcPr>
          <w:p w14:paraId="71F33B0A" w14:textId="376208F6" w:rsidR="00B25693" w:rsidRPr="00AE7EB7" w:rsidRDefault="00B25693" w:rsidP="007B2BBA">
            <w:pPr>
              <w:spacing w:after="0" w:line="240" w:lineRule="auto"/>
              <w:jc w:val="both"/>
              <w:rPr>
                <w:rFonts w:ascii="Tahoma" w:hAnsi="Tahoma" w:cs="Tahoma"/>
                <w:sz w:val="18"/>
                <w:szCs w:val="18"/>
              </w:rPr>
            </w:pPr>
            <w:r w:rsidRPr="00AE7EB7">
              <w:rPr>
                <w:rFonts w:ascii="Tahoma" w:hAnsi="Tahoma" w:cs="Tahoma"/>
                <w:sz w:val="18"/>
                <w:szCs w:val="18"/>
              </w:rPr>
              <w:t>Аккредитация</w:t>
            </w:r>
          </w:p>
        </w:tc>
        <w:tc>
          <w:tcPr>
            <w:tcW w:w="6521" w:type="dxa"/>
            <w:tcBorders>
              <w:top w:val="nil"/>
              <w:left w:val="nil"/>
              <w:bottom w:val="single" w:sz="4" w:space="0" w:color="auto"/>
              <w:right w:val="single" w:sz="4" w:space="0" w:color="auto"/>
            </w:tcBorders>
            <w:shd w:val="clear" w:color="auto" w:fill="auto"/>
            <w:vAlign w:val="center"/>
          </w:tcPr>
          <w:p w14:paraId="1B2CEA6B" w14:textId="2982CDE2" w:rsidR="00B25693" w:rsidRPr="00AE7EB7" w:rsidRDefault="00B25693" w:rsidP="002C6F31">
            <w:pPr>
              <w:spacing w:after="0" w:line="240" w:lineRule="auto"/>
              <w:rPr>
                <w:rFonts w:ascii="Tahoma" w:hAnsi="Tahoma" w:cs="Tahoma"/>
                <w:sz w:val="18"/>
                <w:szCs w:val="18"/>
              </w:rPr>
            </w:pPr>
            <w:r w:rsidRPr="00AE7EB7">
              <w:rPr>
                <w:rFonts w:ascii="Tahoma" w:hAnsi="Tahoma" w:cs="Tahoma"/>
                <w:sz w:val="18"/>
                <w:szCs w:val="18"/>
              </w:rPr>
              <w:t>Обязательное подтверждение статуса партнерства страховой компании с Российско-Кыргызским Фондом развития (предоставить копию документов подтверждающие аккредитацию);</w:t>
            </w:r>
          </w:p>
        </w:tc>
      </w:tr>
      <w:tr w:rsidR="00EB7D2F" w:rsidRPr="00AE7EB7" w14:paraId="7ADC0121" w14:textId="77777777" w:rsidTr="00AE7EB7">
        <w:trPr>
          <w:trHeight w:val="558"/>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A5B06CC" w14:textId="05B60A1D" w:rsidR="00EB7D2F" w:rsidRPr="00AE7EB7" w:rsidRDefault="00EB7D2F" w:rsidP="007E7D90">
            <w:pPr>
              <w:spacing w:after="0" w:line="240" w:lineRule="auto"/>
              <w:jc w:val="center"/>
              <w:rPr>
                <w:rFonts w:ascii="Tahoma" w:hAnsi="Tahoma" w:cs="Tahoma"/>
                <w:color w:val="000000"/>
                <w:sz w:val="18"/>
                <w:szCs w:val="18"/>
                <w:highlight w:val="yellow"/>
              </w:rPr>
            </w:pPr>
          </w:p>
        </w:tc>
        <w:tc>
          <w:tcPr>
            <w:tcW w:w="10490" w:type="dxa"/>
            <w:gridSpan w:val="2"/>
            <w:tcBorders>
              <w:top w:val="nil"/>
              <w:left w:val="nil"/>
              <w:bottom w:val="single" w:sz="4" w:space="0" w:color="auto"/>
              <w:right w:val="single" w:sz="4" w:space="0" w:color="auto"/>
            </w:tcBorders>
            <w:shd w:val="clear" w:color="auto" w:fill="auto"/>
            <w:vAlign w:val="center"/>
          </w:tcPr>
          <w:p w14:paraId="0A65B4F6" w14:textId="12F7FD42" w:rsidR="00EB7D2F" w:rsidRPr="00AE7EB7" w:rsidRDefault="00EB7D2F" w:rsidP="007E7D90">
            <w:pPr>
              <w:spacing w:after="0" w:line="240" w:lineRule="auto"/>
              <w:jc w:val="both"/>
              <w:rPr>
                <w:rFonts w:ascii="Tahoma" w:hAnsi="Tahoma" w:cs="Tahoma"/>
                <w:i/>
                <w:iCs/>
                <w:sz w:val="18"/>
                <w:szCs w:val="18"/>
                <w:highlight w:val="yellow"/>
              </w:rPr>
            </w:pPr>
            <w:r w:rsidRPr="00AE7EB7">
              <w:rPr>
                <w:rFonts w:ascii="Tahoma" w:hAnsi="Tahoma" w:cs="Tahoma"/>
                <w:bCs/>
                <w:i/>
                <w:iCs/>
                <w:sz w:val="18"/>
                <w:szCs w:val="18"/>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C37B05E" w14:textId="40770716" w:rsidR="005D412F" w:rsidRDefault="005D412F" w:rsidP="005D412F">
      <w:pPr>
        <w:pStyle w:val="af2"/>
        <w:rPr>
          <w:rFonts w:ascii="Tahoma" w:hAnsi="Tahoma" w:cs="Tahoma"/>
          <w:b/>
          <w:sz w:val="19"/>
          <w:szCs w:val="19"/>
        </w:rPr>
      </w:pPr>
    </w:p>
    <w:tbl>
      <w:tblPr>
        <w:tblW w:w="11058" w:type="dxa"/>
        <w:tblInd w:w="-431" w:type="dxa"/>
        <w:tblLayout w:type="fixed"/>
        <w:tblLook w:val="04A0" w:firstRow="1" w:lastRow="0" w:firstColumn="1" w:lastColumn="0" w:noHBand="0" w:noVBand="1"/>
      </w:tblPr>
      <w:tblGrid>
        <w:gridCol w:w="993"/>
        <w:gridCol w:w="2552"/>
        <w:gridCol w:w="5386"/>
        <w:gridCol w:w="2127"/>
      </w:tblGrid>
      <w:tr w:rsidR="006541B5" w:rsidRPr="007E7D90" w14:paraId="1B0F18C2" w14:textId="77777777" w:rsidTr="002C6F31">
        <w:trPr>
          <w:trHeight w:val="101"/>
        </w:trPr>
        <w:tc>
          <w:tcPr>
            <w:tcW w:w="993" w:type="dxa"/>
            <w:tcBorders>
              <w:top w:val="single" w:sz="4" w:space="0" w:color="auto"/>
              <w:left w:val="single" w:sz="4" w:space="0" w:color="auto"/>
              <w:bottom w:val="nil"/>
              <w:right w:val="single" w:sz="4" w:space="0" w:color="auto"/>
            </w:tcBorders>
            <w:shd w:val="clear" w:color="000000" w:fill="D9D9D9"/>
            <w:noWrap/>
            <w:vAlign w:val="center"/>
            <w:hideMark/>
          </w:tcPr>
          <w:p w14:paraId="2714614B" w14:textId="048FB9D3" w:rsidR="006541B5" w:rsidRPr="007E7D90" w:rsidRDefault="006541B5" w:rsidP="00171738">
            <w:pPr>
              <w:spacing w:after="0" w:line="240" w:lineRule="auto"/>
              <w:jc w:val="center"/>
              <w:rPr>
                <w:rFonts w:ascii="Tahoma" w:hAnsi="Tahoma" w:cs="Tahoma"/>
                <w:b/>
                <w:bCs/>
                <w:color w:val="000000"/>
                <w:sz w:val="18"/>
                <w:szCs w:val="18"/>
              </w:rPr>
            </w:pPr>
            <w:r w:rsidRPr="007E7D90">
              <w:rPr>
                <w:rFonts w:ascii="Tahoma" w:hAnsi="Tahoma" w:cs="Tahoma"/>
                <w:b/>
                <w:bCs/>
                <w:color w:val="000000"/>
                <w:sz w:val="18"/>
                <w:szCs w:val="18"/>
              </w:rPr>
              <w:t>3</w:t>
            </w:r>
          </w:p>
        </w:tc>
        <w:tc>
          <w:tcPr>
            <w:tcW w:w="10065" w:type="dxa"/>
            <w:gridSpan w:val="3"/>
            <w:tcBorders>
              <w:top w:val="single" w:sz="4" w:space="0" w:color="auto"/>
              <w:left w:val="nil"/>
              <w:bottom w:val="nil"/>
              <w:right w:val="single" w:sz="4" w:space="0" w:color="auto"/>
            </w:tcBorders>
            <w:shd w:val="clear" w:color="000000" w:fill="D9D9D9"/>
            <w:vAlign w:val="center"/>
            <w:hideMark/>
          </w:tcPr>
          <w:p w14:paraId="53E5342A" w14:textId="31A71995" w:rsidR="006541B5" w:rsidRPr="007E7D90" w:rsidRDefault="006541B5" w:rsidP="00171738">
            <w:pPr>
              <w:spacing w:after="0" w:line="240" w:lineRule="auto"/>
              <w:jc w:val="center"/>
              <w:rPr>
                <w:rFonts w:ascii="Tahoma" w:hAnsi="Tahoma" w:cs="Tahoma"/>
                <w:b/>
                <w:bCs/>
                <w:color w:val="0000CC"/>
                <w:sz w:val="18"/>
                <w:szCs w:val="18"/>
              </w:rPr>
            </w:pPr>
            <w:r w:rsidRPr="007E7D90">
              <w:rPr>
                <w:rFonts w:ascii="Tahoma" w:hAnsi="Tahoma" w:cs="Tahoma"/>
                <w:b/>
                <w:bCs/>
                <w:color w:val="0000CC"/>
                <w:sz w:val="18"/>
                <w:szCs w:val="18"/>
              </w:rPr>
              <w:t>Существенные требования/ Технические спецификации:</w:t>
            </w:r>
          </w:p>
        </w:tc>
      </w:tr>
      <w:tr w:rsidR="00AE7EB7" w:rsidRPr="007E7D90" w14:paraId="45B52E2D" w14:textId="74ED337F" w:rsidTr="00AE7EB7">
        <w:trPr>
          <w:trHeight w:val="130"/>
        </w:trPr>
        <w:tc>
          <w:tcPr>
            <w:tcW w:w="993" w:type="dxa"/>
            <w:tcBorders>
              <w:top w:val="single" w:sz="8" w:space="0" w:color="auto"/>
              <w:left w:val="single" w:sz="8" w:space="0" w:color="auto"/>
              <w:bottom w:val="single" w:sz="8" w:space="0" w:color="auto"/>
              <w:right w:val="nil"/>
            </w:tcBorders>
            <w:shd w:val="clear" w:color="auto" w:fill="auto"/>
            <w:vAlign w:val="center"/>
          </w:tcPr>
          <w:p w14:paraId="17E665BC" w14:textId="7BA9D24D" w:rsidR="00AE7EB7" w:rsidRPr="00AE7EB7" w:rsidRDefault="00AE7EB7" w:rsidP="00171738">
            <w:pPr>
              <w:spacing w:after="0" w:line="240" w:lineRule="auto"/>
              <w:rPr>
                <w:rFonts w:ascii="Tahoma" w:hAnsi="Tahoma" w:cs="Tahoma"/>
                <w:bCs/>
                <w:color w:val="000000"/>
                <w:sz w:val="19"/>
                <w:szCs w:val="19"/>
              </w:rPr>
            </w:pPr>
            <w:r w:rsidRPr="00AE7EB7">
              <w:rPr>
                <w:rFonts w:ascii="Tahoma" w:hAnsi="Tahoma" w:cs="Tahoma"/>
                <w:bCs/>
                <w:color w:val="000000"/>
                <w:sz w:val="19"/>
                <w:szCs w:val="19"/>
              </w:rPr>
              <w:t>№ Лота</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7CD98A7A" w14:textId="6D36D32A" w:rsidR="00AE7EB7" w:rsidRPr="00AE7EB7" w:rsidRDefault="00AE7EB7" w:rsidP="002C6F31">
            <w:pPr>
              <w:spacing w:after="0" w:line="240" w:lineRule="auto"/>
              <w:jc w:val="center"/>
              <w:rPr>
                <w:rFonts w:ascii="Tahoma" w:hAnsi="Tahoma" w:cs="Tahoma"/>
                <w:bCs/>
                <w:color w:val="000000"/>
                <w:sz w:val="19"/>
                <w:szCs w:val="19"/>
              </w:rPr>
            </w:pPr>
            <w:r w:rsidRPr="00AE7EB7">
              <w:rPr>
                <w:rFonts w:ascii="Tahoma" w:hAnsi="Tahoma" w:cs="Tahoma"/>
                <w:bCs/>
                <w:color w:val="000000"/>
                <w:sz w:val="19"/>
                <w:szCs w:val="19"/>
              </w:rPr>
              <w:t>Наименование услуги</w:t>
            </w:r>
          </w:p>
        </w:tc>
        <w:tc>
          <w:tcPr>
            <w:tcW w:w="5386" w:type="dxa"/>
            <w:tcBorders>
              <w:top w:val="single" w:sz="8" w:space="0" w:color="auto"/>
              <w:left w:val="nil"/>
              <w:bottom w:val="single" w:sz="8" w:space="0" w:color="auto"/>
              <w:right w:val="single" w:sz="4" w:space="0" w:color="auto"/>
            </w:tcBorders>
            <w:shd w:val="clear" w:color="auto" w:fill="auto"/>
            <w:vAlign w:val="center"/>
          </w:tcPr>
          <w:p w14:paraId="2F28A7AC" w14:textId="779D5EA9" w:rsidR="00AE7EB7" w:rsidRPr="00AE7EB7" w:rsidRDefault="00AE7EB7" w:rsidP="002C6F31">
            <w:pPr>
              <w:spacing w:after="0" w:line="240" w:lineRule="auto"/>
              <w:jc w:val="center"/>
              <w:rPr>
                <w:rFonts w:ascii="Tahoma" w:hAnsi="Tahoma" w:cs="Tahoma"/>
                <w:bCs/>
                <w:color w:val="000000"/>
                <w:sz w:val="19"/>
                <w:szCs w:val="19"/>
              </w:rPr>
            </w:pPr>
            <w:r w:rsidRPr="00AE7EB7">
              <w:rPr>
                <w:rFonts w:ascii="Tahoma" w:hAnsi="Tahoma" w:cs="Tahoma"/>
                <w:bCs/>
                <w:color w:val="000000"/>
                <w:sz w:val="19"/>
                <w:szCs w:val="19"/>
              </w:rPr>
              <w:t>Франшиза</w:t>
            </w:r>
          </w:p>
        </w:tc>
        <w:tc>
          <w:tcPr>
            <w:tcW w:w="2127" w:type="dxa"/>
            <w:tcBorders>
              <w:top w:val="single" w:sz="8" w:space="0" w:color="auto"/>
              <w:left w:val="single" w:sz="4" w:space="0" w:color="auto"/>
              <w:bottom w:val="single" w:sz="8" w:space="0" w:color="auto"/>
              <w:right w:val="single" w:sz="8" w:space="0" w:color="auto"/>
            </w:tcBorders>
            <w:shd w:val="clear" w:color="auto" w:fill="auto"/>
            <w:vAlign w:val="center"/>
          </w:tcPr>
          <w:p w14:paraId="4ADD8659" w14:textId="1050DAF4" w:rsidR="00AE7EB7" w:rsidRPr="00AE7EB7" w:rsidRDefault="00AE7EB7" w:rsidP="00AE7EB7">
            <w:pPr>
              <w:spacing w:after="0" w:line="240" w:lineRule="auto"/>
              <w:jc w:val="center"/>
              <w:rPr>
                <w:rFonts w:ascii="Tahoma" w:hAnsi="Tahoma" w:cs="Tahoma"/>
                <w:bCs/>
                <w:color w:val="000000"/>
                <w:sz w:val="19"/>
                <w:szCs w:val="19"/>
              </w:rPr>
            </w:pPr>
            <w:r w:rsidRPr="00AE7EB7">
              <w:rPr>
                <w:rFonts w:ascii="Tahoma" w:hAnsi="Tahoma" w:cs="Tahoma"/>
                <w:bCs/>
                <w:color w:val="000000"/>
                <w:sz w:val="19"/>
                <w:szCs w:val="19"/>
              </w:rPr>
              <w:t>Сроки оказания услуг</w:t>
            </w:r>
          </w:p>
        </w:tc>
      </w:tr>
      <w:tr w:rsidR="00AE7EB7" w:rsidRPr="007E7D90" w14:paraId="0A04F8CB" w14:textId="7C910724" w:rsidTr="00AE7EB7">
        <w:trPr>
          <w:trHeight w:val="130"/>
        </w:trPr>
        <w:tc>
          <w:tcPr>
            <w:tcW w:w="993" w:type="dxa"/>
            <w:tcBorders>
              <w:top w:val="single" w:sz="8" w:space="0" w:color="auto"/>
              <w:left w:val="single" w:sz="8" w:space="0" w:color="auto"/>
              <w:bottom w:val="single" w:sz="8" w:space="0" w:color="auto"/>
              <w:right w:val="nil"/>
            </w:tcBorders>
            <w:shd w:val="clear" w:color="auto" w:fill="auto"/>
            <w:vAlign w:val="center"/>
          </w:tcPr>
          <w:p w14:paraId="0DCB9F76" w14:textId="6EE9A8FC" w:rsidR="00AE7EB7" w:rsidRPr="00AE7EB7" w:rsidRDefault="00AE7EB7" w:rsidP="00AE7EB7">
            <w:pPr>
              <w:spacing w:after="0" w:line="240" w:lineRule="auto"/>
              <w:jc w:val="center"/>
              <w:rPr>
                <w:rFonts w:ascii="Tahoma" w:hAnsi="Tahoma" w:cs="Tahoma"/>
                <w:bCs/>
                <w:color w:val="000000"/>
                <w:sz w:val="19"/>
                <w:szCs w:val="19"/>
              </w:rPr>
            </w:pPr>
            <w:r w:rsidRPr="00AE7EB7">
              <w:rPr>
                <w:rFonts w:ascii="Tahoma" w:hAnsi="Tahoma" w:cs="Tahoma"/>
                <w:bCs/>
                <w:color w:val="000000"/>
                <w:sz w:val="19"/>
                <w:szCs w:val="19"/>
              </w:rPr>
              <w:t>1</w:t>
            </w:r>
          </w:p>
        </w:tc>
        <w:tc>
          <w:tcPr>
            <w:tcW w:w="2552" w:type="dxa"/>
            <w:tcBorders>
              <w:top w:val="single" w:sz="8" w:space="0" w:color="auto"/>
              <w:left w:val="single" w:sz="8" w:space="0" w:color="auto"/>
              <w:bottom w:val="single" w:sz="8" w:space="0" w:color="auto"/>
              <w:right w:val="single" w:sz="8" w:space="0" w:color="auto"/>
            </w:tcBorders>
            <w:shd w:val="clear" w:color="auto" w:fill="auto"/>
            <w:vAlign w:val="center"/>
          </w:tcPr>
          <w:p w14:paraId="57B13214" w14:textId="558CC18B" w:rsidR="00AE7EB7" w:rsidRPr="00AE7EB7" w:rsidRDefault="00AE7EB7" w:rsidP="00AE7EB7">
            <w:pPr>
              <w:spacing w:after="0" w:line="240" w:lineRule="auto"/>
              <w:rPr>
                <w:rFonts w:ascii="Tahoma" w:hAnsi="Tahoma" w:cs="Tahoma"/>
                <w:bCs/>
                <w:color w:val="000000"/>
                <w:sz w:val="19"/>
                <w:szCs w:val="19"/>
              </w:rPr>
            </w:pPr>
            <w:r w:rsidRPr="00AE7EB7">
              <w:rPr>
                <w:rFonts w:ascii="Tahoma" w:hAnsi="Tahoma" w:cs="Tahoma"/>
                <w:sz w:val="19"/>
                <w:szCs w:val="19"/>
              </w:rPr>
              <w:t>Страхование здания</w:t>
            </w:r>
            <w:r w:rsidRPr="00AE7EB7">
              <w:rPr>
                <w:sz w:val="19"/>
                <w:szCs w:val="19"/>
              </w:rPr>
              <w:t xml:space="preserve"> </w:t>
            </w:r>
            <w:r w:rsidRPr="00AE7EB7">
              <w:rPr>
                <w:rFonts w:ascii="Tahoma" w:hAnsi="Tahoma" w:cs="Tahoma"/>
                <w:sz w:val="19"/>
                <w:szCs w:val="19"/>
              </w:rPr>
              <w:t>головного офиса компании</w:t>
            </w:r>
          </w:p>
        </w:tc>
        <w:tc>
          <w:tcPr>
            <w:tcW w:w="5386" w:type="dxa"/>
            <w:tcBorders>
              <w:top w:val="single" w:sz="8" w:space="0" w:color="auto"/>
              <w:left w:val="nil"/>
              <w:bottom w:val="single" w:sz="8" w:space="0" w:color="auto"/>
              <w:right w:val="single" w:sz="4" w:space="0" w:color="auto"/>
            </w:tcBorders>
            <w:shd w:val="clear" w:color="auto" w:fill="auto"/>
            <w:vAlign w:val="center"/>
          </w:tcPr>
          <w:p w14:paraId="47E72861" w14:textId="13E9CBA3" w:rsidR="00AE7EB7" w:rsidRPr="00AE7EB7" w:rsidRDefault="00AE7EB7" w:rsidP="00AE7EB7">
            <w:pPr>
              <w:spacing w:after="0" w:line="240" w:lineRule="auto"/>
              <w:rPr>
                <w:rFonts w:ascii="Tahoma" w:hAnsi="Tahoma" w:cs="Tahoma"/>
                <w:bCs/>
                <w:color w:val="000000"/>
                <w:sz w:val="19"/>
                <w:szCs w:val="19"/>
              </w:rPr>
            </w:pPr>
            <w:r w:rsidRPr="00AE7EB7">
              <w:rPr>
                <w:rFonts w:ascii="Tahoma" w:hAnsi="Tahoma" w:cs="Tahoma"/>
                <w:color w:val="FF0000"/>
                <w:sz w:val="19"/>
                <w:szCs w:val="19"/>
              </w:rPr>
              <w:t xml:space="preserve">(10) % от страховой суммы при полной гибели имущества, (3)% на случай землетрясения  от страховой суммы и 10% от суммы ущерба в отношении иных рисков, но не менее 10000 </w:t>
            </w:r>
            <w:r w:rsidRPr="00AE7EB7">
              <w:rPr>
                <w:rFonts w:ascii="Tahoma" w:hAnsi="Tahoma" w:cs="Tahoma"/>
                <w:color w:val="FF0000"/>
                <w:sz w:val="19"/>
                <w:szCs w:val="19"/>
                <w:lang w:val="en-US"/>
              </w:rPr>
              <w:t>USD</w:t>
            </w:r>
            <w:r w:rsidRPr="00AE7EB7">
              <w:rPr>
                <w:rFonts w:ascii="Tahoma" w:hAnsi="Tahoma" w:cs="Tahoma"/>
                <w:color w:val="FF0000"/>
                <w:sz w:val="19"/>
                <w:szCs w:val="19"/>
              </w:rPr>
              <w:t>.</w:t>
            </w:r>
          </w:p>
        </w:tc>
        <w:tc>
          <w:tcPr>
            <w:tcW w:w="2127" w:type="dxa"/>
            <w:tcBorders>
              <w:top w:val="single" w:sz="8" w:space="0" w:color="auto"/>
              <w:left w:val="single" w:sz="4" w:space="0" w:color="auto"/>
              <w:bottom w:val="single" w:sz="8" w:space="0" w:color="auto"/>
              <w:right w:val="single" w:sz="8" w:space="0" w:color="auto"/>
            </w:tcBorders>
            <w:shd w:val="clear" w:color="auto" w:fill="auto"/>
            <w:vAlign w:val="center"/>
          </w:tcPr>
          <w:p w14:paraId="62CBE81D" w14:textId="3DD9FDC8" w:rsidR="00AE7EB7" w:rsidRPr="00AE7EB7" w:rsidRDefault="00AE7EB7" w:rsidP="00AE7EB7">
            <w:pPr>
              <w:pStyle w:val="af2"/>
              <w:jc w:val="center"/>
              <w:rPr>
                <w:rFonts w:ascii="Tahoma" w:hAnsi="Tahoma" w:cs="Tahoma"/>
                <w:color w:val="000000"/>
                <w:sz w:val="19"/>
                <w:szCs w:val="19"/>
              </w:rPr>
            </w:pPr>
            <w:r w:rsidRPr="00AE7EB7">
              <w:rPr>
                <w:rFonts w:ascii="Tahoma" w:hAnsi="Tahoma" w:cs="Tahoma"/>
                <w:color w:val="000000"/>
                <w:sz w:val="19"/>
                <w:szCs w:val="19"/>
              </w:rPr>
              <w:t>с 27.08.2023-по 27.08.2024г.</w:t>
            </w:r>
          </w:p>
        </w:tc>
      </w:tr>
    </w:tbl>
    <w:p w14:paraId="14754837" w14:textId="77777777" w:rsidR="00171738" w:rsidRPr="002C6F31" w:rsidRDefault="00171738" w:rsidP="00245C34">
      <w:pPr>
        <w:pStyle w:val="af2"/>
        <w:jc w:val="center"/>
        <w:rPr>
          <w:rFonts w:ascii="Tahoma" w:hAnsi="Tahoma" w:cs="Tahoma"/>
          <w:b/>
          <w:sz w:val="19"/>
          <w:szCs w:val="19"/>
        </w:rPr>
      </w:pPr>
    </w:p>
    <w:p w14:paraId="62A0AA49" w14:textId="6E12D361" w:rsidR="00245C34" w:rsidRPr="002E57E3" w:rsidRDefault="00245C34" w:rsidP="00245C34">
      <w:pPr>
        <w:pStyle w:val="af2"/>
        <w:jc w:val="center"/>
        <w:rPr>
          <w:rFonts w:ascii="Tahoma" w:hAnsi="Tahoma" w:cs="Tahoma"/>
          <w:b/>
          <w:sz w:val="19"/>
          <w:szCs w:val="19"/>
        </w:rPr>
      </w:pPr>
      <w:r w:rsidRPr="002E57E3">
        <w:rPr>
          <w:rFonts w:ascii="Tahoma" w:hAnsi="Tahoma" w:cs="Tahoma"/>
          <w:b/>
          <w:sz w:val="19"/>
          <w:szCs w:val="19"/>
        </w:rPr>
        <w:t>БАНКОВСКИЕ РЕКВИЗИТЫ</w:t>
      </w:r>
    </w:p>
    <w:p w14:paraId="48B191E7" w14:textId="78495A8D" w:rsidR="00245C34" w:rsidRPr="002E57E3" w:rsidRDefault="00245C34" w:rsidP="00245C34">
      <w:pPr>
        <w:pStyle w:val="af9"/>
        <w:spacing w:after="0"/>
        <w:jc w:val="center"/>
        <w:rPr>
          <w:rFonts w:ascii="Tahoma" w:hAnsi="Tahoma" w:cs="Tahoma"/>
          <w:b/>
          <w:sz w:val="19"/>
          <w:szCs w:val="19"/>
          <w:lang w:val="ru-RU"/>
        </w:rPr>
      </w:pPr>
      <w:r w:rsidRPr="002E57E3">
        <w:rPr>
          <w:rFonts w:ascii="Tahoma" w:hAnsi="Tahoma" w:cs="Tahoma"/>
          <w:b/>
          <w:sz w:val="19"/>
          <w:szCs w:val="19"/>
          <w:lang w:val="ru-RU"/>
        </w:rPr>
        <w:t>для внесения ГОКЗ и ГОИД</w:t>
      </w:r>
    </w:p>
    <w:p w14:paraId="3123C078" w14:textId="77777777" w:rsidR="005A4738" w:rsidRPr="002E57E3" w:rsidRDefault="005A4738" w:rsidP="00245C34">
      <w:pPr>
        <w:pStyle w:val="af9"/>
        <w:spacing w:after="0"/>
        <w:jc w:val="center"/>
        <w:rPr>
          <w:rFonts w:ascii="Tahoma" w:hAnsi="Tahoma" w:cs="Tahoma"/>
          <w:b/>
          <w:sz w:val="19"/>
          <w:szCs w:val="19"/>
          <w:lang w:val="ru-RU"/>
        </w:rPr>
      </w:pPr>
    </w:p>
    <w:tbl>
      <w:tblPr>
        <w:tblW w:w="11058" w:type="dxa"/>
        <w:tblInd w:w="-436" w:type="dxa"/>
        <w:tblCellMar>
          <w:left w:w="0" w:type="dxa"/>
          <w:right w:w="0" w:type="dxa"/>
        </w:tblCellMar>
        <w:tblLook w:val="04A0" w:firstRow="1" w:lastRow="0" w:firstColumn="1" w:lastColumn="0" w:noHBand="0" w:noVBand="1"/>
      </w:tblPr>
      <w:tblGrid>
        <w:gridCol w:w="2411"/>
        <w:gridCol w:w="3828"/>
        <w:gridCol w:w="4819"/>
      </w:tblGrid>
      <w:tr w:rsidR="00B83CD9" w:rsidRPr="00087614" w14:paraId="3D1A2EF1" w14:textId="77777777" w:rsidTr="00890CB6">
        <w:trPr>
          <w:trHeight w:val="244"/>
        </w:trPr>
        <w:tc>
          <w:tcPr>
            <w:tcW w:w="6239"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CF09B5C" w14:textId="77777777" w:rsidR="00B83CD9" w:rsidRPr="00B83CD9" w:rsidRDefault="00B83CD9" w:rsidP="00B83CD9">
            <w:pPr>
              <w:pStyle w:val="af2"/>
              <w:rPr>
                <w:rFonts w:ascii="Tahoma" w:hAnsi="Tahoma" w:cs="Tahoma"/>
                <w:b/>
                <w:bCs/>
                <w:sz w:val="18"/>
                <w:szCs w:val="18"/>
              </w:rPr>
            </w:pPr>
            <w:r w:rsidRPr="00B1626E">
              <w:rPr>
                <w:rFonts w:ascii="Tahoma" w:hAnsi="Tahoma" w:cs="Tahoma"/>
                <w:b/>
                <w:bCs/>
                <w:sz w:val="18"/>
                <w:szCs w:val="18"/>
              </w:rPr>
              <w:t>Для зачисления К</w:t>
            </w:r>
            <w:r w:rsidRPr="00B83CD9">
              <w:rPr>
                <w:rFonts w:ascii="Tahoma" w:hAnsi="Tahoma" w:cs="Tahoma"/>
                <w:b/>
                <w:bCs/>
                <w:sz w:val="18"/>
                <w:szCs w:val="18"/>
              </w:rPr>
              <w:t>ыргызских сомов</w:t>
            </w:r>
          </w:p>
        </w:tc>
        <w:tc>
          <w:tcPr>
            <w:tcW w:w="48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851241" w14:textId="77777777" w:rsidR="00B83CD9" w:rsidRPr="00B83CD9" w:rsidRDefault="00B83CD9" w:rsidP="00B83CD9">
            <w:pPr>
              <w:pStyle w:val="af2"/>
              <w:rPr>
                <w:rFonts w:ascii="Tahoma" w:hAnsi="Tahoma" w:cs="Tahoma"/>
                <w:b/>
                <w:bCs/>
                <w:sz w:val="18"/>
                <w:szCs w:val="18"/>
                <w:lang w:val="en-US" w:eastAsia="ru-RU"/>
              </w:rPr>
            </w:pPr>
            <w:r w:rsidRPr="00B83CD9">
              <w:rPr>
                <w:rFonts w:ascii="Tahoma" w:hAnsi="Tahoma" w:cs="Tahoma"/>
                <w:b/>
                <w:bCs/>
                <w:sz w:val="18"/>
                <w:szCs w:val="18"/>
                <w:lang w:val="en-US"/>
              </w:rPr>
              <w:t>For</w:t>
            </w:r>
            <w:r w:rsidRPr="001B343D">
              <w:rPr>
                <w:rFonts w:ascii="Tahoma" w:hAnsi="Tahoma" w:cs="Tahoma"/>
                <w:b/>
                <w:bCs/>
                <w:sz w:val="18"/>
                <w:szCs w:val="18"/>
                <w:lang w:val="en-US"/>
              </w:rPr>
              <w:t xml:space="preserve"> </w:t>
            </w:r>
            <w:r w:rsidRPr="00B83CD9">
              <w:rPr>
                <w:rFonts w:ascii="Tahoma" w:hAnsi="Tahoma" w:cs="Tahoma"/>
                <w:b/>
                <w:bCs/>
                <w:sz w:val="18"/>
                <w:szCs w:val="18"/>
                <w:lang w:val="en-US"/>
              </w:rPr>
              <w:t>transfer</w:t>
            </w:r>
            <w:r w:rsidRPr="001B343D">
              <w:rPr>
                <w:rFonts w:ascii="Tahoma" w:hAnsi="Tahoma" w:cs="Tahoma"/>
                <w:b/>
                <w:bCs/>
                <w:sz w:val="18"/>
                <w:szCs w:val="18"/>
                <w:lang w:val="en-US"/>
              </w:rPr>
              <w:t xml:space="preserve"> </w:t>
            </w:r>
            <w:r w:rsidRPr="00B83CD9">
              <w:rPr>
                <w:rFonts w:ascii="Tahoma" w:hAnsi="Tahoma" w:cs="Tahoma"/>
                <w:b/>
                <w:bCs/>
                <w:sz w:val="18"/>
                <w:szCs w:val="18"/>
                <w:lang w:val="en-US"/>
              </w:rPr>
              <w:t>of</w:t>
            </w:r>
            <w:r w:rsidRPr="001B343D">
              <w:rPr>
                <w:rFonts w:ascii="Tahoma" w:hAnsi="Tahoma" w:cs="Tahoma"/>
                <w:b/>
                <w:bCs/>
                <w:sz w:val="18"/>
                <w:szCs w:val="18"/>
                <w:lang w:val="en-US"/>
              </w:rPr>
              <w:t xml:space="preserve"> </w:t>
            </w:r>
            <w:r w:rsidRPr="00B83CD9">
              <w:rPr>
                <w:rFonts w:ascii="Tahoma" w:hAnsi="Tahoma" w:cs="Tahoma"/>
                <w:b/>
                <w:bCs/>
                <w:sz w:val="18"/>
                <w:szCs w:val="18"/>
                <w:lang w:val="en-US"/>
              </w:rPr>
              <w:t>US</w:t>
            </w:r>
            <w:r w:rsidRPr="001B343D">
              <w:rPr>
                <w:rFonts w:ascii="Tahoma" w:hAnsi="Tahoma" w:cs="Tahoma"/>
                <w:b/>
                <w:bCs/>
                <w:sz w:val="18"/>
                <w:szCs w:val="18"/>
                <w:lang w:val="en-US"/>
              </w:rPr>
              <w:t xml:space="preserve"> </w:t>
            </w:r>
            <w:r w:rsidRPr="00B83CD9">
              <w:rPr>
                <w:rFonts w:ascii="Tahoma" w:hAnsi="Tahoma" w:cs="Tahoma"/>
                <w:b/>
                <w:bCs/>
                <w:sz w:val="18"/>
                <w:szCs w:val="18"/>
                <w:lang w:val="en-US"/>
              </w:rPr>
              <w:t xml:space="preserve">dollars </w:t>
            </w:r>
          </w:p>
        </w:tc>
      </w:tr>
      <w:tr w:rsidR="00B83CD9" w:rsidRPr="00087614" w14:paraId="02730DD3" w14:textId="77777777" w:rsidTr="00890CB6">
        <w:trPr>
          <w:trHeight w:val="431"/>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87998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Intermediary Bank</w:t>
            </w:r>
          </w:p>
          <w:p w14:paraId="4616E75D" w14:textId="53DAF8CD"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(Банк-посредник)</w:t>
            </w:r>
            <w:r w:rsidR="00890CB6">
              <w:rPr>
                <w:rFonts w:ascii="Tahoma" w:hAnsi="Tahoma" w:cs="Tahoma"/>
                <w:b/>
                <w:bCs/>
                <w:sz w:val="18"/>
                <w:szCs w:val="18"/>
              </w:rPr>
              <w:t xml:space="preserve"> </w:t>
            </w:r>
            <w:r w:rsidRPr="00B83CD9">
              <w:rPr>
                <w:rFonts w:ascii="Tahoma" w:hAnsi="Tahoma" w:cs="Tahoma"/>
                <w:color w:val="000000"/>
                <w:sz w:val="18"/>
                <w:szCs w:val="18"/>
                <w:lang w:val="ky-KG"/>
              </w:rPr>
              <w:t>:56А:</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B6B8D1" w14:textId="77777777" w:rsidR="00B83CD9" w:rsidRPr="00B83CD9" w:rsidRDefault="00B83CD9" w:rsidP="00B83CD9">
            <w:pPr>
              <w:pStyle w:val="af2"/>
              <w:rPr>
                <w:rFonts w:ascii="Tahoma" w:hAnsi="Tahoma" w:cs="Tahoma"/>
                <w:sz w:val="18"/>
                <w:szCs w:val="18"/>
                <w:lang w:val="en-US"/>
              </w:rPr>
            </w:pP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DD288E"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Kookmin Bank, Seoul, South Korea </w:t>
            </w:r>
          </w:p>
          <w:p w14:paraId="3A69A887"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CZNBKRSE</w:t>
            </w:r>
          </w:p>
        </w:tc>
      </w:tr>
      <w:tr w:rsidR="00B83CD9" w:rsidRPr="00087614" w14:paraId="64FE82E3" w14:textId="77777777" w:rsidTr="00890CB6">
        <w:trPr>
          <w:trHeight w:val="364"/>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2E615C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Bank of Beneficiary</w:t>
            </w:r>
          </w:p>
          <w:p w14:paraId="20587A43" w14:textId="7B7D9B22"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(Банк получателя)</w:t>
            </w:r>
            <w:r w:rsidR="00890CB6" w:rsidRPr="00361313">
              <w:rPr>
                <w:rFonts w:ascii="Tahoma" w:hAnsi="Tahoma" w:cs="Tahoma"/>
                <w:b/>
                <w:bCs/>
                <w:sz w:val="18"/>
                <w:szCs w:val="18"/>
                <w:lang w:val="en-US"/>
              </w:rPr>
              <w:t xml:space="preserve"> </w:t>
            </w:r>
            <w:r w:rsidRPr="00B83CD9">
              <w:rPr>
                <w:rFonts w:ascii="Tahoma" w:hAnsi="Tahoma" w:cs="Tahoma"/>
                <w:color w:val="000000"/>
                <w:sz w:val="18"/>
                <w:szCs w:val="18"/>
                <w:lang w:val="ky-KG"/>
              </w:rPr>
              <w:t>:</w:t>
            </w:r>
            <w:r w:rsidRPr="00B83CD9">
              <w:rPr>
                <w:rFonts w:ascii="Tahoma" w:hAnsi="Tahoma" w:cs="Tahoma"/>
                <w:color w:val="000000"/>
                <w:sz w:val="18"/>
                <w:szCs w:val="18"/>
                <w:lang w:val="en-US"/>
              </w:rPr>
              <w:t>57A</w:t>
            </w:r>
            <w:r w:rsidRPr="00B83CD9">
              <w:rPr>
                <w:rFonts w:ascii="Tahoma" w:hAnsi="Tahoma" w:cs="Tahoma"/>
                <w:color w:val="000000"/>
                <w:sz w:val="18"/>
                <w:szCs w:val="18"/>
                <w:lang w:val="ky-KG"/>
              </w:rPr>
              <w:t>:</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573055"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 xml:space="preserve">ОАО “Айыл Банк”, </w:t>
            </w:r>
          </w:p>
          <w:p w14:paraId="14E61E79" w14:textId="77777777" w:rsidR="00B83CD9" w:rsidRPr="00B83CD9" w:rsidRDefault="00B83CD9" w:rsidP="00B83CD9">
            <w:pPr>
              <w:pStyle w:val="af2"/>
              <w:rPr>
                <w:rFonts w:ascii="Tahoma" w:hAnsi="Tahoma" w:cs="Tahoma"/>
                <w:sz w:val="18"/>
                <w:szCs w:val="18"/>
              </w:rPr>
            </w:pPr>
            <w:r w:rsidRPr="00B83CD9">
              <w:rPr>
                <w:rFonts w:ascii="Tahoma" w:hAnsi="Tahoma" w:cs="Tahoma"/>
                <w:sz w:val="18"/>
                <w:szCs w:val="18"/>
              </w:rPr>
              <w:t>г. Бишкек, Кыргызская Республика</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2BC985"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 xml:space="preserve">OAO AIYL BANK, Kyrgyz Republic, Bishkek </w:t>
            </w:r>
          </w:p>
          <w:p w14:paraId="39DECAAF"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SWIFT: AIYLKG22</w:t>
            </w:r>
          </w:p>
          <w:p w14:paraId="33126D79"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rPr>
              <w:t>Номер</w:t>
            </w:r>
            <w:r w:rsidRPr="00B83CD9">
              <w:rPr>
                <w:rFonts w:ascii="Tahoma" w:hAnsi="Tahoma" w:cs="Tahoma"/>
                <w:b/>
                <w:bCs/>
                <w:sz w:val="18"/>
                <w:szCs w:val="18"/>
                <w:lang w:val="en-US"/>
              </w:rPr>
              <w:t xml:space="preserve"> </w:t>
            </w:r>
            <w:r w:rsidRPr="00B83CD9">
              <w:rPr>
                <w:rFonts w:ascii="Tahoma" w:hAnsi="Tahoma" w:cs="Tahoma"/>
                <w:b/>
                <w:bCs/>
                <w:sz w:val="18"/>
                <w:szCs w:val="18"/>
              </w:rPr>
              <w:t>счета</w:t>
            </w:r>
            <w:r w:rsidRPr="00B83CD9">
              <w:rPr>
                <w:rFonts w:ascii="Tahoma" w:hAnsi="Tahoma" w:cs="Tahoma"/>
                <w:b/>
                <w:bCs/>
                <w:sz w:val="18"/>
                <w:szCs w:val="18"/>
                <w:lang w:val="en-US"/>
              </w:rPr>
              <w:t>: 7C78USD013</w:t>
            </w:r>
          </w:p>
        </w:tc>
      </w:tr>
      <w:tr w:rsidR="00B83CD9" w:rsidRPr="00B83CD9" w14:paraId="0B1CB56A" w14:textId="77777777" w:rsidTr="00890CB6">
        <w:trPr>
          <w:trHeight w:val="649"/>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209212E" w14:textId="769A6106"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Beneficiary Name (Получатель)</w:t>
            </w:r>
            <w:r w:rsidR="00890CB6">
              <w:rPr>
                <w:rFonts w:ascii="Tahoma" w:hAnsi="Tahoma" w:cs="Tahoma"/>
                <w:b/>
                <w:bCs/>
                <w:sz w:val="18"/>
                <w:szCs w:val="18"/>
              </w:rPr>
              <w:t xml:space="preserve"> </w:t>
            </w:r>
            <w:r w:rsidRPr="00B83CD9">
              <w:rPr>
                <w:rFonts w:ascii="Tahoma" w:hAnsi="Tahoma" w:cs="Tahoma"/>
                <w:color w:val="000000"/>
                <w:sz w:val="18"/>
                <w:szCs w:val="18"/>
                <w:lang w:val="ky-KG"/>
              </w:rPr>
              <w:t>:59:</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4AA31F" w14:textId="77777777" w:rsidR="00B83CD9" w:rsidRPr="00B83CD9" w:rsidRDefault="00B83CD9" w:rsidP="00B83CD9">
            <w:pPr>
              <w:pStyle w:val="ab"/>
              <w:jc w:val="left"/>
              <w:rPr>
                <w:rFonts w:ascii="Tahoma" w:hAnsi="Tahoma" w:cs="Tahoma"/>
                <w:sz w:val="18"/>
                <w:szCs w:val="18"/>
              </w:rPr>
            </w:pPr>
            <w:r w:rsidRPr="00B83CD9">
              <w:rPr>
                <w:rFonts w:ascii="Tahoma" w:hAnsi="Tahoma" w:cs="Tahoma"/>
                <w:sz w:val="18"/>
                <w:szCs w:val="18"/>
              </w:rPr>
              <w:t>ЗАО "Альфа Телеком",</w:t>
            </w:r>
          </w:p>
          <w:p w14:paraId="29810F3A" w14:textId="2A54DC00" w:rsidR="00B83CD9" w:rsidRPr="00B83CD9" w:rsidRDefault="00B83CD9" w:rsidP="00890CB6">
            <w:pPr>
              <w:pStyle w:val="ab"/>
              <w:jc w:val="left"/>
              <w:rPr>
                <w:rFonts w:ascii="Tahoma" w:hAnsi="Tahoma" w:cs="Tahoma"/>
                <w:sz w:val="18"/>
                <w:szCs w:val="18"/>
                <w:lang w:val="ky-KG"/>
              </w:rPr>
            </w:pPr>
            <w:r w:rsidRPr="00B83CD9">
              <w:rPr>
                <w:rFonts w:ascii="Tahoma" w:hAnsi="Tahoma" w:cs="Tahoma"/>
                <w:sz w:val="18"/>
                <w:szCs w:val="18"/>
              </w:rPr>
              <w:t>Счет № 1350100027537623 БИК: 135001</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31EB53"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Name: </w:t>
            </w:r>
            <w:r w:rsidRPr="00B83CD9">
              <w:rPr>
                <w:rFonts w:ascii="Tahoma" w:hAnsi="Tahoma" w:cs="Tahoma"/>
                <w:b/>
                <w:bCs/>
                <w:sz w:val="18"/>
                <w:szCs w:val="18"/>
                <w:lang w:val="en-US"/>
              </w:rPr>
              <w:t>CJSC Alfa Telecom</w:t>
            </w:r>
          </w:p>
          <w:p w14:paraId="311DC564" w14:textId="77777777" w:rsidR="00B83CD9" w:rsidRPr="00B83CD9" w:rsidRDefault="00B83CD9" w:rsidP="00B83CD9">
            <w:pPr>
              <w:spacing w:after="0" w:line="240" w:lineRule="auto"/>
              <w:rPr>
                <w:rFonts w:ascii="Tahoma" w:hAnsi="Tahoma" w:cs="Tahoma"/>
                <w:b/>
                <w:bCs/>
                <w:sz w:val="18"/>
                <w:szCs w:val="18"/>
                <w:lang w:val="en-US"/>
              </w:rPr>
            </w:pPr>
            <w:r w:rsidRPr="00B83CD9">
              <w:rPr>
                <w:rFonts w:ascii="Tahoma" w:hAnsi="Tahoma" w:cs="Tahoma"/>
                <w:color w:val="000000"/>
                <w:sz w:val="18"/>
                <w:szCs w:val="18"/>
                <w:lang w:val="en-US" w:eastAsia="ru-RU"/>
              </w:rPr>
              <w:t xml:space="preserve">Beneficiary account: </w:t>
            </w:r>
            <w:r w:rsidRPr="00B83CD9">
              <w:rPr>
                <w:rFonts w:ascii="Tahoma" w:hAnsi="Tahoma" w:cs="Tahoma"/>
                <w:b/>
                <w:bCs/>
                <w:sz w:val="18"/>
                <w:szCs w:val="18"/>
                <w:lang w:val="en-US"/>
              </w:rPr>
              <w:t> NO.1350100022480485</w:t>
            </w:r>
          </w:p>
          <w:p w14:paraId="19A286DE" w14:textId="38982959" w:rsidR="00B83CD9" w:rsidRPr="00CF7968" w:rsidRDefault="00B83CD9" w:rsidP="00B83CD9">
            <w:pPr>
              <w:spacing w:after="0" w:line="240" w:lineRule="auto"/>
              <w:rPr>
                <w:rFonts w:ascii="Tahoma" w:hAnsi="Tahoma" w:cs="Tahoma"/>
                <w:b/>
                <w:bCs/>
                <w:sz w:val="18"/>
                <w:szCs w:val="18"/>
              </w:rPr>
            </w:pPr>
            <w:r w:rsidRPr="00B83CD9">
              <w:rPr>
                <w:rFonts w:ascii="Tahoma" w:hAnsi="Tahoma" w:cs="Tahoma"/>
                <w:sz w:val="18"/>
                <w:szCs w:val="18"/>
                <w:lang w:val="en-US" w:eastAsia="ru-RU"/>
              </w:rPr>
              <w:t>Address</w:t>
            </w:r>
            <w:r w:rsidRPr="00B83CD9">
              <w:rPr>
                <w:rFonts w:ascii="Tahoma" w:hAnsi="Tahoma" w:cs="Tahoma"/>
                <w:sz w:val="18"/>
                <w:szCs w:val="18"/>
                <w:lang w:eastAsia="ru-RU"/>
              </w:rPr>
              <w:t>: KYRGYZSTAN, Bishkek, Suyumbaeva 123</w:t>
            </w:r>
          </w:p>
        </w:tc>
      </w:tr>
      <w:tr w:rsidR="00B83CD9" w:rsidRPr="00087614" w14:paraId="0951E463" w14:textId="77777777" w:rsidTr="00890CB6">
        <w:trPr>
          <w:trHeight w:val="335"/>
        </w:trPr>
        <w:tc>
          <w:tcPr>
            <w:tcW w:w="24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6850EA" w14:textId="77777777" w:rsidR="00B83CD9" w:rsidRPr="00B83CD9" w:rsidRDefault="00B83CD9" w:rsidP="00B83CD9">
            <w:pPr>
              <w:pStyle w:val="af2"/>
              <w:rPr>
                <w:rFonts w:ascii="Tahoma" w:hAnsi="Tahoma" w:cs="Tahoma"/>
                <w:b/>
                <w:bCs/>
                <w:sz w:val="18"/>
                <w:szCs w:val="18"/>
                <w:lang w:val="en-US"/>
              </w:rPr>
            </w:pPr>
            <w:r w:rsidRPr="00B83CD9">
              <w:rPr>
                <w:rFonts w:ascii="Tahoma" w:hAnsi="Tahoma" w:cs="Tahoma"/>
                <w:b/>
                <w:bCs/>
                <w:sz w:val="18"/>
                <w:szCs w:val="18"/>
                <w:lang w:val="en-US"/>
              </w:rPr>
              <w:t>Purpose of payment</w:t>
            </w:r>
          </w:p>
          <w:p w14:paraId="7CB56396" w14:textId="731D0697" w:rsidR="00B83CD9" w:rsidRPr="00B83CD9" w:rsidRDefault="00B83CD9" w:rsidP="00890CB6">
            <w:pPr>
              <w:pStyle w:val="af2"/>
              <w:rPr>
                <w:rFonts w:ascii="Tahoma" w:hAnsi="Tahoma" w:cs="Tahoma"/>
                <w:b/>
                <w:bCs/>
                <w:sz w:val="18"/>
                <w:szCs w:val="18"/>
                <w:lang w:val="en-US"/>
              </w:rPr>
            </w:pPr>
            <w:r w:rsidRPr="00B83CD9">
              <w:rPr>
                <w:rFonts w:ascii="Tahoma" w:hAnsi="Tahoma" w:cs="Tahoma"/>
                <w:b/>
                <w:bCs/>
                <w:sz w:val="18"/>
                <w:szCs w:val="18"/>
                <w:lang w:val="en-US"/>
              </w:rPr>
              <w:t>(Назначение платежа)</w:t>
            </w:r>
            <w:r w:rsidR="00890CB6" w:rsidRPr="00361313">
              <w:rPr>
                <w:rFonts w:ascii="Tahoma" w:hAnsi="Tahoma" w:cs="Tahoma"/>
                <w:b/>
                <w:bCs/>
                <w:sz w:val="18"/>
                <w:szCs w:val="18"/>
                <w:lang w:val="en-US"/>
              </w:rPr>
              <w:t xml:space="preserve"> </w:t>
            </w:r>
            <w:r w:rsidRPr="00B83CD9">
              <w:rPr>
                <w:rFonts w:ascii="Tahoma" w:hAnsi="Tahoma" w:cs="Tahoma"/>
                <w:color w:val="000000"/>
                <w:sz w:val="18"/>
                <w:szCs w:val="18"/>
                <w:lang w:val="ky-KG"/>
              </w:rPr>
              <w:t>:70:</w:t>
            </w:r>
          </w:p>
        </w:tc>
        <w:tc>
          <w:tcPr>
            <w:tcW w:w="38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BA6E19"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конкурсной заявки;</w:t>
            </w:r>
            <w:r w:rsidRPr="00B83CD9">
              <w:rPr>
                <w:rFonts w:ascii="Tahoma" w:hAnsi="Tahoma" w:cs="Tahoma"/>
                <w:i/>
                <w:iCs/>
                <w:sz w:val="18"/>
                <w:szCs w:val="18"/>
              </w:rPr>
              <w:t xml:space="preserve"> </w:t>
            </w:r>
          </w:p>
          <w:p w14:paraId="6C1E919E" w14:textId="77777777" w:rsidR="00B83CD9" w:rsidRPr="00B83CD9" w:rsidRDefault="00B83CD9" w:rsidP="00B83CD9">
            <w:pPr>
              <w:pStyle w:val="af2"/>
              <w:rPr>
                <w:rFonts w:ascii="Tahoma" w:hAnsi="Tahoma" w:cs="Tahoma"/>
                <w:i/>
                <w:iCs/>
                <w:sz w:val="18"/>
                <w:szCs w:val="18"/>
              </w:rPr>
            </w:pPr>
            <w:r w:rsidRPr="00B83CD9">
              <w:rPr>
                <w:rFonts w:ascii="Tahoma" w:hAnsi="Tahoma" w:cs="Tahoma"/>
                <w:b/>
                <w:bCs/>
                <w:i/>
                <w:iCs/>
                <w:sz w:val="18"/>
                <w:szCs w:val="18"/>
              </w:rPr>
              <w:t>- Гарантийное обеспечение исполнения договора от ____ №____;</w:t>
            </w:r>
            <w:r w:rsidRPr="00B83CD9">
              <w:rPr>
                <w:rFonts w:ascii="Tahoma" w:hAnsi="Tahoma" w:cs="Tahoma"/>
                <w:i/>
                <w:iCs/>
                <w:sz w:val="18"/>
                <w:szCs w:val="18"/>
              </w:rPr>
              <w:t xml:space="preserve">  </w:t>
            </w:r>
          </w:p>
        </w:tc>
        <w:tc>
          <w:tcPr>
            <w:tcW w:w="48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80BE7" w14:textId="77777777" w:rsidR="00B83CD9" w:rsidRDefault="00B83CD9" w:rsidP="00B83CD9">
            <w:pPr>
              <w:spacing w:after="0" w:line="240" w:lineRule="auto"/>
              <w:rPr>
                <w:rFonts w:ascii="Tahoma" w:hAnsi="Tahoma" w:cs="Tahoma"/>
                <w:b/>
                <w:bCs/>
                <w:color w:val="000000"/>
                <w:sz w:val="18"/>
                <w:szCs w:val="18"/>
                <w:lang w:eastAsia="ru-RU"/>
              </w:rPr>
            </w:pPr>
            <w:r w:rsidRPr="00B83CD9">
              <w:rPr>
                <w:rFonts w:ascii="Tahoma" w:hAnsi="Tahoma" w:cs="Tahoma"/>
                <w:b/>
                <w:bCs/>
                <w:color w:val="000000"/>
                <w:sz w:val="18"/>
                <w:szCs w:val="18"/>
                <w:lang w:eastAsia="ru-RU"/>
              </w:rPr>
              <w:t xml:space="preserve">В назначении указать: за что, р/счет и наименование компании. </w:t>
            </w:r>
          </w:p>
          <w:p w14:paraId="6BC540C0" w14:textId="473902F7" w:rsidR="00B83CD9" w:rsidRPr="00B83CD9" w:rsidRDefault="00890CB6" w:rsidP="00B83CD9">
            <w:pPr>
              <w:spacing w:after="0" w:line="240" w:lineRule="auto"/>
              <w:rPr>
                <w:rFonts w:ascii="Tahoma" w:hAnsi="Tahoma" w:cs="Tahoma"/>
                <w:sz w:val="18"/>
                <w:szCs w:val="18"/>
                <w:lang w:val="en-US"/>
              </w:rPr>
            </w:pPr>
            <w:r>
              <w:rPr>
                <w:rFonts w:ascii="Tahoma" w:hAnsi="Tahoma" w:cs="Tahoma"/>
                <w:b/>
                <w:bCs/>
                <w:color w:val="000000"/>
                <w:sz w:val="18"/>
                <w:szCs w:val="18"/>
                <w:lang w:eastAsia="ru-RU"/>
              </w:rPr>
              <w:t>Например</w:t>
            </w:r>
            <w:r w:rsidR="00B83CD9" w:rsidRPr="00B83CD9">
              <w:rPr>
                <w:rFonts w:ascii="Tahoma" w:hAnsi="Tahoma" w:cs="Tahoma"/>
                <w:b/>
                <w:bCs/>
                <w:color w:val="000000"/>
                <w:sz w:val="18"/>
                <w:szCs w:val="18"/>
                <w:lang w:val="en-US" w:eastAsia="ru-RU"/>
              </w:rPr>
              <w:t xml:space="preserve">: </w:t>
            </w:r>
            <w:r w:rsidR="00B83CD9" w:rsidRPr="00B83CD9">
              <w:rPr>
                <w:rFonts w:ascii="Tahoma" w:hAnsi="Tahoma" w:cs="Tahoma"/>
                <w:sz w:val="18"/>
                <w:szCs w:val="18"/>
                <w:lang w:val="en-US"/>
              </w:rPr>
              <w:t>Account replenishment, FOR FURTHER CREDIT TO ACCOUNT. NO.1350100022480485 CJSC Alfa Telecom  USD</w:t>
            </w:r>
          </w:p>
        </w:tc>
      </w:tr>
    </w:tbl>
    <w:p w14:paraId="67A757E9" w14:textId="77777777" w:rsidR="00245C34" w:rsidRPr="002E57E3" w:rsidRDefault="00245C34" w:rsidP="00245C34">
      <w:pPr>
        <w:pStyle w:val="af2"/>
        <w:rPr>
          <w:rFonts w:ascii="Tahoma" w:hAnsi="Tahoma" w:cs="Tahoma"/>
          <w:b/>
          <w:sz w:val="19"/>
          <w:szCs w:val="19"/>
          <w:lang w:val="en-US"/>
        </w:rPr>
      </w:pPr>
    </w:p>
    <w:p w14:paraId="1704CB95" w14:textId="7CE00D50" w:rsidR="00564FB6" w:rsidRDefault="00245C34" w:rsidP="005D412F">
      <w:pPr>
        <w:pStyle w:val="af2"/>
        <w:rPr>
          <w:rFonts w:ascii="Tahoma" w:hAnsi="Tahoma" w:cs="Tahoma"/>
          <w:sz w:val="19"/>
          <w:szCs w:val="19"/>
          <w:u w:val="single"/>
        </w:rPr>
      </w:pPr>
      <w:r w:rsidRPr="002E57E3">
        <w:rPr>
          <w:rFonts w:ascii="Tahoma" w:hAnsi="Tahoma" w:cs="Tahoma"/>
          <w:b/>
          <w:sz w:val="19"/>
          <w:szCs w:val="19"/>
        </w:rPr>
        <w:t xml:space="preserve">Примечание: </w:t>
      </w:r>
      <w:r w:rsidRPr="002E57E3">
        <w:rPr>
          <w:rFonts w:ascii="Tahoma" w:hAnsi="Tahoma" w:cs="Tahoma"/>
          <w:sz w:val="19"/>
          <w:szCs w:val="19"/>
          <w:u w:val="single"/>
        </w:rPr>
        <w:t>Расходы, связанные с банковским переводом, несет победитель конкурса.</w:t>
      </w:r>
    </w:p>
    <w:p w14:paraId="3A6BC0D5" w14:textId="52D16E24" w:rsidR="00AE7EB7" w:rsidRDefault="00AE7EB7">
      <w:pPr>
        <w:spacing w:after="0" w:line="240" w:lineRule="auto"/>
        <w:rPr>
          <w:rFonts w:ascii="Tahoma" w:hAnsi="Tahoma" w:cs="Tahoma"/>
          <w:sz w:val="19"/>
          <w:szCs w:val="19"/>
          <w:u w:val="single"/>
        </w:rPr>
      </w:pPr>
      <w:r>
        <w:rPr>
          <w:rFonts w:ascii="Tahoma" w:hAnsi="Tahoma" w:cs="Tahoma"/>
          <w:sz w:val="19"/>
          <w:szCs w:val="19"/>
          <w:u w:val="single"/>
        </w:rPr>
        <w:br w:type="page"/>
      </w:r>
    </w:p>
    <w:p w14:paraId="706E4BBB" w14:textId="77777777" w:rsidR="00994EB9" w:rsidRDefault="00994EB9" w:rsidP="007E5D9C">
      <w:pPr>
        <w:spacing w:after="0"/>
        <w:jc w:val="right"/>
        <w:rPr>
          <w:rFonts w:ascii="Tahoma" w:hAnsi="Tahoma" w:cs="Tahoma"/>
          <w:b/>
          <w:sz w:val="19"/>
          <w:szCs w:val="19"/>
        </w:rPr>
        <w:sectPr w:rsidR="00994EB9" w:rsidSect="00F823C5">
          <w:pgSz w:w="11906" w:h="16838"/>
          <w:pgMar w:top="719" w:right="850" w:bottom="539" w:left="1080" w:header="708" w:footer="0" w:gutter="0"/>
          <w:cols w:space="708"/>
          <w:docGrid w:linePitch="360"/>
        </w:sectPr>
      </w:pPr>
    </w:p>
    <w:p w14:paraId="62D40D6C" w14:textId="31D5C188" w:rsidR="00CE3B92" w:rsidRPr="002E57E3" w:rsidRDefault="00CE3B92" w:rsidP="007E5D9C">
      <w:pPr>
        <w:spacing w:after="0"/>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5A2B3F" w:rsidRPr="002E57E3">
        <w:rPr>
          <w:rFonts w:ascii="Tahoma" w:hAnsi="Tahoma" w:cs="Tahoma"/>
          <w:b/>
          <w:sz w:val="19"/>
          <w:szCs w:val="19"/>
        </w:rPr>
        <w:t>2</w:t>
      </w:r>
      <w:r w:rsidRPr="002E57E3">
        <w:rPr>
          <w:rFonts w:ascii="Tahoma" w:hAnsi="Tahoma" w:cs="Tahoma"/>
          <w:b/>
          <w:sz w:val="19"/>
          <w:szCs w:val="19"/>
        </w:rPr>
        <w:t xml:space="preserve"> к Приглашению</w:t>
      </w:r>
    </w:p>
    <w:p w14:paraId="5E8D0D53" w14:textId="77777777" w:rsidR="00592EA1" w:rsidRPr="002E57E3" w:rsidRDefault="00592EA1" w:rsidP="006902CD">
      <w:pPr>
        <w:widowControl w:val="0"/>
        <w:spacing w:after="0" w:line="240" w:lineRule="auto"/>
        <w:ind w:left="142"/>
        <w:rPr>
          <w:rFonts w:ascii="Tahoma" w:hAnsi="Tahoma" w:cs="Tahoma"/>
          <w:b/>
          <w:sz w:val="19"/>
          <w:szCs w:val="19"/>
        </w:rPr>
      </w:pPr>
    </w:p>
    <w:p w14:paraId="7848B31D" w14:textId="453D5FB2" w:rsidR="00D33B36" w:rsidRPr="002E57E3" w:rsidRDefault="00D33B36" w:rsidP="006902CD">
      <w:pPr>
        <w:widowControl w:val="0"/>
        <w:spacing w:after="0" w:line="240" w:lineRule="auto"/>
        <w:ind w:left="142"/>
        <w:rPr>
          <w:rFonts w:ascii="Tahoma" w:hAnsi="Tahoma" w:cs="Tahoma"/>
          <w:b/>
          <w:sz w:val="19"/>
          <w:szCs w:val="19"/>
        </w:rPr>
      </w:pPr>
      <w:r w:rsidRPr="002E57E3">
        <w:rPr>
          <w:rFonts w:ascii="Tahoma" w:hAnsi="Tahoma" w:cs="Tahoma"/>
          <w:b/>
          <w:sz w:val="19"/>
          <w:szCs w:val="19"/>
        </w:rPr>
        <w:t>Форма</w:t>
      </w:r>
    </w:p>
    <w:p w14:paraId="3D96FB75" w14:textId="2F425C88" w:rsidR="00F66E25" w:rsidRDefault="00F66E25" w:rsidP="00994EB9">
      <w:pPr>
        <w:widowControl w:val="0"/>
        <w:autoSpaceDE w:val="0"/>
        <w:autoSpaceDN w:val="0"/>
        <w:adjustRightInd w:val="0"/>
        <w:spacing w:after="0" w:line="240" w:lineRule="auto"/>
        <w:ind w:left="142"/>
        <w:rPr>
          <w:rFonts w:ascii="Tahoma" w:hAnsi="Tahoma" w:cs="Tahoma"/>
          <w:b/>
          <w:sz w:val="19"/>
          <w:szCs w:val="19"/>
        </w:rPr>
      </w:pPr>
    </w:p>
    <w:tbl>
      <w:tblPr>
        <w:tblW w:w="15734" w:type="dxa"/>
        <w:tblInd w:w="142" w:type="dxa"/>
        <w:tblLayout w:type="fixed"/>
        <w:tblLook w:val="04A0" w:firstRow="1" w:lastRow="0" w:firstColumn="1" w:lastColumn="0" w:noHBand="0" w:noVBand="1"/>
      </w:tblPr>
      <w:tblGrid>
        <w:gridCol w:w="236"/>
        <w:gridCol w:w="15498"/>
      </w:tblGrid>
      <w:tr w:rsidR="00994EB9" w:rsidRPr="00140786" w14:paraId="1CD73430" w14:textId="77777777" w:rsidTr="007F65B6">
        <w:trPr>
          <w:trHeight w:val="570"/>
        </w:trPr>
        <w:tc>
          <w:tcPr>
            <w:tcW w:w="236" w:type="dxa"/>
            <w:shd w:val="clear" w:color="auto" w:fill="auto"/>
            <w:noWrap/>
            <w:vAlign w:val="bottom"/>
            <w:hideMark/>
          </w:tcPr>
          <w:p w14:paraId="1F366CFD" w14:textId="77777777" w:rsidR="00994EB9" w:rsidRPr="00140786" w:rsidRDefault="00994EB9" w:rsidP="00B643CE">
            <w:pPr>
              <w:spacing w:after="0" w:line="240" w:lineRule="auto"/>
              <w:rPr>
                <w:rFonts w:ascii="Tahoma" w:hAnsi="Tahoma" w:cs="Tahoma"/>
                <w:color w:val="000000"/>
                <w:sz w:val="18"/>
                <w:szCs w:val="18"/>
              </w:rPr>
            </w:pPr>
          </w:p>
        </w:tc>
        <w:tc>
          <w:tcPr>
            <w:tcW w:w="15498" w:type="dxa"/>
            <w:shd w:val="clear" w:color="000000" w:fill="D8E4BC"/>
            <w:vAlign w:val="center"/>
            <w:hideMark/>
          </w:tcPr>
          <w:p w14:paraId="05FFDCE9" w14:textId="77777777" w:rsidR="00994EB9" w:rsidRPr="00140786" w:rsidRDefault="00994EB9" w:rsidP="00B643CE">
            <w:pPr>
              <w:tabs>
                <w:tab w:val="center" w:pos="567"/>
              </w:tabs>
              <w:suppressAutoHyphens/>
              <w:spacing w:after="0" w:line="240" w:lineRule="auto"/>
              <w:jc w:val="center"/>
              <w:rPr>
                <w:rFonts w:ascii="Tahoma" w:hAnsi="Tahoma" w:cs="Tahoma"/>
                <w:b/>
                <w:spacing w:val="-3"/>
                <w:sz w:val="18"/>
                <w:szCs w:val="18"/>
              </w:rPr>
            </w:pPr>
            <w:r w:rsidRPr="00140786">
              <w:rPr>
                <w:rFonts w:ascii="Tahoma" w:hAnsi="Tahoma" w:cs="Tahoma"/>
                <w:b/>
                <w:spacing w:val="-3"/>
                <w:sz w:val="18"/>
                <w:szCs w:val="18"/>
              </w:rPr>
              <w:t>КОНКУРСНАЯ ЗАЯВКА</w:t>
            </w:r>
          </w:p>
          <w:p w14:paraId="43CA968F" w14:textId="77777777" w:rsidR="00994EB9" w:rsidRPr="00140786" w:rsidRDefault="00994EB9" w:rsidP="00B643CE">
            <w:pPr>
              <w:tabs>
                <w:tab w:val="center" w:pos="567"/>
              </w:tabs>
              <w:suppressAutoHyphens/>
              <w:spacing w:after="0" w:line="240" w:lineRule="auto"/>
              <w:jc w:val="center"/>
              <w:rPr>
                <w:rFonts w:ascii="Tahoma" w:hAnsi="Tahoma" w:cs="Tahoma"/>
                <w:spacing w:val="-3"/>
                <w:sz w:val="18"/>
                <w:szCs w:val="18"/>
              </w:rPr>
            </w:pPr>
          </w:p>
          <w:p w14:paraId="4DFEC377" w14:textId="77777777" w:rsidR="00994EB9" w:rsidRPr="00140786" w:rsidRDefault="00994EB9" w:rsidP="00B643CE">
            <w:pPr>
              <w:tabs>
                <w:tab w:val="left" w:pos="676"/>
                <w:tab w:val="left" w:pos="1440"/>
              </w:tabs>
              <w:suppressAutoHyphens/>
              <w:spacing w:after="0" w:line="240" w:lineRule="auto"/>
              <w:jc w:val="both"/>
              <w:outlineLvl w:val="0"/>
              <w:rPr>
                <w:rFonts w:ascii="Tahoma" w:hAnsi="Tahoma" w:cs="Tahoma"/>
                <w:spacing w:val="-3"/>
                <w:sz w:val="18"/>
                <w:szCs w:val="18"/>
              </w:rPr>
            </w:pPr>
            <w:r w:rsidRPr="00140786">
              <w:rPr>
                <w:rFonts w:ascii="Tahoma" w:hAnsi="Tahoma" w:cs="Tahoma"/>
                <w:spacing w:val="-3"/>
                <w:sz w:val="18"/>
                <w:szCs w:val="18"/>
              </w:rPr>
              <w:t xml:space="preserve">КОМУ: </w:t>
            </w:r>
            <w:r w:rsidRPr="00140786">
              <w:rPr>
                <w:rFonts w:ascii="Tahoma" w:hAnsi="Tahoma" w:cs="Tahoma"/>
                <w:b/>
                <w:spacing w:val="-3"/>
                <w:sz w:val="18"/>
                <w:szCs w:val="18"/>
              </w:rPr>
              <w:t>ЗАО «Альфа Телеком»</w:t>
            </w:r>
            <w:r w:rsidRPr="00140786">
              <w:rPr>
                <w:rFonts w:ascii="Tahoma" w:hAnsi="Tahoma" w:cs="Tahoma"/>
                <w:spacing w:val="-3"/>
                <w:sz w:val="18"/>
                <w:szCs w:val="18"/>
              </w:rPr>
              <w:t xml:space="preserve"> </w:t>
            </w:r>
          </w:p>
          <w:p w14:paraId="419D8C10" w14:textId="62C058BB" w:rsidR="00994EB9" w:rsidRPr="00140786" w:rsidRDefault="00994EB9" w:rsidP="00B643CE">
            <w:pPr>
              <w:tabs>
                <w:tab w:val="left" w:pos="676"/>
                <w:tab w:val="left" w:pos="1440"/>
              </w:tabs>
              <w:suppressAutoHyphens/>
              <w:spacing w:after="0" w:line="240" w:lineRule="auto"/>
              <w:jc w:val="both"/>
              <w:outlineLvl w:val="0"/>
              <w:rPr>
                <w:rFonts w:ascii="Tahoma" w:hAnsi="Tahoma" w:cs="Tahoma"/>
                <w:spacing w:val="-3"/>
                <w:sz w:val="18"/>
                <w:szCs w:val="18"/>
              </w:rPr>
            </w:pPr>
            <w:r w:rsidRPr="00140786">
              <w:rPr>
                <w:rFonts w:ascii="Tahoma" w:hAnsi="Tahoma" w:cs="Tahoma"/>
                <w:spacing w:val="-3"/>
                <w:sz w:val="18"/>
                <w:szCs w:val="18"/>
              </w:rPr>
              <w:t>На Приглашение № ____ от «__»</w:t>
            </w:r>
            <w:r w:rsidR="007F65B6">
              <w:rPr>
                <w:rFonts w:ascii="Tahoma" w:hAnsi="Tahoma" w:cs="Tahoma"/>
                <w:spacing w:val="-3"/>
                <w:sz w:val="18"/>
                <w:szCs w:val="18"/>
              </w:rPr>
              <w:t xml:space="preserve"> </w:t>
            </w:r>
            <w:r w:rsidRPr="00140786">
              <w:rPr>
                <w:rFonts w:ascii="Tahoma" w:hAnsi="Tahoma" w:cs="Tahoma"/>
                <w:spacing w:val="-3"/>
                <w:sz w:val="18"/>
                <w:szCs w:val="18"/>
              </w:rPr>
              <w:t>___</w:t>
            </w:r>
            <w:r w:rsidR="007F65B6">
              <w:rPr>
                <w:rFonts w:ascii="Tahoma" w:hAnsi="Tahoma" w:cs="Tahoma"/>
                <w:spacing w:val="-3"/>
                <w:sz w:val="18"/>
                <w:szCs w:val="18"/>
              </w:rPr>
              <w:t>_______</w:t>
            </w:r>
            <w:r w:rsidRPr="00140786">
              <w:rPr>
                <w:rFonts w:ascii="Tahoma" w:hAnsi="Tahoma" w:cs="Tahoma"/>
                <w:spacing w:val="-3"/>
                <w:sz w:val="18"/>
                <w:szCs w:val="18"/>
              </w:rPr>
              <w:t>_____202</w:t>
            </w:r>
            <w:r>
              <w:rPr>
                <w:rFonts w:ascii="Tahoma" w:hAnsi="Tahoma" w:cs="Tahoma"/>
                <w:spacing w:val="-3"/>
                <w:sz w:val="18"/>
                <w:szCs w:val="18"/>
              </w:rPr>
              <w:t>3</w:t>
            </w:r>
            <w:r w:rsidRPr="00140786">
              <w:rPr>
                <w:rFonts w:ascii="Tahoma" w:hAnsi="Tahoma" w:cs="Tahoma"/>
                <w:spacing w:val="-3"/>
                <w:sz w:val="18"/>
                <w:szCs w:val="18"/>
              </w:rPr>
              <w:t xml:space="preserve"> г. </w:t>
            </w:r>
          </w:p>
          <w:p w14:paraId="541327DD" w14:textId="77777777" w:rsidR="00994EB9" w:rsidRPr="00140786" w:rsidRDefault="00994EB9" w:rsidP="00B643CE">
            <w:pPr>
              <w:tabs>
                <w:tab w:val="left" w:pos="676"/>
                <w:tab w:val="left" w:pos="1440"/>
              </w:tabs>
              <w:suppressAutoHyphens/>
              <w:spacing w:after="0" w:line="240" w:lineRule="auto"/>
              <w:jc w:val="both"/>
              <w:outlineLvl w:val="0"/>
              <w:rPr>
                <w:rFonts w:ascii="Tahoma" w:hAnsi="Tahoma" w:cs="Tahoma"/>
                <w:spacing w:val="-3"/>
                <w:sz w:val="18"/>
                <w:szCs w:val="18"/>
              </w:rPr>
            </w:pPr>
          </w:p>
          <w:p w14:paraId="7DED3242" w14:textId="77777777" w:rsidR="00994EB9" w:rsidRPr="00140786" w:rsidRDefault="00994EB9" w:rsidP="00B643CE">
            <w:pPr>
              <w:tabs>
                <w:tab w:val="left" w:pos="676"/>
                <w:tab w:val="left" w:pos="1440"/>
              </w:tabs>
              <w:suppressAutoHyphens/>
              <w:spacing w:after="0" w:line="240" w:lineRule="auto"/>
              <w:jc w:val="both"/>
              <w:outlineLvl w:val="0"/>
              <w:rPr>
                <w:rFonts w:ascii="Tahoma" w:hAnsi="Tahoma" w:cs="Tahoma"/>
                <w:spacing w:val="-3"/>
                <w:sz w:val="18"/>
                <w:szCs w:val="18"/>
              </w:rPr>
            </w:pPr>
            <w:r w:rsidRPr="00140786">
              <w:rPr>
                <w:rFonts w:ascii="Tahoma" w:hAnsi="Tahoma" w:cs="Tahoma"/>
                <w:spacing w:val="-3"/>
                <w:sz w:val="18"/>
                <w:szCs w:val="18"/>
              </w:rPr>
              <w:t>ОТ: ____________________________________________________________________________________</w:t>
            </w:r>
          </w:p>
          <w:p w14:paraId="20634EEA" w14:textId="0DC741AD" w:rsidR="00994EB9" w:rsidRPr="007F65B6" w:rsidRDefault="00994EB9" w:rsidP="007F65B6">
            <w:pPr>
              <w:tabs>
                <w:tab w:val="left" w:pos="676"/>
                <w:tab w:val="left" w:pos="1440"/>
              </w:tabs>
              <w:suppressAutoHyphens/>
              <w:spacing w:after="0" w:line="240" w:lineRule="auto"/>
              <w:jc w:val="both"/>
              <w:outlineLvl w:val="0"/>
              <w:rPr>
                <w:rFonts w:ascii="Tahoma" w:hAnsi="Tahoma" w:cs="Tahoma"/>
                <w:i/>
                <w:spacing w:val="-3"/>
                <w:sz w:val="18"/>
                <w:szCs w:val="18"/>
              </w:rPr>
            </w:pPr>
            <w:r w:rsidRPr="00140786">
              <w:rPr>
                <w:rFonts w:ascii="Tahoma" w:hAnsi="Tahoma" w:cs="Tahoma"/>
                <w:spacing w:val="-3"/>
                <w:sz w:val="18"/>
                <w:szCs w:val="18"/>
              </w:rPr>
              <w:t xml:space="preserve">                                        </w:t>
            </w:r>
            <w:r w:rsidRPr="00140786">
              <w:rPr>
                <w:rFonts w:ascii="Tahoma" w:hAnsi="Tahoma" w:cs="Tahoma"/>
                <w:i/>
                <w:spacing w:val="-3"/>
                <w:sz w:val="18"/>
                <w:szCs w:val="18"/>
              </w:rPr>
              <w:t>(наименование поставщика)</w:t>
            </w:r>
          </w:p>
        </w:tc>
      </w:tr>
      <w:tr w:rsidR="00994EB9" w:rsidRPr="00140786" w14:paraId="0D9E5DCE" w14:textId="77777777" w:rsidTr="007F65B6">
        <w:trPr>
          <w:trHeight w:val="300"/>
        </w:trPr>
        <w:tc>
          <w:tcPr>
            <w:tcW w:w="15734" w:type="dxa"/>
            <w:gridSpan w:val="2"/>
            <w:shd w:val="clear" w:color="auto" w:fill="auto"/>
            <w:noWrap/>
            <w:vAlign w:val="bottom"/>
            <w:hideMark/>
          </w:tcPr>
          <w:p w14:paraId="06F9CC5D" w14:textId="77777777" w:rsidR="00994EB9" w:rsidRPr="00140786" w:rsidRDefault="00994EB9" w:rsidP="00B643CE">
            <w:pPr>
              <w:spacing w:after="0" w:line="240" w:lineRule="auto"/>
              <w:jc w:val="both"/>
              <w:rPr>
                <w:rFonts w:ascii="Tahoma" w:hAnsi="Tahoma" w:cs="Tahoma"/>
                <w:color w:val="000000"/>
                <w:sz w:val="18"/>
                <w:szCs w:val="18"/>
                <w:u w:val="single"/>
              </w:rPr>
            </w:pPr>
          </w:p>
          <w:tbl>
            <w:tblPr>
              <w:tblW w:w="14432" w:type="dxa"/>
              <w:tblLayout w:type="fixed"/>
              <w:tblLook w:val="04A0" w:firstRow="1" w:lastRow="0" w:firstColumn="1" w:lastColumn="0" w:noHBand="0" w:noVBand="1"/>
            </w:tblPr>
            <w:tblGrid>
              <w:gridCol w:w="728"/>
              <w:gridCol w:w="3028"/>
              <w:gridCol w:w="1791"/>
              <w:gridCol w:w="1452"/>
              <w:gridCol w:w="1624"/>
              <w:gridCol w:w="1434"/>
              <w:gridCol w:w="977"/>
              <w:gridCol w:w="1983"/>
              <w:gridCol w:w="1415"/>
            </w:tblGrid>
            <w:tr w:rsidR="00D34D3A" w:rsidRPr="00140786" w14:paraId="2756272F" w14:textId="77777777" w:rsidTr="00D34D3A">
              <w:trPr>
                <w:trHeight w:val="780"/>
              </w:trPr>
              <w:tc>
                <w:tcPr>
                  <w:tcW w:w="728" w:type="dxa"/>
                  <w:tcBorders>
                    <w:top w:val="single" w:sz="8" w:space="0" w:color="auto"/>
                    <w:left w:val="single" w:sz="8" w:space="0" w:color="auto"/>
                    <w:bottom w:val="nil"/>
                    <w:right w:val="nil"/>
                  </w:tcBorders>
                  <w:shd w:val="clear" w:color="000000" w:fill="D9D9D9"/>
                  <w:vAlign w:val="center"/>
                  <w:hideMark/>
                </w:tcPr>
                <w:p w14:paraId="3821C4BB" w14:textId="77777777" w:rsidR="00D34D3A" w:rsidRPr="00140786" w:rsidRDefault="00D34D3A" w:rsidP="00B643CE">
                  <w:pPr>
                    <w:spacing w:after="0" w:line="240" w:lineRule="auto"/>
                    <w:jc w:val="center"/>
                    <w:rPr>
                      <w:rFonts w:ascii="Tahoma" w:hAnsi="Tahoma" w:cs="Tahoma"/>
                      <w:b/>
                      <w:bCs/>
                      <w:color w:val="000000"/>
                      <w:sz w:val="18"/>
                      <w:szCs w:val="18"/>
                    </w:rPr>
                  </w:pPr>
                  <w:r w:rsidRPr="00140786">
                    <w:rPr>
                      <w:rFonts w:ascii="Tahoma" w:hAnsi="Tahoma" w:cs="Tahoma"/>
                      <w:b/>
                      <w:bCs/>
                      <w:color w:val="000000"/>
                      <w:sz w:val="18"/>
                      <w:szCs w:val="18"/>
                    </w:rPr>
                    <w:t>№  лота</w:t>
                  </w:r>
                </w:p>
              </w:tc>
              <w:tc>
                <w:tcPr>
                  <w:tcW w:w="3028" w:type="dxa"/>
                  <w:tcBorders>
                    <w:top w:val="single" w:sz="8" w:space="0" w:color="auto"/>
                    <w:left w:val="single" w:sz="8" w:space="0" w:color="auto"/>
                    <w:bottom w:val="nil"/>
                    <w:right w:val="nil"/>
                  </w:tcBorders>
                  <w:shd w:val="clear" w:color="000000" w:fill="D9D9D9"/>
                  <w:vAlign w:val="center"/>
                </w:tcPr>
                <w:p w14:paraId="02851593" w14:textId="77777777" w:rsidR="00D34D3A" w:rsidRPr="00140786" w:rsidRDefault="00D34D3A" w:rsidP="00B643CE">
                  <w:pPr>
                    <w:spacing w:after="0" w:line="240" w:lineRule="auto"/>
                    <w:jc w:val="center"/>
                    <w:rPr>
                      <w:rFonts w:ascii="Tahoma" w:hAnsi="Tahoma" w:cs="Tahoma"/>
                      <w:b/>
                      <w:bCs/>
                      <w:color w:val="000000"/>
                      <w:sz w:val="18"/>
                      <w:szCs w:val="18"/>
                    </w:rPr>
                  </w:pPr>
                  <w:r w:rsidRPr="00DA30C3">
                    <w:rPr>
                      <w:rFonts w:ascii="Tahoma" w:eastAsia="Times New Roman" w:hAnsi="Tahoma" w:cs="Tahoma"/>
                      <w:b/>
                      <w:bCs/>
                      <w:color w:val="000000"/>
                      <w:sz w:val="18"/>
                      <w:szCs w:val="18"/>
                      <w:lang w:eastAsia="ru-RU"/>
                    </w:rPr>
                    <w:t>Наименование Лотов</w:t>
                  </w:r>
                </w:p>
              </w:tc>
              <w:tc>
                <w:tcPr>
                  <w:tcW w:w="1791" w:type="dxa"/>
                  <w:tcBorders>
                    <w:top w:val="single" w:sz="8" w:space="0" w:color="auto"/>
                    <w:left w:val="single" w:sz="4" w:space="0" w:color="auto"/>
                    <w:bottom w:val="single" w:sz="8" w:space="0" w:color="auto"/>
                    <w:right w:val="single" w:sz="8" w:space="0" w:color="auto"/>
                  </w:tcBorders>
                  <w:shd w:val="clear" w:color="000000" w:fill="D9D9D9"/>
                  <w:noWrap/>
                  <w:vAlign w:val="center"/>
                </w:tcPr>
                <w:p w14:paraId="4699617F" w14:textId="77777777" w:rsidR="00D34D3A" w:rsidRPr="00140786" w:rsidRDefault="00D34D3A" w:rsidP="00B643CE">
                  <w:pPr>
                    <w:spacing w:after="0" w:line="240" w:lineRule="auto"/>
                    <w:ind w:left="-108" w:right="-108"/>
                    <w:jc w:val="center"/>
                    <w:rPr>
                      <w:rFonts w:ascii="Tahoma" w:hAnsi="Tahoma" w:cs="Tahoma"/>
                      <w:b/>
                      <w:bCs/>
                      <w:color w:val="000000"/>
                      <w:sz w:val="18"/>
                      <w:szCs w:val="18"/>
                    </w:rPr>
                  </w:pPr>
                  <w:r w:rsidRPr="00DA30C3">
                    <w:rPr>
                      <w:rFonts w:ascii="Tahoma" w:eastAsia="Times New Roman" w:hAnsi="Tahoma" w:cs="Tahoma"/>
                      <w:b/>
                      <w:bCs/>
                      <w:color w:val="000000"/>
                      <w:sz w:val="18"/>
                      <w:szCs w:val="18"/>
                      <w:lang w:eastAsia="ru-RU"/>
                    </w:rPr>
                    <w:t>Страховая сумма здания (в сомах)</w:t>
                  </w:r>
                </w:p>
              </w:tc>
              <w:tc>
                <w:tcPr>
                  <w:tcW w:w="1452" w:type="dxa"/>
                  <w:tcBorders>
                    <w:top w:val="single" w:sz="8" w:space="0" w:color="auto"/>
                    <w:left w:val="nil"/>
                    <w:bottom w:val="single" w:sz="8" w:space="0" w:color="auto"/>
                    <w:right w:val="single" w:sz="8" w:space="0" w:color="auto"/>
                  </w:tcBorders>
                  <w:shd w:val="clear" w:color="000000" w:fill="D9D9D9"/>
                  <w:noWrap/>
                  <w:vAlign w:val="center"/>
                </w:tcPr>
                <w:p w14:paraId="3D92EA56" w14:textId="77777777" w:rsidR="00D34D3A" w:rsidRPr="00140786" w:rsidRDefault="00D34D3A" w:rsidP="00B643CE">
                  <w:pPr>
                    <w:spacing w:after="0" w:line="240" w:lineRule="auto"/>
                    <w:ind w:left="-108" w:right="-108"/>
                    <w:jc w:val="center"/>
                    <w:rPr>
                      <w:rFonts w:ascii="Tahoma" w:hAnsi="Tahoma" w:cs="Tahoma"/>
                      <w:b/>
                      <w:bCs/>
                      <w:color w:val="000000"/>
                      <w:sz w:val="18"/>
                      <w:szCs w:val="18"/>
                    </w:rPr>
                  </w:pPr>
                  <w:r w:rsidRPr="00DA30C3">
                    <w:rPr>
                      <w:rFonts w:ascii="Tahoma" w:eastAsia="Times New Roman" w:hAnsi="Tahoma" w:cs="Tahoma"/>
                      <w:b/>
                      <w:bCs/>
                      <w:color w:val="000000"/>
                      <w:sz w:val="18"/>
                      <w:szCs w:val="18"/>
                      <w:lang w:eastAsia="ru-RU"/>
                    </w:rPr>
                    <w:t>Страховой тариф</w:t>
                  </w:r>
                  <w:r>
                    <w:rPr>
                      <w:rFonts w:ascii="Tahoma" w:eastAsia="Times New Roman" w:hAnsi="Tahoma" w:cs="Tahoma"/>
                      <w:b/>
                      <w:bCs/>
                      <w:color w:val="000000"/>
                      <w:sz w:val="18"/>
                      <w:szCs w:val="18"/>
                      <w:lang w:eastAsia="ru-RU"/>
                    </w:rPr>
                    <w:t xml:space="preserve"> (%)</w:t>
                  </w:r>
                </w:p>
              </w:tc>
              <w:tc>
                <w:tcPr>
                  <w:tcW w:w="1624" w:type="dxa"/>
                  <w:tcBorders>
                    <w:top w:val="single" w:sz="8" w:space="0" w:color="auto"/>
                    <w:left w:val="nil"/>
                    <w:bottom w:val="single" w:sz="8" w:space="0" w:color="auto"/>
                    <w:right w:val="single" w:sz="4" w:space="0" w:color="auto"/>
                  </w:tcBorders>
                  <w:shd w:val="clear" w:color="000000" w:fill="D9D9D9"/>
                  <w:vAlign w:val="center"/>
                </w:tcPr>
                <w:p w14:paraId="4834C680" w14:textId="77777777" w:rsidR="00D34D3A" w:rsidRPr="00140786" w:rsidRDefault="00D34D3A" w:rsidP="00B643CE">
                  <w:pPr>
                    <w:spacing w:after="0" w:line="240" w:lineRule="auto"/>
                    <w:jc w:val="center"/>
                    <w:rPr>
                      <w:rFonts w:ascii="Tahoma" w:hAnsi="Tahoma" w:cs="Tahoma"/>
                      <w:b/>
                      <w:bCs/>
                      <w:color w:val="000000"/>
                      <w:sz w:val="18"/>
                      <w:szCs w:val="18"/>
                    </w:rPr>
                  </w:pPr>
                  <w:r w:rsidRPr="00DA30C3">
                    <w:rPr>
                      <w:rFonts w:ascii="Tahoma" w:eastAsia="Times New Roman" w:hAnsi="Tahoma" w:cs="Tahoma"/>
                      <w:b/>
                      <w:bCs/>
                      <w:color w:val="000000"/>
                      <w:sz w:val="18"/>
                      <w:szCs w:val="18"/>
                      <w:lang w:eastAsia="ru-RU"/>
                    </w:rPr>
                    <w:t>Период страхования</w:t>
                  </w:r>
                </w:p>
              </w:tc>
              <w:tc>
                <w:tcPr>
                  <w:tcW w:w="1434" w:type="dxa"/>
                  <w:tcBorders>
                    <w:top w:val="single" w:sz="8" w:space="0" w:color="auto"/>
                    <w:left w:val="single" w:sz="4" w:space="0" w:color="auto"/>
                    <w:bottom w:val="single" w:sz="8" w:space="0" w:color="auto"/>
                    <w:right w:val="single" w:sz="4" w:space="0" w:color="auto"/>
                  </w:tcBorders>
                  <w:shd w:val="clear" w:color="000000" w:fill="D9D9D9"/>
                  <w:vAlign w:val="center"/>
                </w:tcPr>
                <w:p w14:paraId="2BAFED80" w14:textId="77777777" w:rsidR="00D34D3A" w:rsidRPr="00140786" w:rsidRDefault="00D34D3A" w:rsidP="00B643CE">
                  <w:pPr>
                    <w:spacing w:after="0" w:line="240" w:lineRule="auto"/>
                    <w:jc w:val="center"/>
                    <w:rPr>
                      <w:rFonts w:ascii="Tahoma" w:hAnsi="Tahoma" w:cs="Tahoma"/>
                      <w:b/>
                      <w:bCs/>
                      <w:color w:val="000000"/>
                      <w:sz w:val="18"/>
                      <w:szCs w:val="18"/>
                    </w:rPr>
                  </w:pPr>
                  <w:r w:rsidRPr="00DA30C3">
                    <w:rPr>
                      <w:rFonts w:ascii="Tahoma" w:eastAsia="Times New Roman" w:hAnsi="Tahoma" w:cs="Tahoma"/>
                      <w:b/>
                      <w:bCs/>
                      <w:color w:val="000000"/>
                      <w:sz w:val="18"/>
                      <w:szCs w:val="18"/>
                      <w:lang w:eastAsia="ru-RU"/>
                    </w:rPr>
                    <w:t xml:space="preserve">Общая страховая премия (сом) </w:t>
                  </w:r>
                </w:p>
              </w:tc>
              <w:tc>
                <w:tcPr>
                  <w:tcW w:w="977" w:type="dxa"/>
                  <w:tcBorders>
                    <w:top w:val="single" w:sz="8" w:space="0" w:color="auto"/>
                    <w:left w:val="single" w:sz="4" w:space="0" w:color="auto"/>
                    <w:bottom w:val="single" w:sz="8" w:space="0" w:color="auto"/>
                    <w:right w:val="single" w:sz="4" w:space="0" w:color="auto"/>
                  </w:tcBorders>
                  <w:shd w:val="clear" w:color="000000" w:fill="D9D9D9"/>
                  <w:vAlign w:val="center"/>
                </w:tcPr>
                <w:p w14:paraId="1737088A" w14:textId="76FBB9CC" w:rsidR="00D34D3A" w:rsidRPr="00140786" w:rsidRDefault="00D34D3A" w:rsidP="00994EB9">
                  <w:pPr>
                    <w:spacing w:after="0" w:line="240" w:lineRule="auto"/>
                    <w:jc w:val="center"/>
                    <w:rPr>
                      <w:rFonts w:ascii="Tahoma" w:hAnsi="Tahoma" w:cs="Tahoma"/>
                      <w:b/>
                      <w:bCs/>
                      <w:color w:val="000000"/>
                      <w:sz w:val="18"/>
                      <w:szCs w:val="18"/>
                    </w:rPr>
                  </w:pPr>
                  <w:r w:rsidRPr="00DA30C3">
                    <w:rPr>
                      <w:rFonts w:ascii="Tahoma" w:eastAsia="Times New Roman" w:hAnsi="Tahoma" w:cs="Tahoma"/>
                      <w:b/>
                      <w:bCs/>
                      <w:color w:val="000000"/>
                      <w:sz w:val="18"/>
                      <w:szCs w:val="18"/>
                      <w:lang w:eastAsia="ru-RU"/>
                    </w:rPr>
                    <w:t>*Н</w:t>
                  </w:r>
                  <w:r>
                    <w:rPr>
                      <w:rFonts w:ascii="Tahoma" w:eastAsia="Times New Roman" w:hAnsi="Tahoma" w:cs="Tahoma"/>
                      <w:b/>
                      <w:bCs/>
                      <w:color w:val="000000"/>
                      <w:sz w:val="18"/>
                      <w:szCs w:val="18"/>
                      <w:lang w:eastAsia="ru-RU"/>
                    </w:rPr>
                    <w:t>сП</w:t>
                  </w:r>
                </w:p>
              </w:tc>
              <w:tc>
                <w:tcPr>
                  <w:tcW w:w="1983" w:type="dxa"/>
                  <w:tcBorders>
                    <w:top w:val="single" w:sz="8" w:space="0" w:color="auto"/>
                    <w:left w:val="single" w:sz="4" w:space="0" w:color="auto"/>
                    <w:bottom w:val="single" w:sz="8" w:space="0" w:color="auto"/>
                    <w:right w:val="single" w:sz="4" w:space="0" w:color="auto"/>
                  </w:tcBorders>
                  <w:shd w:val="clear" w:color="000000" w:fill="D9D9D9"/>
                  <w:vAlign w:val="center"/>
                </w:tcPr>
                <w:p w14:paraId="354F6316" w14:textId="77777777" w:rsidR="00D34D3A" w:rsidRPr="00140786" w:rsidRDefault="00D34D3A" w:rsidP="00B643CE">
                  <w:pPr>
                    <w:spacing w:after="0" w:line="240" w:lineRule="auto"/>
                    <w:jc w:val="center"/>
                    <w:rPr>
                      <w:rFonts w:ascii="Tahoma" w:hAnsi="Tahoma" w:cs="Tahoma"/>
                      <w:b/>
                      <w:bCs/>
                      <w:color w:val="000000"/>
                      <w:sz w:val="18"/>
                      <w:szCs w:val="18"/>
                    </w:rPr>
                  </w:pPr>
                  <w:r w:rsidRPr="00DA30C3">
                    <w:rPr>
                      <w:rFonts w:ascii="Tahoma" w:eastAsia="Times New Roman" w:hAnsi="Tahoma" w:cs="Tahoma"/>
                      <w:b/>
                      <w:bCs/>
                      <w:color w:val="000000"/>
                      <w:sz w:val="18"/>
                      <w:szCs w:val="18"/>
                      <w:lang w:eastAsia="ru-RU"/>
                    </w:rPr>
                    <w:t>Общая страховая премия с учетом всех налогов (сом)</w:t>
                  </w:r>
                </w:p>
              </w:tc>
              <w:tc>
                <w:tcPr>
                  <w:tcW w:w="1415" w:type="dxa"/>
                  <w:vAlign w:val="center"/>
                </w:tcPr>
                <w:p w14:paraId="41990B60" w14:textId="77777777" w:rsidR="00D34D3A" w:rsidRPr="00140786" w:rsidRDefault="00D34D3A" w:rsidP="00B643CE">
                  <w:pPr>
                    <w:spacing w:after="0" w:line="240" w:lineRule="auto"/>
                    <w:rPr>
                      <w:sz w:val="18"/>
                      <w:szCs w:val="18"/>
                    </w:rPr>
                  </w:pPr>
                </w:p>
              </w:tc>
            </w:tr>
            <w:tr w:rsidR="00D34D3A" w:rsidRPr="00140786" w14:paraId="208CBA86" w14:textId="77777777" w:rsidTr="00D34D3A">
              <w:trPr>
                <w:gridAfter w:val="1"/>
                <w:wAfter w:w="1415" w:type="dxa"/>
                <w:trHeight w:val="302"/>
              </w:trPr>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A1097" w14:textId="77777777" w:rsidR="00D34D3A" w:rsidRPr="00140786" w:rsidRDefault="00D34D3A" w:rsidP="00717666">
                  <w:pPr>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7BCB3483" w14:textId="587B973C" w:rsidR="00D34D3A" w:rsidRPr="00140786" w:rsidRDefault="00D34D3A" w:rsidP="00717666">
                  <w:pPr>
                    <w:spacing w:after="0" w:line="240" w:lineRule="auto"/>
                    <w:rPr>
                      <w:rFonts w:ascii="Tahoma" w:hAnsi="Tahoma" w:cs="Tahoma"/>
                      <w:bCs/>
                      <w:color w:val="000000"/>
                      <w:sz w:val="18"/>
                      <w:szCs w:val="18"/>
                    </w:rPr>
                  </w:pPr>
                  <w:r w:rsidRPr="00AE7EB7">
                    <w:rPr>
                      <w:rFonts w:ascii="Tahoma" w:hAnsi="Tahoma" w:cs="Tahoma"/>
                      <w:sz w:val="19"/>
                      <w:szCs w:val="19"/>
                    </w:rPr>
                    <w:t>Страхование здания</w:t>
                  </w:r>
                  <w:r w:rsidRPr="00AE7EB7">
                    <w:rPr>
                      <w:sz w:val="19"/>
                      <w:szCs w:val="19"/>
                    </w:rPr>
                    <w:t xml:space="preserve"> </w:t>
                  </w:r>
                  <w:r w:rsidRPr="00AE7EB7">
                    <w:rPr>
                      <w:rFonts w:ascii="Tahoma" w:hAnsi="Tahoma" w:cs="Tahoma"/>
                      <w:sz w:val="19"/>
                      <w:szCs w:val="19"/>
                    </w:rPr>
                    <w:t>головного офиса компании</w:t>
                  </w:r>
                </w:p>
              </w:tc>
              <w:tc>
                <w:tcPr>
                  <w:tcW w:w="1791" w:type="dxa"/>
                  <w:tcBorders>
                    <w:top w:val="nil"/>
                    <w:left w:val="single" w:sz="4" w:space="0" w:color="auto"/>
                    <w:bottom w:val="single" w:sz="4" w:space="0" w:color="auto"/>
                    <w:right w:val="single" w:sz="4" w:space="0" w:color="auto"/>
                  </w:tcBorders>
                  <w:shd w:val="clear" w:color="auto" w:fill="auto"/>
                  <w:noWrap/>
                  <w:vAlign w:val="center"/>
                </w:tcPr>
                <w:p w14:paraId="3DAA869E" w14:textId="044AE9EF" w:rsidR="00D34D3A" w:rsidRPr="00397C5A" w:rsidRDefault="00D34D3A" w:rsidP="00717666">
                  <w:pPr>
                    <w:spacing w:after="0" w:line="240" w:lineRule="auto"/>
                    <w:jc w:val="center"/>
                    <w:rPr>
                      <w:rFonts w:ascii="Tahoma" w:hAnsi="Tahoma" w:cs="Tahoma"/>
                      <w:b/>
                      <w:color w:val="000000"/>
                      <w:sz w:val="18"/>
                      <w:szCs w:val="18"/>
                    </w:rPr>
                  </w:pPr>
                  <w:r>
                    <w:rPr>
                      <w:rFonts w:ascii="Tahoma" w:hAnsi="Tahoma" w:cs="Tahoma"/>
                      <w:b/>
                      <w:color w:val="000000"/>
                      <w:sz w:val="18"/>
                      <w:szCs w:val="18"/>
                    </w:rPr>
                    <w:t>360 500 000</w:t>
                  </w:r>
                </w:p>
              </w:tc>
              <w:tc>
                <w:tcPr>
                  <w:tcW w:w="1452" w:type="dxa"/>
                  <w:tcBorders>
                    <w:top w:val="nil"/>
                    <w:left w:val="nil"/>
                    <w:bottom w:val="single" w:sz="4" w:space="0" w:color="auto"/>
                    <w:right w:val="single" w:sz="4" w:space="0" w:color="auto"/>
                  </w:tcBorders>
                  <w:shd w:val="clear" w:color="auto" w:fill="auto"/>
                  <w:vAlign w:val="center"/>
                </w:tcPr>
                <w:p w14:paraId="2BFFC4CD" w14:textId="77777777" w:rsidR="00D34D3A" w:rsidRPr="00140786" w:rsidRDefault="00D34D3A" w:rsidP="00717666">
                  <w:pPr>
                    <w:spacing w:after="0" w:line="240" w:lineRule="auto"/>
                    <w:jc w:val="center"/>
                    <w:rPr>
                      <w:rFonts w:ascii="Tahoma" w:hAnsi="Tahoma" w:cs="Tahoma"/>
                      <w:b/>
                      <w:bCs/>
                      <w:color w:val="000000"/>
                      <w:sz w:val="18"/>
                      <w:szCs w:val="18"/>
                    </w:rPr>
                  </w:pPr>
                </w:p>
              </w:tc>
              <w:tc>
                <w:tcPr>
                  <w:tcW w:w="1624" w:type="dxa"/>
                  <w:tcBorders>
                    <w:top w:val="nil"/>
                    <w:left w:val="nil"/>
                    <w:bottom w:val="single" w:sz="4" w:space="0" w:color="auto"/>
                    <w:right w:val="single" w:sz="4" w:space="0" w:color="auto"/>
                  </w:tcBorders>
                  <w:vAlign w:val="center"/>
                </w:tcPr>
                <w:p w14:paraId="0E2DB695" w14:textId="6F981796" w:rsidR="00D34D3A" w:rsidRPr="00140786" w:rsidRDefault="00D34D3A" w:rsidP="00717666">
                  <w:pPr>
                    <w:spacing w:after="0" w:line="240" w:lineRule="auto"/>
                    <w:jc w:val="center"/>
                    <w:rPr>
                      <w:rFonts w:ascii="Tahoma" w:hAnsi="Tahoma" w:cs="Tahoma"/>
                      <w:color w:val="000000"/>
                      <w:sz w:val="18"/>
                      <w:szCs w:val="18"/>
                    </w:rPr>
                  </w:pPr>
                </w:p>
              </w:tc>
              <w:tc>
                <w:tcPr>
                  <w:tcW w:w="1434" w:type="dxa"/>
                  <w:tcBorders>
                    <w:top w:val="nil"/>
                    <w:left w:val="nil"/>
                    <w:bottom w:val="single" w:sz="4" w:space="0" w:color="auto"/>
                    <w:right w:val="single" w:sz="4" w:space="0" w:color="auto"/>
                  </w:tcBorders>
                  <w:shd w:val="clear" w:color="auto" w:fill="auto"/>
                  <w:vAlign w:val="center"/>
                </w:tcPr>
                <w:p w14:paraId="0AC217E5" w14:textId="77777777" w:rsidR="00D34D3A" w:rsidRPr="00140786" w:rsidRDefault="00D34D3A" w:rsidP="00717666">
                  <w:pPr>
                    <w:spacing w:after="0" w:line="240" w:lineRule="auto"/>
                    <w:jc w:val="center"/>
                    <w:rPr>
                      <w:rFonts w:ascii="Tahoma" w:hAnsi="Tahoma" w:cs="Tahoma"/>
                      <w:color w:val="000000"/>
                      <w:sz w:val="18"/>
                      <w:szCs w:val="18"/>
                    </w:rPr>
                  </w:pPr>
                </w:p>
              </w:tc>
              <w:tc>
                <w:tcPr>
                  <w:tcW w:w="977" w:type="dxa"/>
                  <w:tcBorders>
                    <w:top w:val="nil"/>
                    <w:left w:val="nil"/>
                    <w:bottom w:val="single" w:sz="4" w:space="0" w:color="auto"/>
                    <w:right w:val="single" w:sz="4" w:space="0" w:color="auto"/>
                  </w:tcBorders>
                  <w:shd w:val="clear" w:color="auto" w:fill="auto"/>
                  <w:vAlign w:val="center"/>
                </w:tcPr>
                <w:p w14:paraId="531B74A5" w14:textId="77777777" w:rsidR="00D34D3A" w:rsidRPr="00140786" w:rsidRDefault="00D34D3A" w:rsidP="00717666">
                  <w:pPr>
                    <w:spacing w:after="0" w:line="240" w:lineRule="auto"/>
                    <w:jc w:val="center"/>
                    <w:rPr>
                      <w:rFonts w:ascii="Tahoma" w:hAnsi="Tahoma" w:cs="Tahoma"/>
                      <w:color w:val="000000"/>
                      <w:sz w:val="18"/>
                      <w:szCs w:val="18"/>
                    </w:rPr>
                  </w:pPr>
                </w:p>
              </w:tc>
              <w:tc>
                <w:tcPr>
                  <w:tcW w:w="1983" w:type="dxa"/>
                  <w:tcBorders>
                    <w:top w:val="nil"/>
                    <w:left w:val="nil"/>
                    <w:bottom w:val="single" w:sz="4" w:space="0" w:color="auto"/>
                    <w:right w:val="single" w:sz="4" w:space="0" w:color="auto"/>
                  </w:tcBorders>
                  <w:shd w:val="clear" w:color="auto" w:fill="auto"/>
                  <w:vAlign w:val="center"/>
                </w:tcPr>
                <w:p w14:paraId="5F56D095" w14:textId="77777777" w:rsidR="00D34D3A" w:rsidRPr="00140786" w:rsidRDefault="00D34D3A" w:rsidP="00717666">
                  <w:pPr>
                    <w:spacing w:after="0" w:line="240" w:lineRule="auto"/>
                    <w:jc w:val="center"/>
                    <w:rPr>
                      <w:rFonts w:ascii="Tahoma" w:hAnsi="Tahoma" w:cs="Tahoma"/>
                      <w:color w:val="000000"/>
                      <w:sz w:val="18"/>
                      <w:szCs w:val="18"/>
                    </w:rPr>
                  </w:pPr>
                </w:p>
              </w:tc>
            </w:tr>
            <w:tr w:rsidR="00D34D3A" w:rsidRPr="00140786" w14:paraId="13A254FA" w14:textId="77777777" w:rsidTr="00D34D3A">
              <w:trPr>
                <w:gridAfter w:val="1"/>
                <w:wAfter w:w="1415" w:type="dxa"/>
                <w:trHeight w:val="443"/>
              </w:trPr>
              <w:tc>
                <w:tcPr>
                  <w:tcW w:w="728" w:type="dxa"/>
                  <w:tcBorders>
                    <w:top w:val="nil"/>
                    <w:left w:val="single" w:sz="4" w:space="0" w:color="auto"/>
                    <w:bottom w:val="single" w:sz="4" w:space="0" w:color="auto"/>
                    <w:right w:val="single" w:sz="4" w:space="0" w:color="auto"/>
                  </w:tcBorders>
                  <w:shd w:val="clear" w:color="auto" w:fill="auto"/>
                  <w:vAlign w:val="center"/>
                  <w:hideMark/>
                </w:tcPr>
                <w:p w14:paraId="174CEAF9" w14:textId="77777777" w:rsidR="00D34D3A" w:rsidRPr="00140786" w:rsidRDefault="00D34D3A" w:rsidP="00B643CE">
                  <w:pPr>
                    <w:spacing w:after="0" w:line="240" w:lineRule="auto"/>
                    <w:jc w:val="center"/>
                    <w:rPr>
                      <w:rFonts w:ascii="Tahoma" w:hAnsi="Tahoma" w:cs="Tahoma"/>
                      <w:b/>
                      <w:bCs/>
                      <w:color w:val="000000"/>
                      <w:sz w:val="18"/>
                      <w:szCs w:val="18"/>
                    </w:rPr>
                  </w:pPr>
                </w:p>
              </w:tc>
              <w:tc>
                <w:tcPr>
                  <w:tcW w:w="3028" w:type="dxa"/>
                  <w:tcBorders>
                    <w:top w:val="nil"/>
                    <w:left w:val="nil"/>
                    <w:bottom w:val="single" w:sz="4" w:space="0" w:color="auto"/>
                    <w:right w:val="single" w:sz="4" w:space="0" w:color="auto"/>
                  </w:tcBorders>
                  <w:shd w:val="clear" w:color="auto" w:fill="auto"/>
                  <w:vAlign w:val="center"/>
                  <w:hideMark/>
                </w:tcPr>
                <w:p w14:paraId="7CDF0927" w14:textId="77777777" w:rsidR="00D34D3A" w:rsidRPr="00140786" w:rsidRDefault="00D34D3A" w:rsidP="00B643CE">
                  <w:pPr>
                    <w:spacing w:after="0" w:line="240" w:lineRule="auto"/>
                    <w:jc w:val="both"/>
                    <w:rPr>
                      <w:rFonts w:ascii="Tahoma" w:hAnsi="Tahoma" w:cs="Tahoma"/>
                      <w:b/>
                      <w:bCs/>
                      <w:color w:val="000000"/>
                      <w:sz w:val="18"/>
                      <w:szCs w:val="18"/>
                    </w:rPr>
                  </w:pPr>
                  <w:r w:rsidRPr="00140786">
                    <w:rPr>
                      <w:rFonts w:ascii="Tahoma" w:hAnsi="Tahoma" w:cs="Tahoma"/>
                      <w:b/>
                      <w:bCs/>
                      <w:color w:val="000000"/>
                      <w:sz w:val="18"/>
                      <w:szCs w:val="18"/>
                    </w:rPr>
                    <w:t>ИТОГО:</w:t>
                  </w:r>
                </w:p>
              </w:tc>
              <w:tc>
                <w:tcPr>
                  <w:tcW w:w="1791" w:type="dxa"/>
                  <w:tcBorders>
                    <w:top w:val="nil"/>
                    <w:left w:val="single" w:sz="4" w:space="0" w:color="auto"/>
                    <w:bottom w:val="single" w:sz="4" w:space="0" w:color="auto"/>
                    <w:right w:val="single" w:sz="4" w:space="0" w:color="auto"/>
                  </w:tcBorders>
                  <w:shd w:val="clear" w:color="auto" w:fill="auto"/>
                  <w:vAlign w:val="center"/>
                  <w:hideMark/>
                </w:tcPr>
                <w:p w14:paraId="136F0DF0" w14:textId="77777777" w:rsidR="00D34D3A" w:rsidRPr="00140786" w:rsidRDefault="00D34D3A" w:rsidP="00B643CE">
                  <w:pPr>
                    <w:spacing w:after="0" w:line="240" w:lineRule="auto"/>
                    <w:jc w:val="center"/>
                    <w:rPr>
                      <w:rFonts w:ascii="Tahoma" w:hAnsi="Tahoma" w:cs="Tahoma"/>
                      <w:b/>
                      <w:bCs/>
                      <w:color w:val="000000"/>
                      <w:sz w:val="18"/>
                      <w:szCs w:val="18"/>
                    </w:rPr>
                  </w:pPr>
                </w:p>
              </w:tc>
              <w:tc>
                <w:tcPr>
                  <w:tcW w:w="1452" w:type="dxa"/>
                  <w:tcBorders>
                    <w:top w:val="nil"/>
                    <w:left w:val="nil"/>
                    <w:bottom w:val="single" w:sz="4" w:space="0" w:color="auto"/>
                    <w:right w:val="single" w:sz="4" w:space="0" w:color="auto"/>
                  </w:tcBorders>
                  <w:shd w:val="clear" w:color="auto" w:fill="auto"/>
                  <w:vAlign w:val="center"/>
                  <w:hideMark/>
                </w:tcPr>
                <w:p w14:paraId="28FC69DC" w14:textId="77777777" w:rsidR="00D34D3A" w:rsidRPr="00140786" w:rsidRDefault="00D34D3A" w:rsidP="00B643CE">
                  <w:pPr>
                    <w:spacing w:after="0" w:line="240" w:lineRule="auto"/>
                    <w:jc w:val="center"/>
                    <w:rPr>
                      <w:rFonts w:ascii="Tahoma" w:hAnsi="Tahoma" w:cs="Tahoma"/>
                      <w:b/>
                      <w:bCs/>
                      <w:color w:val="000000"/>
                      <w:sz w:val="18"/>
                      <w:szCs w:val="18"/>
                    </w:rPr>
                  </w:pPr>
                </w:p>
              </w:tc>
              <w:tc>
                <w:tcPr>
                  <w:tcW w:w="1624" w:type="dxa"/>
                  <w:tcBorders>
                    <w:top w:val="nil"/>
                    <w:left w:val="nil"/>
                    <w:bottom w:val="single" w:sz="4" w:space="0" w:color="auto"/>
                    <w:right w:val="single" w:sz="4" w:space="0" w:color="auto"/>
                  </w:tcBorders>
                </w:tcPr>
                <w:p w14:paraId="7675E693" w14:textId="77777777" w:rsidR="00D34D3A" w:rsidRPr="00140786" w:rsidRDefault="00D34D3A" w:rsidP="00B643CE">
                  <w:pPr>
                    <w:spacing w:after="0" w:line="240" w:lineRule="auto"/>
                    <w:jc w:val="center"/>
                    <w:rPr>
                      <w:rFonts w:ascii="Tahoma" w:hAnsi="Tahoma" w:cs="Tahoma"/>
                      <w:color w:val="000000"/>
                      <w:sz w:val="18"/>
                      <w:szCs w:val="18"/>
                    </w:rPr>
                  </w:pPr>
                </w:p>
              </w:tc>
              <w:tc>
                <w:tcPr>
                  <w:tcW w:w="1434" w:type="dxa"/>
                  <w:tcBorders>
                    <w:top w:val="single" w:sz="4" w:space="0" w:color="auto"/>
                    <w:left w:val="nil"/>
                    <w:bottom w:val="single" w:sz="4" w:space="0" w:color="auto"/>
                    <w:right w:val="single" w:sz="4" w:space="0" w:color="auto"/>
                  </w:tcBorders>
                  <w:shd w:val="clear" w:color="auto" w:fill="auto"/>
                  <w:vAlign w:val="bottom"/>
                </w:tcPr>
                <w:p w14:paraId="241B8473" w14:textId="77777777" w:rsidR="00D34D3A" w:rsidRPr="00140786" w:rsidRDefault="00D34D3A" w:rsidP="00B643CE">
                  <w:pPr>
                    <w:spacing w:after="0" w:line="240" w:lineRule="auto"/>
                    <w:jc w:val="center"/>
                    <w:rPr>
                      <w:rFonts w:ascii="Tahoma" w:hAnsi="Tahoma" w:cs="Tahoma"/>
                      <w:color w:val="000000"/>
                      <w:sz w:val="18"/>
                      <w:szCs w:val="18"/>
                    </w:rPr>
                  </w:pPr>
                </w:p>
              </w:tc>
              <w:tc>
                <w:tcPr>
                  <w:tcW w:w="977" w:type="dxa"/>
                  <w:tcBorders>
                    <w:top w:val="single" w:sz="4" w:space="0" w:color="auto"/>
                    <w:left w:val="nil"/>
                    <w:bottom w:val="single" w:sz="4" w:space="0" w:color="auto"/>
                    <w:right w:val="single" w:sz="4" w:space="0" w:color="auto"/>
                  </w:tcBorders>
                  <w:shd w:val="clear" w:color="auto" w:fill="auto"/>
                  <w:vAlign w:val="bottom"/>
                </w:tcPr>
                <w:p w14:paraId="4EB4EABF" w14:textId="77777777" w:rsidR="00D34D3A" w:rsidRPr="00140786" w:rsidRDefault="00D34D3A" w:rsidP="00B643CE">
                  <w:pPr>
                    <w:spacing w:after="0" w:line="240" w:lineRule="auto"/>
                    <w:jc w:val="center"/>
                    <w:rPr>
                      <w:rFonts w:ascii="Tahoma" w:hAnsi="Tahoma" w:cs="Tahoma"/>
                      <w:color w:val="000000"/>
                      <w:sz w:val="18"/>
                      <w:szCs w:val="18"/>
                    </w:rPr>
                  </w:pPr>
                </w:p>
              </w:tc>
              <w:tc>
                <w:tcPr>
                  <w:tcW w:w="1983" w:type="dxa"/>
                  <w:tcBorders>
                    <w:top w:val="single" w:sz="4" w:space="0" w:color="auto"/>
                    <w:left w:val="nil"/>
                    <w:bottom w:val="single" w:sz="4" w:space="0" w:color="auto"/>
                    <w:right w:val="single" w:sz="4" w:space="0" w:color="auto"/>
                  </w:tcBorders>
                  <w:shd w:val="clear" w:color="auto" w:fill="auto"/>
                  <w:vAlign w:val="bottom"/>
                </w:tcPr>
                <w:p w14:paraId="0D9E795B" w14:textId="77777777" w:rsidR="00D34D3A" w:rsidRPr="00140786" w:rsidRDefault="00D34D3A" w:rsidP="00B643CE">
                  <w:pPr>
                    <w:spacing w:after="0" w:line="240" w:lineRule="auto"/>
                    <w:jc w:val="center"/>
                    <w:rPr>
                      <w:rFonts w:ascii="Tahoma" w:hAnsi="Tahoma" w:cs="Tahoma"/>
                      <w:color w:val="000000"/>
                      <w:sz w:val="18"/>
                      <w:szCs w:val="18"/>
                    </w:rPr>
                  </w:pPr>
                </w:p>
              </w:tc>
            </w:tr>
          </w:tbl>
          <w:p w14:paraId="55A2C825" w14:textId="77777777" w:rsidR="00994EB9" w:rsidRPr="00140786" w:rsidRDefault="00994EB9" w:rsidP="00B643CE">
            <w:pPr>
              <w:spacing w:after="0" w:line="240" w:lineRule="auto"/>
              <w:jc w:val="both"/>
              <w:rPr>
                <w:rFonts w:ascii="Tahoma" w:hAnsi="Tahoma" w:cs="Tahoma"/>
                <w:color w:val="000000"/>
                <w:sz w:val="18"/>
                <w:szCs w:val="18"/>
                <w:u w:val="single"/>
              </w:rPr>
            </w:pPr>
          </w:p>
          <w:p w14:paraId="60E51EA9" w14:textId="77777777" w:rsidR="00994EB9" w:rsidRPr="00140786" w:rsidRDefault="00994EB9" w:rsidP="00B643CE">
            <w:pPr>
              <w:spacing w:after="0" w:line="240" w:lineRule="auto"/>
              <w:jc w:val="both"/>
              <w:rPr>
                <w:rFonts w:ascii="Tahoma" w:hAnsi="Tahoma" w:cs="Tahoma"/>
                <w:color w:val="000000"/>
                <w:sz w:val="18"/>
                <w:szCs w:val="18"/>
                <w:u w:val="single"/>
              </w:rPr>
            </w:pPr>
            <w:r w:rsidRPr="00140786">
              <w:rPr>
                <w:rFonts w:ascii="Tahoma" w:hAnsi="Tahoma" w:cs="Tahoma"/>
                <w:color w:val="000000"/>
                <w:sz w:val="18"/>
                <w:szCs w:val="18"/>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50D636D3" w14:textId="77777777" w:rsidR="00994EB9" w:rsidRPr="00140786" w:rsidRDefault="00994EB9" w:rsidP="00B643CE">
            <w:pPr>
              <w:spacing w:after="0" w:line="240" w:lineRule="auto"/>
              <w:jc w:val="both"/>
              <w:rPr>
                <w:rFonts w:ascii="Tahoma" w:hAnsi="Tahoma" w:cs="Tahoma"/>
                <w:color w:val="000000"/>
                <w:sz w:val="18"/>
                <w:szCs w:val="18"/>
                <w:u w:val="single"/>
              </w:rPr>
            </w:pPr>
          </w:p>
          <w:p w14:paraId="4502190A" w14:textId="77777777" w:rsidR="00994EB9" w:rsidRPr="00140786" w:rsidRDefault="00994EB9" w:rsidP="00B643CE">
            <w:pPr>
              <w:tabs>
                <w:tab w:val="left" w:pos="676"/>
                <w:tab w:val="left" w:pos="1440"/>
              </w:tabs>
              <w:suppressAutoHyphens/>
              <w:spacing w:after="0" w:line="240" w:lineRule="auto"/>
              <w:jc w:val="both"/>
              <w:rPr>
                <w:rFonts w:ascii="Tahoma" w:hAnsi="Tahoma" w:cs="Tahoma"/>
                <w:b/>
                <w:spacing w:val="-3"/>
                <w:sz w:val="18"/>
                <w:szCs w:val="18"/>
              </w:rPr>
            </w:pPr>
            <w:r w:rsidRPr="00140786">
              <w:rPr>
                <w:rFonts w:ascii="Tahoma" w:hAnsi="Tahoma" w:cs="Tahoma"/>
                <w:b/>
                <w:spacing w:val="-3"/>
                <w:sz w:val="18"/>
                <w:szCs w:val="18"/>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7C876D0B" w14:textId="77777777" w:rsidR="00994EB9" w:rsidRPr="00140786" w:rsidRDefault="00994EB9" w:rsidP="00B643CE">
            <w:pPr>
              <w:tabs>
                <w:tab w:val="left" w:pos="676"/>
                <w:tab w:val="left" w:pos="1440"/>
              </w:tabs>
              <w:suppressAutoHyphens/>
              <w:spacing w:after="0" w:line="240" w:lineRule="auto"/>
              <w:jc w:val="both"/>
              <w:rPr>
                <w:rFonts w:ascii="Tahoma" w:hAnsi="Tahoma" w:cs="Tahoma"/>
                <w:b/>
                <w:spacing w:val="-3"/>
                <w:sz w:val="18"/>
                <w:szCs w:val="18"/>
              </w:rPr>
            </w:pPr>
          </w:p>
          <w:p w14:paraId="726F4C15" w14:textId="77777777" w:rsidR="00994EB9" w:rsidRPr="00140786" w:rsidRDefault="00994EB9" w:rsidP="00B643CE">
            <w:pPr>
              <w:spacing w:after="0" w:line="240" w:lineRule="auto"/>
              <w:ind w:firstLine="776"/>
              <w:jc w:val="both"/>
              <w:rPr>
                <w:rFonts w:ascii="Tahoma" w:hAnsi="Tahoma" w:cs="Tahoma"/>
                <w:sz w:val="18"/>
                <w:szCs w:val="18"/>
              </w:rPr>
            </w:pPr>
            <w:r w:rsidRPr="00140786">
              <w:rPr>
                <w:rFonts w:ascii="Tahoma" w:hAnsi="Tahoma" w:cs="Tahoma"/>
                <w:sz w:val="18"/>
                <w:szCs w:val="18"/>
              </w:rPr>
              <w:t xml:space="preserve">Данная конкурсная заявка действительна в течение 60 (шестидесяти) календарных дней с даты вскрытия конкурсных заявок. </w:t>
            </w:r>
          </w:p>
          <w:p w14:paraId="32C6C308" w14:textId="77777777" w:rsidR="00994EB9" w:rsidRPr="00140786" w:rsidRDefault="00994EB9" w:rsidP="00B643CE">
            <w:pPr>
              <w:spacing w:after="0" w:line="240" w:lineRule="auto"/>
              <w:ind w:firstLine="776"/>
              <w:jc w:val="both"/>
              <w:rPr>
                <w:rFonts w:ascii="Tahoma" w:hAnsi="Tahoma" w:cs="Tahoma"/>
                <w:sz w:val="18"/>
                <w:szCs w:val="18"/>
              </w:rPr>
            </w:pPr>
          </w:p>
          <w:p w14:paraId="0E34D80F" w14:textId="77777777" w:rsidR="00994EB9" w:rsidRPr="00140786" w:rsidRDefault="00994EB9" w:rsidP="00B643CE">
            <w:pPr>
              <w:spacing w:after="0" w:line="240" w:lineRule="auto"/>
              <w:ind w:firstLine="776"/>
              <w:jc w:val="both"/>
              <w:rPr>
                <w:rFonts w:ascii="Tahoma" w:hAnsi="Tahoma" w:cs="Tahoma"/>
                <w:spacing w:val="-3"/>
                <w:sz w:val="18"/>
                <w:szCs w:val="18"/>
              </w:rPr>
            </w:pPr>
            <w:r w:rsidRPr="00140786">
              <w:rPr>
                <w:rFonts w:ascii="Tahoma" w:hAnsi="Tahoma" w:cs="Tahoma"/>
                <w:spacing w:val="-3"/>
                <w:sz w:val="18"/>
                <w:szCs w:val="18"/>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1C517C3C" w14:textId="77777777" w:rsidR="00994EB9" w:rsidRPr="00140786" w:rsidRDefault="00994EB9" w:rsidP="00B643CE">
            <w:pPr>
              <w:spacing w:after="0" w:line="240" w:lineRule="auto"/>
              <w:ind w:firstLine="776"/>
              <w:jc w:val="both"/>
              <w:rPr>
                <w:rFonts w:ascii="Tahoma" w:hAnsi="Tahoma" w:cs="Tahoma"/>
                <w:spacing w:val="-3"/>
                <w:sz w:val="18"/>
                <w:szCs w:val="18"/>
              </w:rPr>
            </w:pPr>
          </w:p>
          <w:p w14:paraId="7D17D9E4" w14:textId="77777777" w:rsidR="00994EB9" w:rsidRPr="00140786" w:rsidRDefault="00994EB9" w:rsidP="00B643CE">
            <w:pPr>
              <w:tabs>
                <w:tab w:val="left" w:pos="676"/>
                <w:tab w:val="left" w:pos="1440"/>
              </w:tabs>
              <w:suppressAutoHyphens/>
              <w:spacing w:after="0" w:line="240" w:lineRule="auto"/>
              <w:jc w:val="both"/>
              <w:rPr>
                <w:rFonts w:ascii="Tahoma" w:hAnsi="Tahoma" w:cs="Tahoma"/>
                <w:spacing w:val="-3"/>
                <w:sz w:val="18"/>
                <w:szCs w:val="18"/>
              </w:rPr>
            </w:pPr>
            <w:r w:rsidRPr="00140786">
              <w:rPr>
                <w:rFonts w:ascii="Tahoma" w:hAnsi="Tahoma" w:cs="Tahoma"/>
                <w:spacing w:val="-3"/>
                <w:sz w:val="18"/>
                <w:szCs w:val="18"/>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170F06B4" w14:textId="77777777" w:rsidR="00994EB9" w:rsidRPr="00140786" w:rsidRDefault="00994EB9" w:rsidP="00B643CE">
            <w:pPr>
              <w:spacing w:after="0" w:line="240" w:lineRule="auto"/>
              <w:ind w:firstLine="776"/>
              <w:jc w:val="both"/>
              <w:rPr>
                <w:rFonts w:ascii="Tahoma" w:hAnsi="Tahoma" w:cs="Tahoma"/>
                <w:color w:val="000000"/>
                <w:sz w:val="18"/>
                <w:szCs w:val="18"/>
              </w:rPr>
            </w:pPr>
          </w:p>
          <w:p w14:paraId="3680D912" w14:textId="77777777" w:rsidR="00994EB9" w:rsidRPr="00140786" w:rsidRDefault="00994EB9" w:rsidP="00B643CE">
            <w:pPr>
              <w:spacing w:after="0" w:line="240" w:lineRule="auto"/>
              <w:ind w:firstLine="776"/>
              <w:jc w:val="both"/>
              <w:rPr>
                <w:rFonts w:ascii="Tahoma" w:hAnsi="Tahoma" w:cs="Tahoma"/>
                <w:color w:val="000000"/>
                <w:sz w:val="18"/>
                <w:szCs w:val="18"/>
              </w:rPr>
            </w:pPr>
            <w:r w:rsidRPr="00140786">
              <w:rPr>
                <w:rFonts w:ascii="Tahoma" w:hAnsi="Tahoma" w:cs="Tahoma"/>
                <w:color w:val="000000"/>
                <w:sz w:val="18"/>
                <w:szCs w:val="18"/>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08144B6E" w14:textId="77777777" w:rsidR="00994EB9" w:rsidRPr="00140786" w:rsidRDefault="00994EB9" w:rsidP="00B643CE">
            <w:pPr>
              <w:spacing w:after="0" w:line="240" w:lineRule="auto"/>
              <w:jc w:val="both"/>
              <w:rPr>
                <w:rFonts w:ascii="Tahoma" w:hAnsi="Tahoma" w:cs="Tahoma"/>
                <w:color w:val="000000"/>
                <w:sz w:val="18"/>
                <w:szCs w:val="18"/>
              </w:rPr>
            </w:pPr>
          </w:p>
        </w:tc>
      </w:tr>
    </w:tbl>
    <w:p w14:paraId="73047811" w14:textId="77777777" w:rsidR="00994EB9" w:rsidRDefault="00994EB9" w:rsidP="00D94419">
      <w:pPr>
        <w:spacing w:after="0"/>
        <w:ind w:left="709"/>
        <w:jc w:val="right"/>
        <w:rPr>
          <w:rFonts w:ascii="Tahoma" w:hAnsi="Tahoma" w:cs="Tahoma"/>
          <w:b/>
          <w:sz w:val="19"/>
          <w:szCs w:val="19"/>
        </w:rPr>
        <w:sectPr w:rsidR="00994EB9" w:rsidSect="00994EB9">
          <w:pgSz w:w="16838" w:h="11906" w:orient="landscape"/>
          <w:pgMar w:top="1077" w:right="720" w:bottom="851" w:left="539" w:header="708" w:footer="0" w:gutter="0"/>
          <w:cols w:space="708"/>
          <w:docGrid w:linePitch="360"/>
        </w:sectPr>
      </w:pPr>
    </w:p>
    <w:p w14:paraId="7B47045F" w14:textId="7AC502AC" w:rsidR="00D94419" w:rsidRDefault="00D94419" w:rsidP="00D94419">
      <w:pPr>
        <w:spacing w:after="0"/>
        <w:ind w:left="709"/>
        <w:jc w:val="right"/>
        <w:rPr>
          <w:rFonts w:ascii="Tahoma" w:hAnsi="Tahoma" w:cs="Tahoma"/>
          <w:b/>
          <w:sz w:val="19"/>
          <w:szCs w:val="19"/>
        </w:rPr>
      </w:pPr>
      <w:r w:rsidRPr="002E57E3">
        <w:rPr>
          <w:rFonts w:ascii="Tahoma" w:hAnsi="Tahoma" w:cs="Tahoma"/>
          <w:b/>
          <w:sz w:val="19"/>
          <w:szCs w:val="19"/>
        </w:rPr>
        <w:lastRenderedPageBreak/>
        <w:t xml:space="preserve">Приложение </w:t>
      </w:r>
      <w:r w:rsidR="008F6A58" w:rsidRPr="002E57E3">
        <w:rPr>
          <w:rFonts w:ascii="Tahoma" w:hAnsi="Tahoma" w:cs="Tahoma"/>
          <w:b/>
          <w:sz w:val="19"/>
          <w:szCs w:val="19"/>
        </w:rPr>
        <w:t>3</w:t>
      </w:r>
      <w:r w:rsidRPr="002E57E3">
        <w:rPr>
          <w:rFonts w:ascii="Tahoma" w:hAnsi="Tahoma" w:cs="Tahoma"/>
          <w:b/>
          <w:sz w:val="19"/>
          <w:szCs w:val="19"/>
        </w:rPr>
        <w:t xml:space="preserve"> к Приглашению</w:t>
      </w:r>
    </w:p>
    <w:p w14:paraId="4D720802" w14:textId="77777777" w:rsidR="00994EB9" w:rsidRPr="002E57E3" w:rsidRDefault="00994EB9" w:rsidP="00D94419">
      <w:pPr>
        <w:spacing w:after="0"/>
        <w:ind w:left="709"/>
        <w:jc w:val="right"/>
        <w:rPr>
          <w:rFonts w:ascii="Tahoma" w:hAnsi="Tahoma" w:cs="Tahoma"/>
          <w:b/>
          <w:sz w:val="19"/>
          <w:szCs w:val="19"/>
        </w:rPr>
      </w:pPr>
    </w:p>
    <w:p w14:paraId="40D4A7CE" w14:textId="77777777" w:rsidR="00AE7EB7" w:rsidRPr="004A2EBC" w:rsidRDefault="00AE7EB7" w:rsidP="00AE7EB7">
      <w:pPr>
        <w:rPr>
          <w:rFonts w:ascii="Tahoma" w:hAnsi="Tahoma" w:cs="Tahoma"/>
          <w:b/>
          <w:bCs/>
          <w:sz w:val="20"/>
          <w:szCs w:val="20"/>
        </w:rPr>
      </w:pPr>
      <w:r w:rsidRPr="004A2EBC">
        <w:rPr>
          <w:rFonts w:ascii="Tahoma" w:hAnsi="Tahoma" w:cs="Tahoma"/>
          <w:b/>
          <w:bCs/>
          <w:sz w:val="20"/>
          <w:szCs w:val="20"/>
        </w:rPr>
        <w:t>«____» __________ 20</w:t>
      </w:r>
      <w:r>
        <w:rPr>
          <w:rFonts w:ascii="Tahoma" w:hAnsi="Tahoma" w:cs="Tahoma"/>
          <w:b/>
          <w:bCs/>
          <w:sz w:val="20"/>
          <w:szCs w:val="20"/>
        </w:rPr>
        <w:t>2</w:t>
      </w:r>
      <w:r w:rsidRPr="004A2EBC">
        <w:rPr>
          <w:rFonts w:ascii="Tahoma" w:hAnsi="Tahoma" w:cs="Tahoma"/>
          <w:b/>
          <w:bCs/>
          <w:sz w:val="20"/>
          <w:szCs w:val="20"/>
        </w:rPr>
        <w:t>__г.</w:t>
      </w:r>
      <w:r w:rsidRPr="004A2EBC">
        <w:rPr>
          <w:rFonts w:ascii="Tahoma" w:hAnsi="Tahoma" w:cs="Tahoma"/>
          <w:b/>
          <w:bCs/>
          <w:sz w:val="20"/>
          <w:szCs w:val="20"/>
        </w:rPr>
        <w:tab/>
      </w:r>
      <w:r w:rsidRPr="004A2EBC">
        <w:rPr>
          <w:rFonts w:ascii="Tahoma" w:hAnsi="Tahoma" w:cs="Tahoma"/>
          <w:b/>
          <w:bCs/>
          <w:sz w:val="20"/>
          <w:szCs w:val="20"/>
        </w:rPr>
        <w:tab/>
      </w:r>
      <w:r w:rsidRPr="004A2EBC">
        <w:rPr>
          <w:rFonts w:ascii="Tahoma" w:hAnsi="Tahoma" w:cs="Tahoma"/>
          <w:b/>
          <w:bCs/>
          <w:sz w:val="20"/>
          <w:szCs w:val="20"/>
        </w:rPr>
        <w:tab/>
      </w:r>
      <w:r w:rsidRPr="004A2EBC">
        <w:rPr>
          <w:rFonts w:ascii="Tahoma" w:hAnsi="Tahoma" w:cs="Tahoma"/>
          <w:b/>
          <w:bCs/>
          <w:sz w:val="20"/>
          <w:szCs w:val="20"/>
        </w:rPr>
        <w:tab/>
      </w:r>
      <w:r w:rsidRPr="004A2EBC">
        <w:rPr>
          <w:rFonts w:ascii="Tahoma" w:hAnsi="Tahoma" w:cs="Tahoma"/>
          <w:b/>
          <w:bCs/>
          <w:sz w:val="20"/>
          <w:szCs w:val="20"/>
        </w:rPr>
        <w:tab/>
      </w:r>
      <w:r w:rsidRPr="004A2EBC">
        <w:rPr>
          <w:rFonts w:ascii="Tahoma" w:hAnsi="Tahoma" w:cs="Tahoma"/>
          <w:b/>
          <w:bCs/>
          <w:sz w:val="20"/>
          <w:szCs w:val="20"/>
        </w:rPr>
        <w:tab/>
      </w:r>
      <w:r w:rsidRPr="004A2EBC">
        <w:rPr>
          <w:rFonts w:ascii="Tahoma" w:hAnsi="Tahoma" w:cs="Tahoma"/>
          <w:b/>
          <w:bCs/>
          <w:sz w:val="20"/>
          <w:szCs w:val="20"/>
        </w:rPr>
        <w:tab/>
      </w:r>
      <w:r w:rsidRPr="004A2EBC">
        <w:rPr>
          <w:rFonts w:ascii="Tahoma" w:hAnsi="Tahoma" w:cs="Tahoma"/>
          <w:b/>
          <w:bCs/>
          <w:sz w:val="20"/>
          <w:szCs w:val="20"/>
        </w:rPr>
        <w:tab/>
        <w:t>г. Бишкек</w:t>
      </w:r>
    </w:p>
    <w:p w14:paraId="393650CB" w14:textId="77777777" w:rsidR="00AE7EB7" w:rsidRPr="004E463B" w:rsidRDefault="00AE7EB7" w:rsidP="00AE7EB7">
      <w:pPr>
        <w:jc w:val="center"/>
        <w:rPr>
          <w:rFonts w:ascii="Tahoma" w:hAnsi="Tahoma" w:cs="Tahoma"/>
          <w:b/>
        </w:rPr>
      </w:pPr>
    </w:p>
    <w:p w14:paraId="73C6561B" w14:textId="77777777" w:rsidR="00AE7EB7" w:rsidRPr="004E463B" w:rsidRDefault="00AE7EB7" w:rsidP="00AE7EB7">
      <w:pPr>
        <w:jc w:val="center"/>
        <w:rPr>
          <w:rFonts w:ascii="Tahoma" w:hAnsi="Tahoma" w:cs="Tahoma"/>
          <w:b/>
        </w:rPr>
      </w:pPr>
      <w:r w:rsidRPr="004E463B">
        <w:rPr>
          <w:rFonts w:ascii="Tahoma" w:hAnsi="Tahoma" w:cs="Tahoma"/>
          <w:b/>
        </w:rPr>
        <w:t>Проект</w:t>
      </w:r>
    </w:p>
    <w:p w14:paraId="1AE24C43" w14:textId="77777777" w:rsidR="00AE7EB7" w:rsidRDefault="00AE7EB7" w:rsidP="00AE7EB7">
      <w:pPr>
        <w:rPr>
          <w:rFonts w:ascii="Tahoma" w:hAnsi="Tahoma" w:cs="Tahoma"/>
          <w:sz w:val="20"/>
          <w:szCs w:val="20"/>
        </w:rPr>
      </w:pPr>
    </w:p>
    <w:p w14:paraId="769462F4" w14:textId="77777777" w:rsidR="00AE7EB7" w:rsidRDefault="00AE7EB7" w:rsidP="00AE7EB7">
      <w:pPr>
        <w:rPr>
          <w:rFonts w:ascii="Tahoma" w:hAnsi="Tahoma" w:cs="Tahoma"/>
          <w:sz w:val="20"/>
          <w:szCs w:val="20"/>
        </w:rPr>
      </w:pPr>
    </w:p>
    <w:p w14:paraId="35A528D2" w14:textId="77777777" w:rsidR="00AE7EB7" w:rsidRDefault="00AE7EB7" w:rsidP="00AE7EB7">
      <w:pPr>
        <w:rPr>
          <w:rFonts w:ascii="Tahoma" w:hAnsi="Tahoma" w:cs="Tahoma"/>
          <w:sz w:val="20"/>
          <w:szCs w:val="20"/>
        </w:rPr>
      </w:pPr>
    </w:p>
    <w:p w14:paraId="1C1BD5A3" w14:textId="77777777" w:rsidR="00AE7EB7" w:rsidRPr="004A2EBC" w:rsidRDefault="00AE7EB7" w:rsidP="00AE7EB7">
      <w:pPr>
        <w:rPr>
          <w:rFonts w:ascii="Tahoma" w:hAnsi="Tahoma" w:cs="Tahoma"/>
          <w:sz w:val="20"/>
          <w:szCs w:val="20"/>
        </w:rPr>
      </w:pPr>
    </w:p>
    <w:p w14:paraId="72DF7D6B" w14:textId="77777777" w:rsidR="00AE7EB7" w:rsidRPr="004A2EBC" w:rsidRDefault="00AE7EB7" w:rsidP="00AE7EB7">
      <w:pPr>
        <w:jc w:val="center"/>
        <w:rPr>
          <w:rFonts w:ascii="Tahoma" w:hAnsi="Tahoma" w:cs="Tahoma"/>
          <w:b/>
          <w:sz w:val="28"/>
          <w:szCs w:val="28"/>
        </w:rPr>
      </w:pPr>
      <w:r w:rsidRPr="004A2EBC">
        <w:rPr>
          <w:rFonts w:ascii="Tahoma" w:hAnsi="Tahoma" w:cs="Tahoma"/>
          <w:b/>
          <w:sz w:val="28"/>
          <w:szCs w:val="28"/>
        </w:rPr>
        <w:t>ПОЛИС</w:t>
      </w:r>
    </w:p>
    <w:p w14:paraId="02DB5C59" w14:textId="77777777" w:rsidR="00AE7EB7" w:rsidRPr="004A2EBC" w:rsidRDefault="00AE7EB7" w:rsidP="00AE7EB7">
      <w:pPr>
        <w:jc w:val="center"/>
        <w:rPr>
          <w:rFonts w:ascii="Tahoma" w:hAnsi="Tahoma" w:cs="Tahoma"/>
          <w:b/>
          <w:sz w:val="28"/>
          <w:szCs w:val="28"/>
        </w:rPr>
      </w:pPr>
      <w:r w:rsidRPr="004A2EBC">
        <w:rPr>
          <w:rFonts w:ascii="Tahoma" w:hAnsi="Tahoma" w:cs="Tahoma"/>
          <w:b/>
          <w:sz w:val="28"/>
          <w:szCs w:val="28"/>
        </w:rPr>
        <w:t>СТРАХОВАНИЯ ИМУЩЕСТВА ОТ ОГНЯ И ДРУГИХ ОПАСНОСТЕЙ</w:t>
      </w:r>
    </w:p>
    <w:p w14:paraId="34727A28" w14:textId="77777777" w:rsidR="00AE7EB7" w:rsidRPr="004A2EBC" w:rsidRDefault="00AE7EB7" w:rsidP="00AE7EB7">
      <w:pPr>
        <w:jc w:val="center"/>
        <w:rPr>
          <w:rFonts w:ascii="Tahoma" w:hAnsi="Tahoma" w:cs="Tahoma"/>
          <w:b/>
          <w:sz w:val="28"/>
          <w:szCs w:val="28"/>
        </w:rPr>
      </w:pPr>
    </w:p>
    <w:p w14:paraId="26C51060" w14:textId="77777777" w:rsidR="00AE7EB7" w:rsidRPr="004A2EBC" w:rsidRDefault="00AE7EB7" w:rsidP="00AE7EB7">
      <w:pPr>
        <w:jc w:val="center"/>
        <w:rPr>
          <w:rFonts w:ascii="Tahoma" w:hAnsi="Tahoma" w:cs="Tahoma"/>
          <w:sz w:val="20"/>
          <w:szCs w:val="20"/>
        </w:rPr>
      </w:pPr>
    </w:p>
    <w:p w14:paraId="7111F40F" w14:textId="77777777" w:rsidR="00AE7EB7" w:rsidRPr="004A2EBC" w:rsidRDefault="00AE7EB7" w:rsidP="00AE7EB7">
      <w:pPr>
        <w:jc w:val="center"/>
        <w:rPr>
          <w:rFonts w:ascii="Tahoma" w:hAnsi="Tahoma" w:cs="Tahoma"/>
          <w:sz w:val="20"/>
          <w:szCs w:val="20"/>
        </w:rPr>
      </w:pPr>
    </w:p>
    <w:p w14:paraId="58CCE4B3" w14:textId="77777777" w:rsidR="00AE7EB7" w:rsidRPr="004A2EBC" w:rsidRDefault="00AE7EB7" w:rsidP="00AE7EB7">
      <w:pPr>
        <w:jc w:val="center"/>
        <w:rPr>
          <w:rFonts w:ascii="Tahoma" w:hAnsi="Tahoma" w:cs="Tahoma"/>
          <w:sz w:val="20"/>
          <w:szCs w:val="20"/>
        </w:rPr>
      </w:pPr>
    </w:p>
    <w:p w14:paraId="476E8D9B" w14:textId="77777777" w:rsidR="00AE7EB7" w:rsidRPr="004A2EBC" w:rsidRDefault="00AE7EB7" w:rsidP="00AE7EB7">
      <w:pPr>
        <w:jc w:val="center"/>
        <w:rPr>
          <w:rFonts w:ascii="Tahoma" w:hAnsi="Tahoma" w:cs="Tahoma"/>
          <w:sz w:val="20"/>
          <w:szCs w:val="20"/>
        </w:rPr>
      </w:pPr>
    </w:p>
    <w:p w14:paraId="773B4055" w14:textId="77777777" w:rsidR="00AE7EB7" w:rsidRPr="004A2EBC" w:rsidRDefault="00AE7EB7" w:rsidP="00AE7EB7">
      <w:pPr>
        <w:jc w:val="center"/>
        <w:rPr>
          <w:rFonts w:ascii="Tahoma" w:hAnsi="Tahoma" w:cs="Tahoma"/>
          <w:sz w:val="20"/>
          <w:szCs w:val="20"/>
        </w:rPr>
      </w:pPr>
      <w:r w:rsidRPr="004A2EBC">
        <w:rPr>
          <w:rFonts w:ascii="Tahoma" w:hAnsi="Tahoma" w:cs="Tahoma"/>
          <w:b/>
          <w:bCs/>
          <w:i/>
          <w:iCs/>
          <w:sz w:val="20"/>
          <w:szCs w:val="20"/>
        </w:rPr>
        <w:t>ЗАО «Альфа Телеком»</w:t>
      </w:r>
    </w:p>
    <w:p w14:paraId="371FF298" w14:textId="77777777" w:rsidR="00AE7EB7" w:rsidRPr="004A2EBC" w:rsidRDefault="00AE7EB7" w:rsidP="00AE7EB7">
      <w:pPr>
        <w:rPr>
          <w:rFonts w:ascii="Tahoma" w:hAnsi="Tahoma" w:cs="Tahoma"/>
          <w:sz w:val="20"/>
          <w:szCs w:val="20"/>
        </w:rPr>
      </w:pPr>
    </w:p>
    <w:p w14:paraId="5FAA727B" w14:textId="77777777" w:rsidR="00AE7EB7" w:rsidRPr="004A2EBC" w:rsidRDefault="00AE7EB7" w:rsidP="00AE7EB7">
      <w:pPr>
        <w:rPr>
          <w:rFonts w:ascii="Tahoma" w:hAnsi="Tahoma" w:cs="Tahoma"/>
          <w:sz w:val="20"/>
          <w:szCs w:val="20"/>
        </w:rPr>
      </w:pPr>
    </w:p>
    <w:p w14:paraId="28F6BA8B" w14:textId="77777777" w:rsidR="00AE7EB7" w:rsidRPr="004A2EBC" w:rsidRDefault="00AE7EB7" w:rsidP="00AE7EB7">
      <w:pPr>
        <w:rPr>
          <w:rFonts w:ascii="Tahoma" w:hAnsi="Tahoma" w:cs="Tahoma"/>
          <w:sz w:val="20"/>
          <w:szCs w:val="20"/>
        </w:rPr>
      </w:pPr>
    </w:p>
    <w:p w14:paraId="1C5F2284" w14:textId="77777777" w:rsidR="00AE7EB7" w:rsidRPr="004A2EBC" w:rsidRDefault="00AE7EB7" w:rsidP="00AE7EB7">
      <w:pPr>
        <w:rPr>
          <w:rFonts w:ascii="Tahoma" w:hAnsi="Tahoma" w:cs="Tahoma"/>
          <w:sz w:val="20"/>
          <w:szCs w:val="20"/>
        </w:rPr>
      </w:pPr>
    </w:p>
    <w:p w14:paraId="08BBE864" w14:textId="77777777" w:rsidR="00AE7EB7" w:rsidRPr="004A2EBC" w:rsidRDefault="00AE7EB7" w:rsidP="00AE7EB7">
      <w:pPr>
        <w:rPr>
          <w:rFonts w:ascii="Tahoma" w:hAnsi="Tahoma" w:cs="Tahoma"/>
          <w:sz w:val="20"/>
          <w:szCs w:val="20"/>
        </w:rPr>
      </w:pPr>
    </w:p>
    <w:p w14:paraId="2BCEEDEA" w14:textId="77777777" w:rsidR="00AE7EB7" w:rsidRPr="004A2EBC" w:rsidRDefault="00AE7EB7" w:rsidP="00AE7EB7">
      <w:pPr>
        <w:rPr>
          <w:rFonts w:ascii="Tahoma" w:hAnsi="Tahoma" w:cs="Tahoma"/>
          <w:sz w:val="20"/>
          <w:szCs w:val="20"/>
        </w:rPr>
      </w:pPr>
    </w:p>
    <w:p w14:paraId="3C89FC94" w14:textId="77777777" w:rsidR="00AE7EB7" w:rsidRPr="004A2EBC" w:rsidRDefault="00AE7EB7" w:rsidP="00AE7EB7">
      <w:pPr>
        <w:rPr>
          <w:rFonts w:ascii="Tahoma" w:hAnsi="Tahoma" w:cs="Tahoma"/>
          <w:sz w:val="20"/>
          <w:szCs w:val="20"/>
        </w:rPr>
      </w:pPr>
    </w:p>
    <w:p w14:paraId="14AB9A0D" w14:textId="77777777" w:rsidR="00AE7EB7" w:rsidRPr="004A2EBC" w:rsidRDefault="00AE7EB7" w:rsidP="00AE7EB7">
      <w:pPr>
        <w:rPr>
          <w:rFonts w:ascii="Tahoma" w:hAnsi="Tahoma" w:cs="Tahoma"/>
          <w:sz w:val="20"/>
          <w:szCs w:val="20"/>
        </w:rPr>
      </w:pPr>
    </w:p>
    <w:p w14:paraId="1641A7DC" w14:textId="77777777" w:rsidR="00AE7EB7" w:rsidRPr="004A2EBC" w:rsidRDefault="00AE7EB7" w:rsidP="00AE7EB7">
      <w:pPr>
        <w:rPr>
          <w:rFonts w:ascii="Tahoma" w:hAnsi="Tahoma" w:cs="Tahoma"/>
          <w:sz w:val="20"/>
          <w:szCs w:val="20"/>
        </w:rPr>
      </w:pPr>
    </w:p>
    <w:p w14:paraId="6FD1732B" w14:textId="77777777" w:rsidR="00AE7EB7" w:rsidRPr="004A2EBC" w:rsidRDefault="00AE7EB7" w:rsidP="00AE7EB7">
      <w:pPr>
        <w:rPr>
          <w:rFonts w:ascii="Tahoma" w:hAnsi="Tahoma" w:cs="Tahoma"/>
          <w:sz w:val="20"/>
          <w:szCs w:val="20"/>
        </w:rPr>
      </w:pPr>
    </w:p>
    <w:p w14:paraId="513C2711" w14:textId="77777777" w:rsidR="00AE7EB7" w:rsidRDefault="00AE7EB7" w:rsidP="00AE7EB7">
      <w:pPr>
        <w:rPr>
          <w:rFonts w:ascii="Tahoma" w:hAnsi="Tahoma" w:cs="Tahoma"/>
          <w:sz w:val="20"/>
          <w:szCs w:val="20"/>
        </w:rPr>
      </w:pPr>
    </w:p>
    <w:p w14:paraId="0BB38721" w14:textId="77777777" w:rsidR="00AE7EB7" w:rsidRDefault="00AE7EB7" w:rsidP="00AE7EB7">
      <w:pPr>
        <w:rPr>
          <w:rFonts w:ascii="Tahoma" w:hAnsi="Tahoma" w:cs="Tahoma"/>
          <w:sz w:val="20"/>
          <w:szCs w:val="20"/>
        </w:rPr>
      </w:pPr>
    </w:p>
    <w:p w14:paraId="0153A933" w14:textId="77777777" w:rsidR="00AE7EB7" w:rsidRDefault="00AE7EB7" w:rsidP="00AE7EB7">
      <w:pPr>
        <w:rPr>
          <w:rFonts w:ascii="Tahoma" w:hAnsi="Tahoma" w:cs="Tahoma"/>
          <w:sz w:val="20"/>
          <w:szCs w:val="20"/>
        </w:rPr>
      </w:pPr>
    </w:p>
    <w:p w14:paraId="018EC373" w14:textId="77777777" w:rsidR="00AE7EB7" w:rsidRDefault="00AE7EB7" w:rsidP="00AE7EB7">
      <w:pPr>
        <w:ind w:firstLine="708"/>
        <w:jc w:val="both"/>
        <w:rPr>
          <w:rFonts w:ascii="Tahoma" w:hAnsi="Tahoma" w:cs="Tahoma"/>
          <w:bCs/>
          <w:spacing w:val="-11"/>
          <w:sz w:val="20"/>
          <w:szCs w:val="20"/>
        </w:rPr>
      </w:pPr>
    </w:p>
    <w:p w14:paraId="5CECD5EA" w14:textId="77777777" w:rsidR="00AE7EB7" w:rsidRDefault="00AE7EB7" w:rsidP="00AE7EB7">
      <w:pPr>
        <w:ind w:firstLine="708"/>
        <w:jc w:val="both"/>
        <w:rPr>
          <w:rFonts w:ascii="Tahoma" w:hAnsi="Tahoma" w:cs="Tahoma"/>
          <w:bCs/>
          <w:spacing w:val="-11"/>
          <w:sz w:val="20"/>
          <w:szCs w:val="20"/>
        </w:rPr>
      </w:pPr>
    </w:p>
    <w:p w14:paraId="04D74DC2" w14:textId="77777777" w:rsidR="00AE7EB7" w:rsidRPr="000B0EE3" w:rsidRDefault="00AE7EB7" w:rsidP="00AE7EB7">
      <w:pPr>
        <w:spacing w:line="240" w:lineRule="auto"/>
        <w:ind w:firstLine="708"/>
        <w:jc w:val="both"/>
        <w:rPr>
          <w:rFonts w:ascii="Tahoma" w:hAnsi="Tahoma" w:cs="Tahoma"/>
          <w:bCs/>
          <w:spacing w:val="-11"/>
          <w:sz w:val="20"/>
          <w:szCs w:val="20"/>
        </w:rPr>
      </w:pPr>
      <w:r w:rsidRPr="004A2EBC">
        <w:rPr>
          <w:rFonts w:ascii="Tahoma" w:hAnsi="Tahoma" w:cs="Tahoma"/>
          <w:bCs/>
          <w:spacing w:val="-11"/>
          <w:sz w:val="20"/>
          <w:szCs w:val="20"/>
        </w:rPr>
        <w:lastRenderedPageBreak/>
        <w:t xml:space="preserve">По настоящему Полису страхования (далее - Полис) Страховщик обязуется за обусловленную Полисом плату (страховую премию) возместить Страхователю или иному лицу, в пользу которого заключен Полис (Выгодоприобретателю) в пределах, определенных Полисом страховых сумм и лимитов страхового возмещения, убытки, причиненные в результате наступления предусмотренного Полисом события (страхового случая).  </w:t>
      </w:r>
    </w:p>
    <w:p w14:paraId="52CECB3D" w14:textId="77777777" w:rsidR="00AE7EB7" w:rsidRPr="004A2EBC" w:rsidRDefault="00AE7EB7" w:rsidP="00AE7EB7">
      <w:pPr>
        <w:spacing w:line="240" w:lineRule="auto"/>
        <w:jc w:val="both"/>
        <w:rPr>
          <w:rFonts w:ascii="Tahoma" w:hAnsi="Tahoma" w:cs="Tahoma"/>
          <w:b/>
          <w:bCs/>
          <w:sz w:val="20"/>
          <w:szCs w:val="20"/>
        </w:rPr>
      </w:pPr>
      <w:r w:rsidRPr="004A2EBC">
        <w:rPr>
          <w:rFonts w:ascii="Tahoma" w:hAnsi="Tahoma" w:cs="Tahoma"/>
          <w:b/>
          <w:bCs/>
          <w:spacing w:val="-11"/>
          <w:sz w:val="20"/>
          <w:szCs w:val="20"/>
          <w:u w:val="single"/>
        </w:rPr>
        <w:t>СТРАХОВАТЕЛЬ:</w:t>
      </w:r>
    </w:p>
    <w:p w14:paraId="6257D31A" w14:textId="77777777" w:rsidR="00AE7EB7" w:rsidRPr="004A2EBC" w:rsidRDefault="00AE7EB7" w:rsidP="00AE7EB7">
      <w:pPr>
        <w:spacing w:line="240" w:lineRule="auto"/>
        <w:ind w:left="1560"/>
        <w:jc w:val="both"/>
        <w:rPr>
          <w:rFonts w:ascii="Tahoma" w:hAnsi="Tahoma" w:cs="Tahoma"/>
          <w:spacing w:val="-12"/>
          <w:sz w:val="20"/>
          <w:szCs w:val="20"/>
        </w:rPr>
      </w:pPr>
      <w:r w:rsidRPr="004A2EBC">
        <w:rPr>
          <w:rFonts w:ascii="Tahoma" w:hAnsi="Tahoma" w:cs="Tahoma"/>
          <w:spacing w:val="-12"/>
          <w:sz w:val="20"/>
          <w:szCs w:val="20"/>
        </w:rPr>
        <w:t>ЗАО «Альфа Телеком»</w:t>
      </w:r>
    </w:p>
    <w:p w14:paraId="5E4A7485" w14:textId="77777777" w:rsidR="00AE7EB7" w:rsidRPr="004A2EBC" w:rsidRDefault="00AE7EB7" w:rsidP="00AE7EB7">
      <w:pPr>
        <w:spacing w:line="240" w:lineRule="auto"/>
        <w:jc w:val="both"/>
        <w:rPr>
          <w:rFonts w:ascii="Tahoma" w:hAnsi="Tahoma" w:cs="Tahoma"/>
          <w:spacing w:val="-12"/>
          <w:sz w:val="20"/>
          <w:szCs w:val="20"/>
        </w:rPr>
      </w:pPr>
      <w:r w:rsidRPr="004A2EBC">
        <w:rPr>
          <w:rFonts w:ascii="Tahoma" w:hAnsi="Tahoma" w:cs="Tahoma"/>
          <w:spacing w:val="-12"/>
          <w:sz w:val="20"/>
          <w:szCs w:val="20"/>
        </w:rPr>
        <w:t xml:space="preserve">                               Кыргызская</w:t>
      </w:r>
      <w:r>
        <w:rPr>
          <w:rFonts w:ascii="Tahoma" w:hAnsi="Tahoma" w:cs="Tahoma"/>
          <w:spacing w:val="-12"/>
          <w:sz w:val="20"/>
          <w:szCs w:val="20"/>
        </w:rPr>
        <w:t xml:space="preserve"> Республика, г. Бишкек, ул. Суюм</w:t>
      </w:r>
      <w:r w:rsidRPr="004A2EBC">
        <w:rPr>
          <w:rFonts w:ascii="Tahoma" w:hAnsi="Tahoma" w:cs="Tahoma"/>
          <w:spacing w:val="-12"/>
          <w:sz w:val="20"/>
          <w:szCs w:val="20"/>
        </w:rPr>
        <w:t>баева, 123</w:t>
      </w:r>
    </w:p>
    <w:p w14:paraId="6964F79E" w14:textId="77777777" w:rsidR="00AE7EB7" w:rsidRPr="004A2EBC" w:rsidRDefault="00AE7EB7" w:rsidP="00AE7EB7">
      <w:pPr>
        <w:spacing w:line="240" w:lineRule="auto"/>
        <w:jc w:val="both"/>
        <w:rPr>
          <w:rFonts w:ascii="Tahoma" w:hAnsi="Tahoma" w:cs="Tahoma"/>
          <w:b/>
          <w:bCs/>
          <w:sz w:val="20"/>
          <w:szCs w:val="20"/>
        </w:rPr>
      </w:pPr>
      <w:r w:rsidRPr="004A2EBC">
        <w:rPr>
          <w:rFonts w:ascii="Tahoma" w:hAnsi="Tahoma" w:cs="Tahoma"/>
          <w:b/>
          <w:bCs/>
          <w:spacing w:val="-14"/>
          <w:sz w:val="20"/>
          <w:szCs w:val="20"/>
          <w:u w:val="single"/>
        </w:rPr>
        <w:t>СТРАХОВЩИК:</w:t>
      </w:r>
    </w:p>
    <w:p w14:paraId="617C586A" w14:textId="77777777" w:rsidR="00AE7EB7" w:rsidRPr="004A2EBC" w:rsidRDefault="00AE7EB7" w:rsidP="00AE7EB7">
      <w:pPr>
        <w:spacing w:line="240" w:lineRule="auto"/>
        <w:ind w:left="1560"/>
        <w:jc w:val="both"/>
        <w:rPr>
          <w:rFonts w:ascii="Tahoma" w:hAnsi="Tahoma" w:cs="Tahoma"/>
          <w:spacing w:val="-12"/>
          <w:sz w:val="20"/>
          <w:szCs w:val="20"/>
        </w:rPr>
      </w:pPr>
      <w:r w:rsidRPr="004A2EBC">
        <w:rPr>
          <w:rFonts w:ascii="Tahoma" w:hAnsi="Tahoma" w:cs="Tahoma"/>
          <w:spacing w:val="-12"/>
          <w:sz w:val="20"/>
          <w:szCs w:val="20"/>
        </w:rPr>
        <w:t>________________________________________.</w:t>
      </w:r>
    </w:p>
    <w:p w14:paraId="7A58C98C" w14:textId="77777777" w:rsidR="00AE7EB7" w:rsidRPr="004A2EBC" w:rsidRDefault="00AE7EB7" w:rsidP="00AE7EB7">
      <w:pPr>
        <w:spacing w:line="240" w:lineRule="auto"/>
        <w:ind w:left="1560"/>
        <w:jc w:val="both"/>
        <w:rPr>
          <w:rFonts w:ascii="Tahoma" w:hAnsi="Tahoma" w:cs="Tahoma"/>
          <w:spacing w:val="-10"/>
          <w:sz w:val="20"/>
          <w:szCs w:val="20"/>
        </w:rPr>
      </w:pPr>
      <w:r w:rsidRPr="004A2EBC">
        <w:rPr>
          <w:rFonts w:ascii="Tahoma" w:hAnsi="Tahoma" w:cs="Tahoma"/>
          <w:spacing w:val="-10"/>
          <w:sz w:val="20"/>
          <w:szCs w:val="20"/>
        </w:rPr>
        <w:t>Кыргызкая Республика, г____________________</w:t>
      </w:r>
    </w:p>
    <w:p w14:paraId="3B390768" w14:textId="77777777" w:rsidR="00AE7EB7" w:rsidRPr="000B0EE3" w:rsidRDefault="00AE7EB7" w:rsidP="00AE7EB7">
      <w:pPr>
        <w:spacing w:line="240" w:lineRule="auto"/>
        <w:ind w:left="1560"/>
        <w:jc w:val="both"/>
        <w:rPr>
          <w:rFonts w:ascii="Tahoma" w:hAnsi="Tahoma" w:cs="Tahoma"/>
          <w:sz w:val="20"/>
          <w:szCs w:val="20"/>
        </w:rPr>
      </w:pPr>
      <w:r w:rsidRPr="004A2EBC">
        <w:rPr>
          <w:rFonts w:ascii="Tahoma" w:hAnsi="Tahoma" w:cs="Tahoma"/>
          <w:spacing w:val="-10"/>
          <w:sz w:val="20"/>
          <w:szCs w:val="20"/>
        </w:rPr>
        <w:t>В лице ___________________________________</w:t>
      </w:r>
    </w:p>
    <w:p w14:paraId="15DDEAE3" w14:textId="77777777" w:rsidR="00AE7EB7" w:rsidRPr="004A2EBC" w:rsidRDefault="00AE7EB7" w:rsidP="00AE7EB7">
      <w:pPr>
        <w:spacing w:line="240" w:lineRule="auto"/>
        <w:jc w:val="both"/>
        <w:rPr>
          <w:rFonts w:ascii="Tahoma" w:hAnsi="Tahoma" w:cs="Tahoma"/>
          <w:b/>
          <w:bCs/>
          <w:sz w:val="20"/>
          <w:szCs w:val="20"/>
        </w:rPr>
      </w:pPr>
      <w:r w:rsidRPr="004A2EBC">
        <w:rPr>
          <w:rFonts w:ascii="Tahoma" w:hAnsi="Tahoma" w:cs="Tahoma"/>
          <w:b/>
          <w:bCs/>
          <w:spacing w:val="-13"/>
          <w:sz w:val="20"/>
          <w:szCs w:val="20"/>
          <w:u w:val="single"/>
        </w:rPr>
        <w:t>ВЫГОДОПРИОБРЕТАТЕЛЬ:</w:t>
      </w:r>
    </w:p>
    <w:p w14:paraId="7D88D297" w14:textId="77777777" w:rsidR="00AE7EB7" w:rsidRPr="00A578F2" w:rsidRDefault="00AE7EB7" w:rsidP="00AE7EB7">
      <w:pPr>
        <w:spacing w:line="240" w:lineRule="auto"/>
        <w:jc w:val="both"/>
        <w:rPr>
          <w:rFonts w:ascii="Tahoma" w:hAnsi="Tahoma" w:cs="Tahoma"/>
          <w:spacing w:val="-12"/>
          <w:sz w:val="20"/>
          <w:szCs w:val="20"/>
        </w:rPr>
      </w:pPr>
      <w:r>
        <w:rPr>
          <w:rFonts w:ascii="Tahoma" w:hAnsi="Tahoma" w:cs="Tahoma"/>
          <w:spacing w:val="-12"/>
          <w:sz w:val="20"/>
          <w:szCs w:val="20"/>
        </w:rPr>
        <w:t xml:space="preserve">                                    </w:t>
      </w:r>
      <w:r w:rsidRPr="00A578F2">
        <w:rPr>
          <w:rFonts w:ascii="Tahoma" w:hAnsi="Tahoma" w:cs="Tahoma"/>
          <w:spacing w:val="-12"/>
          <w:sz w:val="20"/>
          <w:szCs w:val="20"/>
        </w:rPr>
        <w:t>Российско-Кыргызски</w:t>
      </w:r>
      <w:r>
        <w:rPr>
          <w:rFonts w:ascii="Tahoma" w:hAnsi="Tahoma" w:cs="Tahoma"/>
          <w:spacing w:val="-12"/>
          <w:sz w:val="20"/>
          <w:szCs w:val="20"/>
        </w:rPr>
        <w:t>й Фонд Развития.</w:t>
      </w:r>
    </w:p>
    <w:p w14:paraId="0503D9AE" w14:textId="77777777" w:rsidR="00AE7EB7" w:rsidRPr="004A2EBC" w:rsidRDefault="00AE7EB7" w:rsidP="00AE7EB7">
      <w:pPr>
        <w:spacing w:line="240" w:lineRule="auto"/>
        <w:jc w:val="both"/>
        <w:rPr>
          <w:rFonts w:ascii="Tahoma" w:hAnsi="Tahoma" w:cs="Tahoma"/>
          <w:b/>
          <w:bCs/>
          <w:sz w:val="20"/>
          <w:szCs w:val="20"/>
        </w:rPr>
      </w:pPr>
      <w:r w:rsidRPr="004A2EBC">
        <w:rPr>
          <w:rFonts w:ascii="Tahoma" w:hAnsi="Tahoma" w:cs="Tahoma"/>
          <w:b/>
          <w:bCs/>
          <w:spacing w:val="-13"/>
          <w:sz w:val="20"/>
          <w:szCs w:val="20"/>
          <w:u w:val="single"/>
        </w:rPr>
        <w:t>ПЕРИОД СТРАХОВАНИЯ:</w:t>
      </w:r>
    </w:p>
    <w:p w14:paraId="7FC28E32" w14:textId="7E8E223E" w:rsidR="00AE7EB7" w:rsidRPr="000B0EE3" w:rsidRDefault="00AE7EB7" w:rsidP="00AE7EB7">
      <w:pPr>
        <w:spacing w:line="240" w:lineRule="auto"/>
        <w:ind w:left="1560"/>
        <w:jc w:val="both"/>
        <w:rPr>
          <w:rFonts w:ascii="Tahoma" w:hAnsi="Tahoma" w:cs="Tahoma"/>
          <w:sz w:val="20"/>
          <w:szCs w:val="20"/>
        </w:rPr>
      </w:pPr>
      <w:r w:rsidRPr="004A2EBC">
        <w:rPr>
          <w:rFonts w:ascii="Tahoma" w:hAnsi="Tahoma" w:cs="Tahoma"/>
          <w:spacing w:val="-10"/>
          <w:sz w:val="20"/>
          <w:szCs w:val="20"/>
        </w:rPr>
        <w:t>С «</w:t>
      </w:r>
      <w:r>
        <w:rPr>
          <w:rFonts w:ascii="Tahoma" w:hAnsi="Tahoma" w:cs="Tahoma"/>
          <w:spacing w:val="-10"/>
          <w:sz w:val="20"/>
          <w:szCs w:val="20"/>
        </w:rPr>
        <w:t>__</w:t>
      </w:r>
      <w:r w:rsidRPr="004A2EBC">
        <w:rPr>
          <w:rFonts w:ascii="Tahoma" w:hAnsi="Tahoma" w:cs="Tahoma"/>
          <w:spacing w:val="-10"/>
          <w:sz w:val="20"/>
          <w:szCs w:val="20"/>
        </w:rPr>
        <w:t xml:space="preserve">» </w:t>
      </w:r>
      <w:r>
        <w:rPr>
          <w:rFonts w:ascii="Tahoma" w:hAnsi="Tahoma" w:cs="Tahoma"/>
          <w:spacing w:val="-10"/>
          <w:sz w:val="20"/>
          <w:szCs w:val="20"/>
        </w:rPr>
        <w:t>__________ 202_</w:t>
      </w:r>
      <w:r w:rsidRPr="004A2EBC">
        <w:rPr>
          <w:rFonts w:ascii="Tahoma" w:hAnsi="Tahoma" w:cs="Tahoma"/>
          <w:spacing w:val="-10"/>
          <w:sz w:val="20"/>
          <w:szCs w:val="20"/>
        </w:rPr>
        <w:t xml:space="preserve"> г.  по «____» ____________20</w:t>
      </w:r>
      <w:r w:rsidR="000C31B1">
        <w:rPr>
          <w:rFonts w:ascii="Tahoma" w:hAnsi="Tahoma" w:cs="Tahoma"/>
          <w:spacing w:val="-10"/>
          <w:sz w:val="20"/>
          <w:szCs w:val="20"/>
        </w:rPr>
        <w:t>2</w:t>
      </w:r>
      <w:r w:rsidRPr="004A2EBC">
        <w:rPr>
          <w:rFonts w:ascii="Tahoma" w:hAnsi="Tahoma" w:cs="Tahoma"/>
          <w:spacing w:val="-10"/>
          <w:sz w:val="20"/>
          <w:szCs w:val="20"/>
        </w:rPr>
        <w:t xml:space="preserve">_ г. </w:t>
      </w:r>
      <w:r w:rsidRPr="004A2EBC">
        <w:rPr>
          <w:rFonts w:ascii="Tahoma" w:hAnsi="Tahoma" w:cs="Tahoma"/>
          <w:sz w:val="20"/>
          <w:szCs w:val="20"/>
        </w:rPr>
        <w:t>(обе даты включительно),</w:t>
      </w:r>
    </w:p>
    <w:p w14:paraId="65D617E3" w14:textId="77777777" w:rsidR="00AE7EB7" w:rsidRPr="004A2EBC" w:rsidRDefault="00AE7EB7" w:rsidP="00AE7EB7">
      <w:pPr>
        <w:spacing w:line="240" w:lineRule="auto"/>
        <w:jc w:val="both"/>
        <w:rPr>
          <w:rFonts w:ascii="Tahoma" w:hAnsi="Tahoma" w:cs="Tahoma"/>
          <w:b/>
          <w:bCs/>
          <w:spacing w:val="-7"/>
          <w:sz w:val="20"/>
          <w:szCs w:val="20"/>
        </w:rPr>
      </w:pPr>
      <w:r w:rsidRPr="004A2EBC">
        <w:rPr>
          <w:rFonts w:ascii="Tahoma" w:hAnsi="Tahoma" w:cs="Tahoma"/>
          <w:b/>
          <w:bCs/>
          <w:spacing w:val="-13"/>
          <w:sz w:val="20"/>
          <w:szCs w:val="20"/>
          <w:u w:val="single"/>
        </w:rPr>
        <w:t>ОБЪЕКТ СТРАХОВАНИЯ.</w:t>
      </w:r>
      <w:r w:rsidRPr="004A2EBC">
        <w:rPr>
          <w:rFonts w:ascii="Tahoma" w:hAnsi="Tahoma" w:cs="Tahoma"/>
          <w:b/>
          <w:bCs/>
          <w:spacing w:val="-7"/>
          <w:sz w:val="20"/>
          <w:szCs w:val="20"/>
        </w:rPr>
        <w:t xml:space="preserve"> </w:t>
      </w:r>
    </w:p>
    <w:p w14:paraId="615F45E4" w14:textId="77777777" w:rsidR="00AE7EB7" w:rsidRPr="000B0EE3" w:rsidRDefault="00AE7EB7" w:rsidP="00AE7EB7">
      <w:pPr>
        <w:spacing w:line="240" w:lineRule="auto"/>
        <w:ind w:left="1418"/>
        <w:rPr>
          <w:rFonts w:ascii="Tahoma" w:hAnsi="Tahoma" w:cs="Tahoma"/>
          <w:bCs/>
          <w:sz w:val="20"/>
          <w:szCs w:val="20"/>
        </w:rPr>
      </w:pPr>
      <w:r>
        <w:rPr>
          <w:rFonts w:ascii="Tahoma" w:hAnsi="Tahoma" w:cs="Tahoma"/>
          <w:bCs/>
          <w:sz w:val="20"/>
          <w:szCs w:val="20"/>
        </w:rPr>
        <w:t xml:space="preserve">    Оборудование, указанное</w:t>
      </w:r>
      <w:r w:rsidRPr="004A2EBC">
        <w:rPr>
          <w:rFonts w:ascii="Tahoma" w:hAnsi="Tahoma" w:cs="Tahoma"/>
          <w:bCs/>
          <w:sz w:val="20"/>
          <w:szCs w:val="20"/>
        </w:rPr>
        <w:t xml:space="preserve"> в Приложении № 1 от ________ </w:t>
      </w:r>
      <w:r>
        <w:rPr>
          <w:rFonts w:ascii="Tahoma" w:hAnsi="Tahoma" w:cs="Tahoma"/>
          <w:bCs/>
          <w:sz w:val="20"/>
          <w:szCs w:val="20"/>
        </w:rPr>
        <w:t>г.</w:t>
      </w:r>
    </w:p>
    <w:p w14:paraId="1F092149" w14:textId="77777777" w:rsidR="00AE7EB7" w:rsidRPr="004A2EBC" w:rsidRDefault="00AE7EB7" w:rsidP="00AE7EB7">
      <w:pPr>
        <w:spacing w:line="240" w:lineRule="auto"/>
        <w:jc w:val="both"/>
        <w:rPr>
          <w:rFonts w:ascii="Tahoma" w:hAnsi="Tahoma" w:cs="Tahoma"/>
          <w:b/>
          <w:bCs/>
          <w:sz w:val="20"/>
          <w:szCs w:val="20"/>
        </w:rPr>
      </w:pPr>
      <w:r w:rsidRPr="004A2EBC">
        <w:rPr>
          <w:rFonts w:ascii="Tahoma" w:hAnsi="Tahoma" w:cs="Tahoma"/>
          <w:b/>
          <w:bCs/>
          <w:caps/>
          <w:spacing w:val="-13"/>
          <w:sz w:val="20"/>
          <w:szCs w:val="20"/>
          <w:u w:val="single"/>
        </w:rPr>
        <w:t>общая с</w:t>
      </w:r>
      <w:r w:rsidRPr="004A2EBC">
        <w:rPr>
          <w:rFonts w:ascii="Tahoma" w:hAnsi="Tahoma" w:cs="Tahoma"/>
          <w:b/>
          <w:bCs/>
          <w:spacing w:val="-13"/>
          <w:sz w:val="20"/>
          <w:szCs w:val="20"/>
          <w:u w:val="single"/>
        </w:rPr>
        <w:t>ТРАХОВАЯ СУММА:</w:t>
      </w:r>
    </w:p>
    <w:p w14:paraId="3C4E9EBF" w14:textId="77777777" w:rsidR="00AE7EB7" w:rsidRPr="004A2EBC" w:rsidRDefault="00AE7EB7" w:rsidP="00AE7EB7">
      <w:pPr>
        <w:spacing w:line="240" w:lineRule="auto"/>
        <w:ind w:left="1560" w:hanging="5"/>
        <w:jc w:val="both"/>
        <w:rPr>
          <w:rFonts w:ascii="Tahoma" w:hAnsi="Tahoma" w:cs="Tahoma"/>
          <w:b/>
          <w:color w:val="000000"/>
          <w:sz w:val="20"/>
          <w:szCs w:val="20"/>
        </w:rPr>
      </w:pPr>
      <w:r w:rsidRPr="004A2EBC">
        <w:rPr>
          <w:rFonts w:ascii="Tahoma" w:hAnsi="Tahoma" w:cs="Tahoma"/>
          <w:b/>
          <w:sz w:val="20"/>
          <w:szCs w:val="20"/>
        </w:rPr>
        <w:t>_________________</w:t>
      </w:r>
      <w:r w:rsidRPr="004A2EBC">
        <w:rPr>
          <w:rFonts w:ascii="Tahoma" w:hAnsi="Tahoma" w:cs="Tahoma"/>
          <w:b/>
          <w:bCs/>
          <w:iCs/>
          <w:sz w:val="20"/>
          <w:szCs w:val="20"/>
        </w:rPr>
        <w:t xml:space="preserve"> </w:t>
      </w:r>
      <w:r w:rsidRPr="004A2EBC">
        <w:rPr>
          <w:rFonts w:ascii="Tahoma" w:hAnsi="Tahoma" w:cs="Tahoma"/>
          <w:b/>
          <w:color w:val="000000"/>
          <w:sz w:val="20"/>
          <w:szCs w:val="20"/>
        </w:rPr>
        <w:t>сом</w:t>
      </w:r>
    </w:p>
    <w:p w14:paraId="2F2CEC31" w14:textId="77777777" w:rsidR="00AE7EB7" w:rsidRPr="000B0EE3" w:rsidRDefault="00AE7EB7" w:rsidP="00AE7EB7">
      <w:pPr>
        <w:spacing w:line="240" w:lineRule="auto"/>
        <w:ind w:left="1560" w:hanging="5"/>
        <w:jc w:val="both"/>
        <w:rPr>
          <w:rFonts w:ascii="Tahoma" w:hAnsi="Tahoma" w:cs="Tahoma"/>
          <w:i/>
          <w:iCs/>
          <w:sz w:val="20"/>
          <w:szCs w:val="20"/>
        </w:rPr>
      </w:pPr>
      <w:r w:rsidRPr="004A2EBC">
        <w:rPr>
          <w:rFonts w:ascii="Tahoma" w:hAnsi="Tahoma" w:cs="Tahoma"/>
          <w:i/>
          <w:iCs/>
          <w:spacing w:val="-7"/>
          <w:sz w:val="20"/>
          <w:szCs w:val="20"/>
        </w:rPr>
        <w:t xml:space="preserve"> Вышеуказанная сумма является максимальным лимитом ответственности Страховщика </w:t>
      </w:r>
      <w:r w:rsidRPr="004A2EBC">
        <w:rPr>
          <w:rFonts w:ascii="Tahoma" w:hAnsi="Tahoma" w:cs="Tahoma"/>
          <w:b/>
          <w:i/>
          <w:iCs/>
          <w:spacing w:val="-7"/>
          <w:sz w:val="20"/>
          <w:szCs w:val="20"/>
        </w:rPr>
        <w:t>(сумма будет определена по итогам конкурса)</w:t>
      </w:r>
    </w:p>
    <w:p w14:paraId="696DCF5E" w14:textId="77777777" w:rsidR="00AE7EB7" w:rsidRPr="004A2EBC" w:rsidRDefault="00AE7EB7" w:rsidP="00AE7EB7">
      <w:pPr>
        <w:spacing w:line="240" w:lineRule="auto"/>
        <w:jc w:val="both"/>
        <w:rPr>
          <w:rFonts w:ascii="Tahoma" w:hAnsi="Tahoma" w:cs="Tahoma"/>
          <w:b/>
          <w:bCs/>
          <w:spacing w:val="-13"/>
          <w:sz w:val="20"/>
          <w:szCs w:val="20"/>
          <w:u w:val="single"/>
        </w:rPr>
      </w:pPr>
      <w:r w:rsidRPr="004A2EBC">
        <w:rPr>
          <w:rFonts w:ascii="Tahoma" w:hAnsi="Tahoma" w:cs="Tahoma"/>
          <w:b/>
          <w:bCs/>
          <w:spacing w:val="-1"/>
          <w:sz w:val="20"/>
          <w:szCs w:val="20"/>
          <w:u w:val="single"/>
        </w:rPr>
        <w:t>СТАВКА</w:t>
      </w:r>
      <w:r w:rsidRPr="004A2EBC">
        <w:rPr>
          <w:rFonts w:ascii="Tahoma" w:hAnsi="Tahoma" w:cs="Tahoma"/>
          <w:b/>
          <w:bCs/>
          <w:spacing w:val="-13"/>
          <w:sz w:val="20"/>
          <w:szCs w:val="20"/>
          <w:u w:val="single"/>
        </w:rPr>
        <w:t>:</w:t>
      </w:r>
    </w:p>
    <w:p w14:paraId="34B93280" w14:textId="77777777" w:rsidR="00AE7EB7" w:rsidRPr="000B0EE3" w:rsidRDefault="00AE7EB7" w:rsidP="00AE7EB7">
      <w:pPr>
        <w:spacing w:line="240" w:lineRule="auto"/>
        <w:jc w:val="both"/>
        <w:rPr>
          <w:rFonts w:ascii="Tahoma" w:hAnsi="Tahoma" w:cs="Tahoma"/>
          <w:sz w:val="20"/>
          <w:szCs w:val="20"/>
        </w:rPr>
      </w:pPr>
      <w:r w:rsidRPr="004A2EBC">
        <w:rPr>
          <w:rFonts w:ascii="Tahoma" w:hAnsi="Tahoma" w:cs="Tahoma"/>
          <w:b/>
          <w:bCs/>
          <w:spacing w:val="-13"/>
          <w:sz w:val="20"/>
          <w:szCs w:val="20"/>
        </w:rPr>
        <w:tab/>
      </w:r>
      <w:r w:rsidRPr="004A2EBC">
        <w:rPr>
          <w:rFonts w:ascii="Tahoma" w:hAnsi="Tahoma" w:cs="Tahoma"/>
          <w:b/>
          <w:sz w:val="20"/>
          <w:szCs w:val="20"/>
        </w:rPr>
        <w:t>___________</w:t>
      </w:r>
      <w:r w:rsidRPr="004A2EBC">
        <w:rPr>
          <w:rFonts w:ascii="Tahoma" w:hAnsi="Tahoma" w:cs="Tahoma"/>
          <w:b/>
          <w:bCs/>
          <w:sz w:val="20"/>
          <w:szCs w:val="20"/>
        </w:rPr>
        <w:t xml:space="preserve">% </w:t>
      </w:r>
      <w:r>
        <w:rPr>
          <w:rFonts w:ascii="Tahoma" w:hAnsi="Tahoma" w:cs="Tahoma"/>
          <w:sz w:val="20"/>
          <w:szCs w:val="20"/>
        </w:rPr>
        <w:t>от страховой суммы</w:t>
      </w:r>
      <w:r w:rsidRPr="004A2EBC">
        <w:rPr>
          <w:rFonts w:ascii="Tahoma" w:hAnsi="Tahoma" w:cs="Tahoma"/>
          <w:sz w:val="20"/>
          <w:szCs w:val="20"/>
        </w:rPr>
        <w:tab/>
      </w:r>
    </w:p>
    <w:p w14:paraId="3FD31AD0" w14:textId="77777777" w:rsidR="00AE7EB7" w:rsidRPr="004A2EBC" w:rsidRDefault="00AE7EB7" w:rsidP="00AE7EB7">
      <w:pPr>
        <w:spacing w:line="240" w:lineRule="auto"/>
        <w:jc w:val="both"/>
        <w:rPr>
          <w:rFonts w:ascii="Tahoma" w:hAnsi="Tahoma" w:cs="Tahoma"/>
          <w:b/>
          <w:bCs/>
          <w:spacing w:val="-13"/>
          <w:sz w:val="20"/>
          <w:szCs w:val="20"/>
          <w:u w:val="single"/>
        </w:rPr>
      </w:pPr>
      <w:r w:rsidRPr="004A2EBC">
        <w:rPr>
          <w:rFonts w:ascii="Tahoma" w:hAnsi="Tahoma" w:cs="Tahoma"/>
          <w:b/>
          <w:bCs/>
          <w:caps/>
          <w:spacing w:val="-13"/>
          <w:sz w:val="20"/>
          <w:szCs w:val="20"/>
          <w:u w:val="single"/>
        </w:rPr>
        <w:t>Сумма с</w:t>
      </w:r>
      <w:r w:rsidRPr="004A2EBC">
        <w:rPr>
          <w:rFonts w:ascii="Tahoma" w:hAnsi="Tahoma" w:cs="Tahoma"/>
          <w:b/>
          <w:bCs/>
          <w:spacing w:val="-13"/>
          <w:sz w:val="20"/>
          <w:szCs w:val="20"/>
          <w:u w:val="single"/>
        </w:rPr>
        <w:t xml:space="preserve">ТРАХОВОЙ </w:t>
      </w:r>
      <w:r w:rsidRPr="004A2EBC">
        <w:rPr>
          <w:rFonts w:ascii="Tahoma" w:hAnsi="Tahoma" w:cs="Tahoma"/>
          <w:b/>
          <w:bCs/>
          <w:caps/>
          <w:spacing w:val="-13"/>
          <w:sz w:val="20"/>
          <w:szCs w:val="20"/>
          <w:u w:val="single"/>
        </w:rPr>
        <w:t>премии</w:t>
      </w:r>
      <w:r w:rsidRPr="004A2EBC">
        <w:rPr>
          <w:rFonts w:ascii="Tahoma" w:hAnsi="Tahoma" w:cs="Tahoma"/>
          <w:b/>
          <w:bCs/>
          <w:spacing w:val="-13"/>
          <w:sz w:val="20"/>
          <w:szCs w:val="20"/>
          <w:u w:val="single"/>
        </w:rPr>
        <w:t>:</w:t>
      </w:r>
    </w:p>
    <w:p w14:paraId="20B86DE3" w14:textId="77777777" w:rsidR="00AE7EB7" w:rsidRPr="004A2EBC" w:rsidRDefault="00AE7EB7" w:rsidP="00AE7EB7">
      <w:pPr>
        <w:spacing w:line="240" w:lineRule="auto"/>
        <w:ind w:left="1560"/>
        <w:jc w:val="both"/>
        <w:rPr>
          <w:rFonts w:ascii="Tahoma" w:hAnsi="Tahoma" w:cs="Tahoma"/>
          <w:b/>
          <w:bCs/>
          <w:sz w:val="20"/>
          <w:szCs w:val="20"/>
        </w:rPr>
      </w:pPr>
      <w:r w:rsidRPr="004A2EBC">
        <w:rPr>
          <w:rFonts w:ascii="Tahoma" w:hAnsi="Tahoma" w:cs="Tahoma"/>
          <w:b/>
          <w:sz w:val="20"/>
          <w:szCs w:val="20"/>
        </w:rPr>
        <w:t>___________</w:t>
      </w:r>
      <w:r w:rsidRPr="004A2EBC">
        <w:rPr>
          <w:rFonts w:ascii="Tahoma" w:hAnsi="Tahoma" w:cs="Tahoma"/>
          <w:b/>
          <w:bCs/>
          <w:sz w:val="20"/>
          <w:szCs w:val="20"/>
        </w:rPr>
        <w:t xml:space="preserve"> сом</w:t>
      </w:r>
    </w:p>
    <w:p w14:paraId="5E5C6C83" w14:textId="77777777" w:rsidR="00AE7EB7" w:rsidRPr="004A2EBC" w:rsidRDefault="00AE7EB7" w:rsidP="00AE7EB7">
      <w:pPr>
        <w:spacing w:line="240" w:lineRule="auto"/>
        <w:jc w:val="both"/>
        <w:rPr>
          <w:rFonts w:ascii="Tahoma" w:hAnsi="Tahoma" w:cs="Tahoma"/>
          <w:b/>
          <w:bCs/>
          <w:sz w:val="20"/>
          <w:szCs w:val="20"/>
        </w:rPr>
      </w:pPr>
      <w:r w:rsidRPr="004A2EBC">
        <w:rPr>
          <w:rFonts w:ascii="Tahoma" w:hAnsi="Tahoma" w:cs="Tahoma"/>
          <w:b/>
          <w:bCs/>
          <w:spacing w:val="-1"/>
          <w:sz w:val="20"/>
          <w:szCs w:val="20"/>
          <w:u w:val="single"/>
        </w:rPr>
        <w:t>ФРАНШИЗА (безусловная):</w:t>
      </w:r>
    </w:p>
    <w:p w14:paraId="1ABBCFA2" w14:textId="77777777" w:rsidR="00AE7EB7" w:rsidRDefault="00AE7EB7" w:rsidP="00AE7EB7">
      <w:pPr>
        <w:spacing w:line="240" w:lineRule="auto"/>
        <w:rPr>
          <w:rFonts w:ascii="Tahoma" w:eastAsiaTheme="minorEastAsia" w:hAnsi="Tahoma" w:cs="Tahoma"/>
          <w:sz w:val="20"/>
          <w:szCs w:val="20"/>
          <w:lang w:eastAsia="ru-RU"/>
        </w:rPr>
      </w:pPr>
      <w:r w:rsidRPr="004A2EBC">
        <w:rPr>
          <w:rFonts w:ascii="Tahoma" w:hAnsi="Tahoma" w:cs="Tahoma"/>
          <w:sz w:val="20"/>
          <w:szCs w:val="20"/>
        </w:rPr>
        <w:t xml:space="preserve">                             </w:t>
      </w:r>
      <w:r>
        <w:rPr>
          <w:rFonts w:ascii="Tahoma" w:eastAsiaTheme="minorEastAsia" w:hAnsi="Tahoma" w:cs="Tahoma"/>
          <w:sz w:val="20"/>
          <w:szCs w:val="20"/>
          <w:lang w:eastAsia="ru-RU"/>
        </w:rPr>
        <w:t>10</w:t>
      </w:r>
      <w:r w:rsidRPr="00BD2755">
        <w:rPr>
          <w:rFonts w:ascii="Tahoma" w:eastAsiaTheme="minorEastAsia" w:hAnsi="Tahoma" w:cs="Tahoma"/>
          <w:sz w:val="20"/>
          <w:szCs w:val="20"/>
          <w:lang w:eastAsia="ru-RU"/>
        </w:rPr>
        <w:t xml:space="preserve"> % от страховой суммы при полной</w:t>
      </w:r>
      <w:r>
        <w:rPr>
          <w:rFonts w:ascii="Tahoma" w:eastAsiaTheme="minorEastAsia" w:hAnsi="Tahoma" w:cs="Tahoma"/>
          <w:sz w:val="20"/>
          <w:szCs w:val="20"/>
          <w:lang w:eastAsia="ru-RU"/>
        </w:rPr>
        <w:t xml:space="preserve"> гибели имущества, 2</w:t>
      </w:r>
      <w:r w:rsidRPr="00BD2755">
        <w:rPr>
          <w:rFonts w:ascii="Tahoma" w:eastAsiaTheme="minorEastAsia" w:hAnsi="Tahoma" w:cs="Tahoma"/>
          <w:sz w:val="20"/>
          <w:szCs w:val="20"/>
          <w:lang w:eastAsia="ru-RU"/>
        </w:rPr>
        <w:t xml:space="preserve"> % на случай землетрясения от страховой суммы и </w:t>
      </w:r>
      <w:r w:rsidRPr="00F823C5">
        <w:rPr>
          <w:rFonts w:ascii="Tahoma" w:eastAsiaTheme="minorEastAsia" w:hAnsi="Tahoma" w:cs="Tahoma"/>
          <w:sz w:val="20"/>
          <w:szCs w:val="20"/>
          <w:highlight w:val="yellow"/>
          <w:lang w:eastAsia="ru-RU"/>
        </w:rPr>
        <w:t>500 (пятьсот) долларов США</w:t>
      </w:r>
      <w:r w:rsidRPr="00BD2755">
        <w:rPr>
          <w:rFonts w:ascii="Tahoma" w:eastAsiaTheme="minorEastAsia" w:hAnsi="Tahoma" w:cs="Tahoma"/>
          <w:sz w:val="20"/>
          <w:szCs w:val="20"/>
          <w:lang w:eastAsia="ru-RU"/>
        </w:rPr>
        <w:t xml:space="preserve"> в отношении иных рисков.</w:t>
      </w:r>
    </w:p>
    <w:p w14:paraId="32193EDD" w14:textId="77777777" w:rsidR="00AE7EB7" w:rsidRPr="004A2EBC" w:rsidRDefault="00AE7EB7" w:rsidP="00AE7EB7">
      <w:pPr>
        <w:spacing w:line="240" w:lineRule="auto"/>
        <w:rPr>
          <w:rFonts w:ascii="Tahoma" w:hAnsi="Tahoma" w:cs="Tahoma"/>
          <w:b/>
          <w:bCs/>
          <w:sz w:val="20"/>
          <w:szCs w:val="20"/>
        </w:rPr>
      </w:pPr>
      <w:r w:rsidRPr="004A2EBC">
        <w:rPr>
          <w:rFonts w:ascii="Tahoma" w:hAnsi="Tahoma" w:cs="Tahoma"/>
          <w:b/>
          <w:bCs/>
          <w:spacing w:val="-22"/>
          <w:sz w:val="20"/>
          <w:szCs w:val="20"/>
          <w:u w:val="single"/>
        </w:rPr>
        <w:t>ПОРЯДОК ОПЛАТЫ ПРЕМИИ:</w:t>
      </w:r>
    </w:p>
    <w:p w14:paraId="0D8D62EE" w14:textId="77777777" w:rsidR="00AE7EB7" w:rsidRPr="004A2EBC" w:rsidRDefault="00AE7EB7" w:rsidP="00AE7EB7">
      <w:pPr>
        <w:pStyle w:val="aff3"/>
        <w:spacing w:line="240" w:lineRule="auto"/>
        <w:ind w:left="1560"/>
        <w:rPr>
          <w:rFonts w:ascii="Tahoma" w:hAnsi="Tahoma" w:cs="Tahoma"/>
          <w:sz w:val="20"/>
          <w:szCs w:val="20"/>
        </w:rPr>
      </w:pPr>
      <w:r w:rsidRPr="004A2EBC">
        <w:rPr>
          <w:rFonts w:ascii="Tahoma" w:hAnsi="Tahoma" w:cs="Tahoma"/>
          <w:sz w:val="20"/>
          <w:szCs w:val="20"/>
        </w:rPr>
        <w:t xml:space="preserve">Страховая премия в размере </w:t>
      </w:r>
      <w:r w:rsidRPr="004A2EBC">
        <w:rPr>
          <w:rFonts w:ascii="Tahoma" w:hAnsi="Tahoma" w:cs="Tahoma"/>
          <w:b/>
          <w:sz w:val="20"/>
          <w:szCs w:val="20"/>
        </w:rPr>
        <w:t>________</w:t>
      </w:r>
      <w:r w:rsidRPr="004A2EBC">
        <w:rPr>
          <w:rFonts w:ascii="Tahoma" w:hAnsi="Tahoma" w:cs="Tahoma"/>
          <w:b/>
          <w:bCs/>
          <w:sz w:val="20"/>
          <w:szCs w:val="20"/>
        </w:rPr>
        <w:t xml:space="preserve"> </w:t>
      </w:r>
      <w:r w:rsidRPr="004A2EBC">
        <w:rPr>
          <w:rFonts w:ascii="Tahoma" w:hAnsi="Tahoma" w:cs="Tahoma"/>
          <w:sz w:val="20"/>
          <w:szCs w:val="20"/>
        </w:rPr>
        <w:t xml:space="preserve">сом подлежит оплате единовременным платежом в течение </w:t>
      </w:r>
      <w:r>
        <w:rPr>
          <w:rFonts w:ascii="Tahoma" w:hAnsi="Tahoma" w:cs="Tahoma"/>
          <w:sz w:val="20"/>
          <w:szCs w:val="20"/>
        </w:rPr>
        <w:t>10</w:t>
      </w:r>
      <w:r w:rsidRPr="004A2EBC">
        <w:rPr>
          <w:rFonts w:ascii="Tahoma" w:hAnsi="Tahoma" w:cs="Tahoma"/>
          <w:sz w:val="20"/>
          <w:szCs w:val="20"/>
        </w:rPr>
        <w:t>-ти банковских дней с момента получения дебет ноты от № _______ от _____ _______ г.</w:t>
      </w:r>
    </w:p>
    <w:p w14:paraId="0418F23F" w14:textId="77777777" w:rsidR="00AE7EB7" w:rsidRDefault="00AE7EB7" w:rsidP="00AE7EB7">
      <w:pPr>
        <w:spacing w:line="240" w:lineRule="auto"/>
        <w:jc w:val="both"/>
        <w:rPr>
          <w:rFonts w:ascii="Tahoma" w:hAnsi="Tahoma" w:cs="Tahoma"/>
          <w:b/>
          <w:bCs/>
          <w:sz w:val="20"/>
          <w:szCs w:val="20"/>
          <w:u w:val="single"/>
        </w:rPr>
      </w:pPr>
    </w:p>
    <w:p w14:paraId="4C120DB0" w14:textId="77777777" w:rsidR="00AE7EB7" w:rsidRPr="004A2EBC" w:rsidRDefault="00AE7EB7" w:rsidP="00AE7EB7">
      <w:pPr>
        <w:spacing w:line="240" w:lineRule="auto"/>
        <w:jc w:val="both"/>
        <w:rPr>
          <w:rFonts w:ascii="Tahoma" w:hAnsi="Tahoma" w:cs="Tahoma"/>
          <w:b/>
          <w:bCs/>
          <w:sz w:val="20"/>
          <w:szCs w:val="20"/>
          <w:u w:val="single"/>
        </w:rPr>
      </w:pPr>
      <w:r w:rsidRPr="004A2EBC">
        <w:rPr>
          <w:rFonts w:ascii="Tahoma" w:hAnsi="Tahoma" w:cs="Tahoma"/>
          <w:b/>
          <w:bCs/>
          <w:sz w:val="20"/>
          <w:szCs w:val="20"/>
          <w:u w:val="single"/>
        </w:rPr>
        <w:t>ТЕРРИТОРИЯ СТРАХОВАНИЯ:</w:t>
      </w:r>
    </w:p>
    <w:p w14:paraId="6BA3F89E" w14:textId="77777777" w:rsidR="00AE7EB7" w:rsidRPr="000B0EE3" w:rsidRDefault="00AE7EB7" w:rsidP="00AE7EB7">
      <w:pPr>
        <w:pStyle w:val="aff3"/>
        <w:spacing w:line="240" w:lineRule="auto"/>
        <w:ind w:left="1560"/>
        <w:rPr>
          <w:rFonts w:ascii="Tahoma" w:hAnsi="Tahoma" w:cs="Tahoma"/>
          <w:sz w:val="20"/>
          <w:szCs w:val="20"/>
        </w:rPr>
      </w:pPr>
      <w:r w:rsidRPr="004A2EBC">
        <w:rPr>
          <w:rFonts w:ascii="Tahoma" w:hAnsi="Tahoma" w:cs="Tahoma"/>
          <w:sz w:val="20"/>
          <w:szCs w:val="20"/>
        </w:rPr>
        <w:t>Кыргызская Респуб</w:t>
      </w:r>
      <w:r>
        <w:rPr>
          <w:rFonts w:ascii="Tahoma" w:hAnsi="Tahoma" w:cs="Tahoma"/>
          <w:sz w:val="20"/>
          <w:szCs w:val="20"/>
        </w:rPr>
        <w:t>лика, местонахождение Оборудование</w:t>
      </w:r>
      <w:r w:rsidRPr="004A2EBC">
        <w:rPr>
          <w:rFonts w:ascii="Tahoma" w:hAnsi="Tahoma" w:cs="Tahoma"/>
          <w:sz w:val="20"/>
          <w:szCs w:val="20"/>
        </w:rPr>
        <w:t xml:space="preserve"> указано в Приложении № 1 от ____ г.</w:t>
      </w:r>
    </w:p>
    <w:p w14:paraId="0C85C3E1" w14:textId="77777777" w:rsidR="00AE7EB7" w:rsidRPr="004A2EBC" w:rsidRDefault="00AE7EB7" w:rsidP="00AE7EB7">
      <w:pPr>
        <w:spacing w:line="240" w:lineRule="auto"/>
        <w:jc w:val="both"/>
        <w:rPr>
          <w:rFonts w:ascii="Tahoma" w:hAnsi="Tahoma" w:cs="Tahoma"/>
          <w:b/>
          <w:bCs/>
          <w:sz w:val="20"/>
          <w:szCs w:val="20"/>
        </w:rPr>
      </w:pPr>
      <w:r w:rsidRPr="004A2EBC">
        <w:rPr>
          <w:rFonts w:ascii="Tahoma" w:hAnsi="Tahoma" w:cs="Tahoma"/>
          <w:b/>
          <w:bCs/>
          <w:spacing w:val="-14"/>
          <w:sz w:val="20"/>
          <w:szCs w:val="20"/>
          <w:u w:val="single"/>
        </w:rPr>
        <w:t>ЗАСТРАХОВАННЫЕ РИСКИ:</w:t>
      </w:r>
    </w:p>
    <w:p w14:paraId="02B85999"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пожар (случайное возникновение и распространение огня по предмету, внутри предмета или с предмета на предмет);</w:t>
      </w:r>
    </w:p>
    <w:p w14:paraId="7551E14D"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авария водопроводной системы;</w:t>
      </w:r>
    </w:p>
    <w:p w14:paraId="613D32F2"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авария канализационной системы;</w:t>
      </w:r>
    </w:p>
    <w:p w14:paraId="03D854F2"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lastRenderedPageBreak/>
        <w:t>авария отопительной системы;</w:t>
      </w:r>
    </w:p>
    <w:p w14:paraId="1D3F7207"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авария системы автоматического пожаротушения;</w:t>
      </w:r>
    </w:p>
    <w:p w14:paraId="26062D2B"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затопление, проникновение воды из соседних помещений;</w:t>
      </w:r>
    </w:p>
    <w:p w14:paraId="55FF8E0E"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взрыв — взрыв газа, используемого для бытовых целей, газопроводов, паровых котлов, сосудов, работающих под давлением и других аналогичных устройств;</w:t>
      </w:r>
    </w:p>
    <w:p w14:paraId="47F99B35"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повреждение имущества в результате противоправных действий третьих лиц;</w:t>
      </w:r>
    </w:p>
    <w:p w14:paraId="4DC41E37"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кража, грабеж, разбой;</w:t>
      </w:r>
    </w:p>
    <w:p w14:paraId="77C7F546"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падение летательных аппаратов или их частей;</w:t>
      </w:r>
    </w:p>
    <w:p w14:paraId="4D1981B4"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наезд транспортных средств, не принадлежащих Страхователю (Выгодоприобретателю);</w:t>
      </w:r>
    </w:p>
    <w:p w14:paraId="6691B938" w14:textId="77777777" w:rsidR="00AE7EB7" w:rsidRPr="004A2EBC" w:rsidRDefault="00AE7EB7" w:rsidP="00AE7EB7">
      <w:pPr>
        <w:numPr>
          <w:ilvl w:val="0"/>
          <w:numId w:val="41"/>
        </w:numPr>
        <w:shd w:val="clear" w:color="auto" w:fill="FFFFFF"/>
        <w:tabs>
          <w:tab w:val="clear" w:pos="1920"/>
          <w:tab w:val="num" w:pos="993"/>
        </w:tabs>
        <w:spacing w:after="0" w:line="240" w:lineRule="auto"/>
        <w:ind w:left="993" w:hanging="284"/>
        <w:jc w:val="both"/>
        <w:rPr>
          <w:rFonts w:ascii="Tahoma" w:hAnsi="Tahoma" w:cs="Tahoma"/>
          <w:sz w:val="20"/>
          <w:szCs w:val="20"/>
        </w:rPr>
      </w:pPr>
      <w:r w:rsidRPr="004A2EBC">
        <w:rPr>
          <w:rFonts w:ascii="Tahoma" w:hAnsi="Tahoma" w:cs="Tahoma"/>
          <w:sz w:val="20"/>
          <w:szCs w:val="20"/>
        </w:rPr>
        <w:t>стихийное бедствие: наводнение, затопление, буря, шторм, ураган, вихрь, смерч, ливень, град, обвал, оползень, выход подпочвенных вод, паводок, необычные для данной местности продолжительные дожди и обильные снегопады, сель, удар молнии, землетрясение, оседание грунта, действие подпочвенных вод;</w:t>
      </w:r>
    </w:p>
    <w:p w14:paraId="7F7B8995" w14:textId="77777777" w:rsidR="00AE7EB7" w:rsidRPr="004A2EBC" w:rsidRDefault="00AE7EB7" w:rsidP="00AE7EB7">
      <w:pPr>
        <w:numPr>
          <w:ilvl w:val="0"/>
          <w:numId w:val="41"/>
        </w:numPr>
        <w:spacing w:after="0" w:line="240" w:lineRule="auto"/>
        <w:ind w:left="993" w:hanging="284"/>
        <w:jc w:val="both"/>
        <w:rPr>
          <w:rFonts w:ascii="Tahoma" w:hAnsi="Tahoma" w:cs="Tahoma"/>
          <w:sz w:val="20"/>
          <w:szCs w:val="20"/>
        </w:rPr>
      </w:pPr>
      <w:r w:rsidRPr="004A2EBC">
        <w:rPr>
          <w:rFonts w:ascii="Tahoma" w:hAnsi="Tahoma" w:cs="Tahoma"/>
          <w:sz w:val="20"/>
          <w:szCs w:val="20"/>
        </w:rPr>
        <w:t>падение деревьев или их частей, опор линий электропередачи и других неподвижных предметов, находящихся в непосредственной близости от застрахованного имущества;</w:t>
      </w:r>
    </w:p>
    <w:p w14:paraId="415A1D14" w14:textId="77777777" w:rsidR="00AE7EB7" w:rsidRDefault="00AE7EB7" w:rsidP="00AE7EB7">
      <w:pPr>
        <w:numPr>
          <w:ilvl w:val="0"/>
          <w:numId w:val="41"/>
        </w:numPr>
        <w:spacing w:after="0" w:line="240" w:lineRule="auto"/>
        <w:ind w:left="993" w:hanging="284"/>
        <w:jc w:val="both"/>
        <w:rPr>
          <w:rFonts w:ascii="Tahoma" w:hAnsi="Tahoma" w:cs="Tahoma"/>
          <w:sz w:val="20"/>
          <w:szCs w:val="20"/>
        </w:rPr>
      </w:pPr>
      <w:r w:rsidRPr="004A2EBC">
        <w:rPr>
          <w:rFonts w:ascii="Tahoma" w:hAnsi="Tahoma" w:cs="Tahoma"/>
          <w:sz w:val="20"/>
          <w:szCs w:val="20"/>
        </w:rPr>
        <w:t>иные риски, перечисленные в Прав</w:t>
      </w:r>
      <w:r>
        <w:rPr>
          <w:rFonts w:ascii="Tahoma" w:hAnsi="Tahoma" w:cs="Tahoma"/>
          <w:sz w:val="20"/>
          <w:szCs w:val="20"/>
        </w:rPr>
        <w:t>илах страхования.</w:t>
      </w:r>
    </w:p>
    <w:p w14:paraId="391A5D29" w14:textId="77777777" w:rsidR="00AE7EB7" w:rsidRPr="000B0EE3" w:rsidRDefault="00AE7EB7" w:rsidP="00AE7EB7">
      <w:pPr>
        <w:spacing w:after="0" w:line="240" w:lineRule="auto"/>
        <w:ind w:left="1920"/>
        <w:jc w:val="both"/>
        <w:rPr>
          <w:rFonts w:ascii="Tahoma" w:hAnsi="Tahoma" w:cs="Tahoma"/>
          <w:sz w:val="20"/>
          <w:szCs w:val="20"/>
        </w:rPr>
      </w:pPr>
    </w:p>
    <w:p w14:paraId="4374C004" w14:textId="77777777" w:rsidR="00AE7EB7" w:rsidRPr="004A2EBC" w:rsidRDefault="00AE7EB7" w:rsidP="00AE7EB7">
      <w:pPr>
        <w:spacing w:line="240" w:lineRule="auto"/>
        <w:jc w:val="both"/>
        <w:rPr>
          <w:rFonts w:ascii="Tahoma" w:hAnsi="Tahoma" w:cs="Tahoma"/>
          <w:b/>
          <w:bCs/>
          <w:sz w:val="20"/>
          <w:szCs w:val="20"/>
        </w:rPr>
      </w:pPr>
      <w:r w:rsidRPr="004A2EBC">
        <w:rPr>
          <w:rFonts w:ascii="Tahoma" w:hAnsi="Tahoma" w:cs="Tahoma"/>
          <w:b/>
          <w:bCs/>
          <w:sz w:val="20"/>
          <w:szCs w:val="20"/>
          <w:u w:val="single"/>
        </w:rPr>
        <w:t>ДЕЙСТВИЯ СТРАХОВАТЕЛЯ ПРИ НАСТУПЛЕНИИ СТРАХОВОГО СЛУЧАЯ:</w:t>
      </w:r>
    </w:p>
    <w:p w14:paraId="70F73649" w14:textId="77777777" w:rsidR="00AE7EB7" w:rsidRPr="004A2EBC" w:rsidRDefault="00AE7EB7" w:rsidP="00AE7EB7">
      <w:pPr>
        <w:spacing w:line="240" w:lineRule="auto"/>
        <w:ind w:left="993"/>
        <w:jc w:val="both"/>
        <w:rPr>
          <w:rFonts w:ascii="Tahoma" w:hAnsi="Tahoma" w:cs="Tahoma"/>
          <w:color w:val="000000"/>
          <w:sz w:val="20"/>
          <w:szCs w:val="20"/>
        </w:rPr>
      </w:pPr>
      <w:r w:rsidRPr="004A2EBC">
        <w:rPr>
          <w:rFonts w:ascii="Tahoma" w:hAnsi="Tahoma" w:cs="Tahoma"/>
          <w:color w:val="000000"/>
          <w:sz w:val="20"/>
          <w:szCs w:val="20"/>
        </w:rPr>
        <w:t xml:space="preserve">При возникновении убытка, в связи с которым Страхователь обращается к Страховщику с претензией о выплате страхового возмещения, Страхователь обязан: </w:t>
      </w:r>
    </w:p>
    <w:p w14:paraId="56EA90BE" w14:textId="77777777" w:rsidR="00AE7EB7" w:rsidRPr="004A2EBC" w:rsidRDefault="00AE7EB7" w:rsidP="00AE7EB7">
      <w:pPr>
        <w:numPr>
          <w:ilvl w:val="0"/>
          <w:numId w:val="42"/>
        </w:numPr>
        <w:spacing w:after="0" w:line="240" w:lineRule="auto"/>
        <w:ind w:left="993" w:hanging="425"/>
        <w:jc w:val="both"/>
        <w:rPr>
          <w:rFonts w:ascii="Tahoma" w:hAnsi="Tahoma" w:cs="Tahoma"/>
          <w:color w:val="000000"/>
          <w:sz w:val="20"/>
          <w:szCs w:val="20"/>
        </w:rPr>
      </w:pPr>
      <w:r w:rsidRPr="004A2EBC">
        <w:rPr>
          <w:rFonts w:ascii="Tahoma" w:hAnsi="Tahoma" w:cs="Tahoma"/>
          <w:color w:val="000000"/>
          <w:sz w:val="20"/>
          <w:szCs w:val="20"/>
        </w:rPr>
        <w:t xml:space="preserve">незамедлительно, но в любом случае не позднее трех суток, считая с того дня, когда он узнал или должен был бы узнать об убытке, известить об этом Страховщика в письменной форме (факсимильной связью, заказным письмом, лично или с помощью курьера); </w:t>
      </w:r>
    </w:p>
    <w:p w14:paraId="7FBFBD89" w14:textId="77777777" w:rsidR="00AE7EB7" w:rsidRPr="004A2EBC" w:rsidRDefault="00AE7EB7" w:rsidP="00AE7EB7">
      <w:pPr>
        <w:numPr>
          <w:ilvl w:val="0"/>
          <w:numId w:val="42"/>
        </w:numPr>
        <w:spacing w:after="0" w:line="240" w:lineRule="auto"/>
        <w:ind w:left="993" w:hanging="425"/>
        <w:jc w:val="both"/>
        <w:rPr>
          <w:rFonts w:ascii="Tahoma" w:hAnsi="Tahoma" w:cs="Tahoma"/>
          <w:color w:val="000000"/>
          <w:sz w:val="20"/>
          <w:szCs w:val="20"/>
        </w:rPr>
      </w:pPr>
      <w:r w:rsidRPr="004A2EBC">
        <w:rPr>
          <w:rFonts w:ascii="Tahoma" w:hAnsi="Tahoma" w:cs="Tahoma"/>
          <w:color w:val="000000"/>
          <w:sz w:val="20"/>
          <w:szCs w:val="20"/>
        </w:rPr>
        <w:t xml:space="preserve">принять все возможное меры по предотвращению или уменьшению ущерба и по спасению застрахованного имущества, если это представляется возможным; </w:t>
      </w:r>
    </w:p>
    <w:p w14:paraId="79D71BEA" w14:textId="77777777" w:rsidR="00AE7EB7" w:rsidRPr="004A2EBC" w:rsidRDefault="00AE7EB7" w:rsidP="00AE7EB7">
      <w:pPr>
        <w:numPr>
          <w:ilvl w:val="0"/>
          <w:numId w:val="42"/>
        </w:numPr>
        <w:spacing w:after="0" w:line="240" w:lineRule="auto"/>
        <w:ind w:left="993" w:hanging="425"/>
        <w:jc w:val="both"/>
        <w:rPr>
          <w:rFonts w:ascii="Tahoma" w:hAnsi="Tahoma" w:cs="Tahoma"/>
          <w:color w:val="000000"/>
          <w:sz w:val="20"/>
          <w:szCs w:val="20"/>
        </w:rPr>
      </w:pPr>
      <w:r w:rsidRPr="004A2EBC">
        <w:rPr>
          <w:rFonts w:ascii="Tahoma" w:hAnsi="Tahoma" w:cs="Tahoma"/>
          <w:color w:val="000000"/>
          <w:sz w:val="20"/>
          <w:szCs w:val="20"/>
        </w:rPr>
        <w:t>заявить о случившемся в органы соответствующей компетенции: органы внутренних дел, пожарного надзора, аварийные службы и др. В случае отсутствия органов, в компетенцию которых входит установление факта и причины произошедшего события, Страховщик вправе потребовать от Страхователя проведения независимой экспертизы для установления причины возникновения события;</w:t>
      </w:r>
    </w:p>
    <w:p w14:paraId="4C56D69E" w14:textId="77777777" w:rsidR="00AE7EB7" w:rsidRPr="004A2EBC" w:rsidRDefault="00AE7EB7" w:rsidP="00AE7EB7">
      <w:pPr>
        <w:numPr>
          <w:ilvl w:val="0"/>
          <w:numId w:val="42"/>
        </w:numPr>
        <w:spacing w:after="0" w:line="240" w:lineRule="auto"/>
        <w:ind w:left="993" w:hanging="425"/>
        <w:jc w:val="both"/>
        <w:rPr>
          <w:rFonts w:ascii="Tahoma" w:hAnsi="Tahoma" w:cs="Tahoma"/>
          <w:color w:val="000000"/>
          <w:sz w:val="20"/>
          <w:szCs w:val="20"/>
        </w:rPr>
      </w:pPr>
      <w:r w:rsidRPr="004A2EBC">
        <w:rPr>
          <w:rFonts w:ascii="Tahoma" w:hAnsi="Tahoma" w:cs="Tahoma"/>
          <w:color w:val="000000"/>
          <w:sz w:val="20"/>
          <w:szCs w:val="20"/>
        </w:rPr>
        <w:t xml:space="preserve">предоставить Страховщику или его представителям возможность проводить осмотр или обследование поврежденного имущества, расследование в отношении причин и размера убытка, участвовать в мероприятиях по уменьшению убытка и спасению застрахованного имущества;  </w:t>
      </w:r>
    </w:p>
    <w:p w14:paraId="3A7459EB" w14:textId="77777777" w:rsidR="00AE7EB7" w:rsidRPr="004A2EBC" w:rsidRDefault="00AE7EB7" w:rsidP="00AE7EB7">
      <w:pPr>
        <w:numPr>
          <w:ilvl w:val="0"/>
          <w:numId w:val="42"/>
        </w:numPr>
        <w:spacing w:after="0" w:line="240" w:lineRule="auto"/>
        <w:ind w:left="993" w:hanging="425"/>
        <w:jc w:val="both"/>
        <w:rPr>
          <w:rFonts w:ascii="Tahoma" w:hAnsi="Tahoma" w:cs="Tahoma"/>
          <w:color w:val="000000"/>
          <w:sz w:val="20"/>
          <w:szCs w:val="20"/>
        </w:rPr>
      </w:pPr>
      <w:r w:rsidRPr="004A2EBC">
        <w:rPr>
          <w:rFonts w:ascii="Tahoma" w:hAnsi="Tahoma" w:cs="Tahoma"/>
          <w:color w:val="000000"/>
          <w:sz w:val="20"/>
          <w:szCs w:val="20"/>
        </w:rPr>
        <w:t xml:space="preserve">по требованию Страховщика предоставить ему в письменном виде всю информацию, необходимую для суждения о размере ущерба и причинах повреждений или гибели застрахованного имущества, в том числе, подтверждающие наступление страхового случая, описывающие обстоятельства его наступления, подтверждающие размер причиненного ущерба, а также иные документы (из списка документов, указанных в Правилах), необходимость представления которых определяется характером происшедшего события; </w:t>
      </w:r>
    </w:p>
    <w:p w14:paraId="1CAA6324" w14:textId="77777777" w:rsidR="00AE7EB7" w:rsidRPr="000B0EE3" w:rsidRDefault="00AE7EB7" w:rsidP="00AE7EB7">
      <w:pPr>
        <w:numPr>
          <w:ilvl w:val="0"/>
          <w:numId w:val="42"/>
        </w:numPr>
        <w:spacing w:after="0" w:line="240" w:lineRule="auto"/>
        <w:ind w:left="993" w:hanging="425"/>
        <w:jc w:val="both"/>
        <w:rPr>
          <w:rFonts w:ascii="Tahoma" w:hAnsi="Tahoma" w:cs="Tahoma"/>
          <w:color w:val="000000"/>
          <w:sz w:val="20"/>
          <w:szCs w:val="20"/>
        </w:rPr>
      </w:pPr>
      <w:r w:rsidRPr="004A2EBC">
        <w:rPr>
          <w:rFonts w:ascii="Tahoma" w:hAnsi="Tahoma" w:cs="Tahoma"/>
          <w:color w:val="000000"/>
          <w:sz w:val="20"/>
          <w:szCs w:val="20"/>
        </w:rPr>
        <w:t>в случае гибели или повреждения движимого имущества, оборудования, предоставить Страховщику описи поврежденного, погибшего или утраченного имущества; эти описи должны предоставляться в согласованные со Страховщиком сроки, но в любом случае не позднее одного месяца со дня наступления страхового случая; описи составляются с указанием стоимости поврежденных предметов на день убытка; расходы по составлению описей несет Страхователь.</w:t>
      </w:r>
    </w:p>
    <w:p w14:paraId="4FAA1C97" w14:textId="77777777" w:rsidR="00AE7EB7" w:rsidRPr="004A2EBC" w:rsidRDefault="00AE7EB7" w:rsidP="00AE7EB7">
      <w:pPr>
        <w:spacing w:line="240" w:lineRule="auto"/>
        <w:jc w:val="both"/>
        <w:rPr>
          <w:rFonts w:ascii="Tahoma" w:hAnsi="Tahoma" w:cs="Tahoma"/>
          <w:b/>
          <w:bCs/>
          <w:sz w:val="20"/>
          <w:szCs w:val="20"/>
        </w:rPr>
      </w:pPr>
      <w:r w:rsidRPr="004A2EBC">
        <w:rPr>
          <w:rFonts w:ascii="Tahoma" w:hAnsi="Tahoma" w:cs="Tahoma"/>
          <w:b/>
          <w:bCs/>
          <w:spacing w:val="-2"/>
          <w:sz w:val="20"/>
          <w:szCs w:val="20"/>
          <w:u w:val="single"/>
        </w:rPr>
        <w:t>СУБРОГАЦИЯ:</w:t>
      </w:r>
    </w:p>
    <w:p w14:paraId="4C17B5C1" w14:textId="77777777" w:rsidR="00AE7EB7" w:rsidRPr="000B0EE3" w:rsidRDefault="00AE7EB7" w:rsidP="00AE7EB7">
      <w:pPr>
        <w:spacing w:line="240" w:lineRule="auto"/>
        <w:ind w:left="709"/>
        <w:jc w:val="both"/>
        <w:rPr>
          <w:rFonts w:ascii="Tahoma" w:hAnsi="Tahoma" w:cs="Tahoma"/>
          <w:color w:val="000000"/>
          <w:sz w:val="20"/>
          <w:szCs w:val="20"/>
        </w:rPr>
      </w:pPr>
      <w:r w:rsidRPr="004A2EBC">
        <w:rPr>
          <w:rFonts w:ascii="Tahoma" w:hAnsi="Tahoma" w:cs="Tahoma"/>
          <w:color w:val="000000"/>
          <w:sz w:val="20"/>
          <w:szCs w:val="20"/>
        </w:rPr>
        <w:t>После выплаты страхового возмещения к Страховщику переходят в пределах выплаченной               им суммы права, которые Страхователь или Выгодоприобретатель имеют по отношению к лицам, несущим ответственность за причинение ущерба. Страхователь обязан передать Страховщику все документы и предпринять все действия, необходимые для осуществления права требования к виновным лицам. Если Страхователь или Выгодоприобретатель откажутся от таких прав или осуществление этих прав окажется невозможным по их вине, то Страховщик освобождается от обязанности выплачивать страховое возмещение в размере, соответствующем причиненному ему вышеуказанными действиями ущербу. В случае, если оплата страхового возмещения уже произведена, Страхователь обязан возвратить Страховщику соответствующую этому ущербу сумму.</w:t>
      </w:r>
    </w:p>
    <w:p w14:paraId="44A49257" w14:textId="77777777" w:rsidR="00AE7EB7" w:rsidRPr="004A2EBC" w:rsidRDefault="00AE7EB7" w:rsidP="00AE7EB7">
      <w:pPr>
        <w:spacing w:line="240" w:lineRule="auto"/>
        <w:ind w:left="709" w:hanging="709"/>
        <w:jc w:val="both"/>
        <w:rPr>
          <w:rFonts w:ascii="Tahoma" w:hAnsi="Tahoma" w:cs="Tahoma"/>
          <w:b/>
          <w:bCs/>
          <w:sz w:val="20"/>
          <w:szCs w:val="20"/>
        </w:rPr>
      </w:pPr>
      <w:r w:rsidRPr="004A2EBC">
        <w:rPr>
          <w:rFonts w:ascii="Tahoma" w:hAnsi="Tahoma" w:cs="Tahoma"/>
          <w:b/>
          <w:bCs/>
          <w:spacing w:val="-1"/>
          <w:sz w:val="20"/>
          <w:szCs w:val="20"/>
          <w:u w:val="single"/>
        </w:rPr>
        <w:t>ТАЙНА СТРАХОВАНИЯ:</w:t>
      </w:r>
    </w:p>
    <w:p w14:paraId="788EFCA7" w14:textId="77777777" w:rsidR="00AE7EB7" w:rsidRPr="000B0EE3" w:rsidRDefault="00AE7EB7" w:rsidP="00AE7EB7">
      <w:pPr>
        <w:spacing w:line="240" w:lineRule="auto"/>
        <w:ind w:left="709"/>
        <w:jc w:val="both"/>
        <w:rPr>
          <w:rFonts w:ascii="Tahoma" w:hAnsi="Tahoma" w:cs="Tahoma"/>
          <w:sz w:val="20"/>
          <w:szCs w:val="20"/>
        </w:rPr>
      </w:pPr>
      <w:r w:rsidRPr="004A2EBC">
        <w:rPr>
          <w:rFonts w:ascii="Tahoma" w:hAnsi="Tahoma" w:cs="Tahoma"/>
          <w:sz w:val="20"/>
          <w:szCs w:val="20"/>
        </w:rPr>
        <w:t xml:space="preserve">Стороны обязуются соблюдать конфиденциальность в отношении информации, предоставляемой друг другу в связи с исполнением настоящего Полиса, не открывать и не разглашать информацию третьим лицам без предварительного согласия другой стороны. За исключением случаев, когда это является обязательным в соответствии с действующим </w:t>
      </w:r>
      <w:r w:rsidRPr="004A2EBC">
        <w:rPr>
          <w:rFonts w:ascii="Tahoma" w:hAnsi="Tahoma" w:cs="Tahoma"/>
          <w:spacing w:val="-1"/>
          <w:sz w:val="20"/>
          <w:szCs w:val="20"/>
        </w:rPr>
        <w:t>законодательством Кыргызской Республики.</w:t>
      </w:r>
    </w:p>
    <w:p w14:paraId="207F85D6" w14:textId="77777777" w:rsidR="00AE7EB7" w:rsidRPr="004A2EBC" w:rsidRDefault="00AE7EB7" w:rsidP="00AE7EB7">
      <w:pPr>
        <w:spacing w:line="240" w:lineRule="auto"/>
        <w:ind w:left="709" w:hanging="709"/>
        <w:jc w:val="both"/>
        <w:rPr>
          <w:rFonts w:ascii="Tahoma" w:hAnsi="Tahoma" w:cs="Tahoma"/>
          <w:b/>
          <w:bCs/>
          <w:sz w:val="20"/>
          <w:szCs w:val="20"/>
        </w:rPr>
      </w:pPr>
      <w:r w:rsidRPr="004A2EBC">
        <w:rPr>
          <w:rFonts w:ascii="Tahoma" w:hAnsi="Tahoma" w:cs="Tahoma"/>
          <w:b/>
          <w:bCs/>
          <w:spacing w:val="-2"/>
          <w:sz w:val="20"/>
          <w:szCs w:val="20"/>
          <w:u w:val="single"/>
        </w:rPr>
        <w:lastRenderedPageBreak/>
        <w:t>РАЗРЕШЕНИЕ СПОРОВ:</w:t>
      </w:r>
    </w:p>
    <w:p w14:paraId="573E1D43" w14:textId="77777777" w:rsidR="00AE7EB7" w:rsidRPr="000B0EE3" w:rsidRDefault="00AE7EB7" w:rsidP="00AE7EB7">
      <w:pPr>
        <w:spacing w:line="240" w:lineRule="auto"/>
        <w:ind w:left="709"/>
        <w:jc w:val="both"/>
        <w:rPr>
          <w:rFonts w:ascii="Tahoma" w:hAnsi="Tahoma" w:cs="Tahoma"/>
          <w:color w:val="000000"/>
          <w:sz w:val="20"/>
          <w:szCs w:val="20"/>
        </w:rPr>
      </w:pPr>
      <w:r w:rsidRPr="004A2EBC">
        <w:rPr>
          <w:rFonts w:ascii="Tahoma" w:hAnsi="Tahoma" w:cs="Tahoma"/>
          <w:color w:val="000000"/>
          <w:sz w:val="20"/>
          <w:szCs w:val="20"/>
        </w:rPr>
        <w:t>Все споры по настоящему Полису разрешаются путем переговоров. Спорные вопросы, не   разрешенные путем переговоров, передаются на рассмотрение суда в порядке, предусмотренном законодательством Кыргызской Республики.</w:t>
      </w:r>
    </w:p>
    <w:p w14:paraId="04F567DD" w14:textId="77777777" w:rsidR="00AE7EB7" w:rsidRPr="004A2EBC" w:rsidRDefault="00AE7EB7" w:rsidP="00AE7EB7">
      <w:pPr>
        <w:spacing w:line="240" w:lineRule="auto"/>
        <w:ind w:left="709" w:hanging="709"/>
        <w:jc w:val="both"/>
        <w:rPr>
          <w:rFonts w:ascii="Tahoma" w:hAnsi="Tahoma" w:cs="Tahoma"/>
          <w:b/>
          <w:bCs/>
          <w:sz w:val="20"/>
          <w:szCs w:val="20"/>
          <w:u w:val="single"/>
        </w:rPr>
      </w:pPr>
      <w:r w:rsidRPr="004A2EBC">
        <w:rPr>
          <w:rFonts w:ascii="Tahoma" w:hAnsi="Tahoma" w:cs="Tahoma"/>
          <w:b/>
          <w:bCs/>
          <w:sz w:val="20"/>
          <w:szCs w:val="20"/>
          <w:u w:val="single"/>
        </w:rPr>
        <w:t>ИЗМЕНЕНИЕ УСЛОВИЙ ПОЛИСА:</w:t>
      </w:r>
    </w:p>
    <w:p w14:paraId="559E3890" w14:textId="77777777" w:rsidR="00AE7EB7" w:rsidRPr="004A2EBC" w:rsidRDefault="00AE7EB7" w:rsidP="00AE7EB7">
      <w:pPr>
        <w:pStyle w:val="aff3"/>
        <w:spacing w:line="240" w:lineRule="auto"/>
        <w:ind w:left="709"/>
        <w:jc w:val="both"/>
        <w:rPr>
          <w:rFonts w:ascii="Tahoma" w:hAnsi="Tahoma" w:cs="Tahoma"/>
          <w:sz w:val="20"/>
          <w:szCs w:val="20"/>
        </w:rPr>
      </w:pPr>
      <w:r w:rsidRPr="004A2EBC">
        <w:rPr>
          <w:rFonts w:ascii="Tahoma" w:hAnsi="Tahoma" w:cs="Tahoma"/>
          <w:sz w:val="20"/>
          <w:szCs w:val="20"/>
        </w:rPr>
        <w:t>Все изменения в условия настоящего Полиса в период его действия могут вноситься по соглашению сторон путем оформления Дополнений к Полису, которые после их подписания становятся неотъемлемой частью Полиса</w:t>
      </w:r>
      <w:r>
        <w:rPr>
          <w:rFonts w:ascii="Tahoma" w:hAnsi="Tahoma" w:cs="Tahoma"/>
          <w:sz w:val="20"/>
          <w:szCs w:val="20"/>
        </w:rPr>
        <w:t xml:space="preserve">, </w:t>
      </w:r>
      <w:r w:rsidRPr="00FB2317">
        <w:rPr>
          <w:rFonts w:ascii="Tahoma" w:hAnsi="Tahoma" w:cs="Tahoma"/>
          <w:sz w:val="20"/>
          <w:szCs w:val="20"/>
        </w:rPr>
        <w:t xml:space="preserve">за исключением изменений, относящихся к территории страхования (адреса установки объекта страхования), которые  считаются измененными Сторонами при направлении Страхователем уведомления с указанием актуальной территории страхования на электронную почту Страховщика: ______________, но письменно оформляются такие Дополнения к Полису раз в </w:t>
      </w:r>
      <w:r>
        <w:rPr>
          <w:rFonts w:ascii="Tahoma" w:hAnsi="Tahoma" w:cs="Tahoma"/>
          <w:sz w:val="20"/>
          <w:szCs w:val="20"/>
        </w:rPr>
        <w:t>квартал</w:t>
      </w:r>
      <w:r w:rsidRPr="004A2EBC">
        <w:rPr>
          <w:rFonts w:ascii="Tahoma" w:hAnsi="Tahoma" w:cs="Tahoma"/>
          <w:sz w:val="20"/>
          <w:szCs w:val="20"/>
        </w:rPr>
        <w:t>.</w:t>
      </w:r>
    </w:p>
    <w:p w14:paraId="31ECDDC1" w14:textId="77777777" w:rsidR="00AE7EB7" w:rsidRPr="004A2EBC" w:rsidRDefault="00AE7EB7" w:rsidP="00AE7EB7">
      <w:pPr>
        <w:pStyle w:val="aff3"/>
        <w:spacing w:line="240" w:lineRule="auto"/>
        <w:ind w:left="709" w:hanging="709"/>
        <w:rPr>
          <w:rFonts w:ascii="Tahoma" w:hAnsi="Tahoma" w:cs="Tahoma"/>
          <w:b/>
          <w:sz w:val="20"/>
          <w:szCs w:val="20"/>
          <w:u w:val="single"/>
        </w:rPr>
      </w:pPr>
      <w:r w:rsidRPr="004A2EBC">
        <w:rPr>
          <w:rFonts w:ascii="Tahoma" w:hAnsi="Tahoma" w:cs="Tahoma"/>
          <w:b/>
          <w:sz w:val="20"/>
          <w:szCs w:val="20"/>
          <w:u w:val="single"/>
        </w:rPr>
        <w:t>ОТВЕТСТВЕННОСТЬ СТОРОН:</w:t>
      </w:r>
    </w:p>
    <w:p w14:paraId="67040F1A" w14:textId="77777777" w:rsidR="00AE7EB7" w:rsidRPr="000B0EE3" w:rsidRDefault="00AE7EB7" w:rsidP="00AE7EB7">
      <w:pPr>
        <w:pStyle w:val="af2"/>
        <w:ind w:left="709" w:firstLine="2"/>
        <w:jc w:val="both"/>
        <w:rPr>
          <w:rFonts w:ascii="Tahoma" w:hAnsi="Tahoma" w:cs="Tahoma"/>
          <w:sz w:val="20"/>
          <w:szCs w:val="20"/>
        </w:rPr>
      </w:pPr>
      <w:r w:rsidRPr="000B0EE3">
        <w:rPr>
          <w:rFonts w:ascii="Tahoma" w:hAnsi="Tahoma" w:cs="Tahoma"/>
          <w:sz w:val="20"/>
          <w:szCs w:val="20"/>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14:paraId="21C4380E" w14:textId="77777777" w:rsidR="00AE7EB7" w:rsidRPr="000B0EE3" w:rsidRDefault="00AE7EB7" w:rsidP="00AE7EB7">
      <w:pPr>
        <w:pStyle w:val="af2"/>
        <w:ind w:left="709"/>
        <w:jc w:val="both"/>
        <w:rPr>
          <w:rFonts w:ascii="Tahoma" w:hAnsi="Tahoma" w:cs="Tahoma"/>
          <w:sz w:val="20"/>
          <w:szCs w:val="20"/>
        </w:rPr>
      </w:pPr>
      <w:r w:rsidRPr="000B0EE3">
        <w:rPr>
          <w:rFonts w:ascii="Tahoma" w:hAnsi="Tahoma" w:cs="Tahoma"/>
          <w:sz w:val="20"/>
          <w:szCs w:val="20"/>
        </w:rPr>
        <w:t>За просрочку выплаты страхового возмещения Страховщик уплачивает получателю страхового возмещения пеню в размере 0,1 % от суммы страхового возмещения, подлежащего выплате, за каждый день просрочки.</w:t>
      </w:r>
    </w:p>
    <w:p w14:paraId="7FA7423B" w14:textId="2DC4B2D0" w:rsidR="00AE7EB7" w:rsidRPr="000B0EE3" w:rsidRDefault="00AE7EB7" w:rsidP="00AE7EB7">
      <w:pPr>
        <w:pStyle w:val="af2"/>
        <w:ind w:left="709"/>
        <w:jc w:val="both"/>
        <w:rPr>
          <w:rFonts w:ascii="Tahoma" w:hAnsi="Tahoma" w:cs="Tahoma"/>
          <w:sz w:val="20"/>
          <w:szCs w:val="20"/>
        </w:rPr>
      </w:pPr>
      <w:r w:rsidRPr="000B0EE3">
        <w:rPr>
          <w:rFonts w:ascii="Tahoma" w:hAnsi="Tahoma" w:cs="Tahoma"/>
          <w:sz w:val="20"/>
          <w:szCs w:val="20"/>
        </w:rPr>
        <w:t>За просрочку внесения страховой премии Страхователь уплачивает Страховщику пеню в размере 0,1% от суммы неуплаченной страховой премии за каждый день просрочки</w:t>
      </w:r>
      <w:r w:rsidR="000C31B1">
        <w:rPr>
          <w:rFonts w:ascii="Tahoma" w:hAnsi="Tahoma" w:cs="Tahoma"/>
          <w:sz w:val="20"/>
          <w:szCs w:val="20"/>
        </w:rPr>
        <w:t>, но не более 10% от суммы подлежащей к оплате.</w:t>
      </w:r>
    </w:p>
    <w:p w14:paraId="4EA4C6C5" w14:textId="77777777" w:rsidR="00AE7EB7" w:rsidRPr="000B0EE3" w:rsidRDefault="00AE7EB7" w:rsidP="00AE7EB7">
      <w:pPr>
        <w:pStyle w:val="af2"/>
        <w:ind w:left="709"/>
        <w:jc w:val="both"/>
        <w:rPr>
          <w:rFonts w:ascii="Tahoma" w:hAnsi="Tahoma" w:cs="Tahoma"/>
          <w:sz w:val="20"/>
          <w:szCs w:val="20"/>
        </w:rPr>
      </w:pPr>
      <w:r w:rsidRPr="000B0EE3">
        <w:rPr>
          <w:rFonts w:ascii="Tahoma" w:hAnsi="Tahoma" w:cs="Tahoma"/>
          <w:sz w:val="20"/>
          <w:szCs w:val="20"/>
        </w:rPr>
        <w:t>Взыскание неустоек не освобождает сторону, нарушившую договор, от исполнения обязательств.</w:t>
      </w:r>
    </w:p>
    <w:p w14:paraId="226A5ECA" w14:textId="77777777" w:rsidR="00AE7EB7" w:rsidRDefault="00AE7EB7" w:rsidP="00AE7EB7">
      <w:pPr>
        <w:pStyle w:val="af2"/>
        <w:ind w:left="709"/>
        <w:jc w:val="both"/>
        <w:rPr>
          <w:rFonts w:ascii="Tahoma" w:hAnsi="Tahoma" w:cs="Tahoma"/>
          <w:sz w:val="20"/>
          <w:szCs w:val="20"/>
        </w:rPr>
      </w:pPr>
      <w:r w:rsidRPr="000B0EE3">
        <w:rPr>
          <w:rFonts w:ascii="Tahoma" w:hAnsi="Tahoma" w:cs="Tahoma"/>
          <w:sz w:val="20"/>
          <w:szCs w:val="20"/>
        </w:rPr>
        <w:t>В случаях, не предусмотренных настоящим договором, имущественная ответственность определяется в соответствии с действующим законодательством Кыргызской Республики и Правилами страхования.</w:t>
      </w:r>
    </w:p>
    <w:p w14:paraId="65C34273" w14:textId="77777777" w:rsidR="00AE7EB7" w:rsidRDefault="00AE7EB7" w:rsidP="00AE7EB7">
      <w:pPr>
        <w:pStyle w:val="af2"/>
        <w:ind w:left="709"/>
        <w:jc w:val="both"/>
        <w:rPr>
          <w:rFonts w:ascii="Tahoma" w:hAnsi="Tahoma" w:cs="Tahoma"/>
          <w:sz w:val="20"/>
          <w:szCs w:val="20"/>
        </w:rPr>
      </w:pPr>
    </w:p>
    <w:p w14:paraId="0ED9122B" w14:textId="77777777" w:rsidR="00AE7EB7" w:rsidRDefault="00AE7EB7" w:rsidP="00AE7EB7">
      <w:pPr>
        <w:spacing w:line="240" w:lineRule="auto"/>
        <w:ind w:left="709" w:hanging="709"/>
        <w:rPr>
          <w:rFonts w:ascii="Tahoma" w:hAnsi="Tahoma" w:cs="Tahoma"/>
          <w:b/>
          <w:sz w:val="20"/>
          <w:szCs w:val="20"/>
          <w:u w:val="single"/>
        </w:rPr>
      </w:pPr>
      <w:r w:rsidRPr="001706B6">
        <w:rPr>
          <w:rFonts w:ascii="Tahoma" w:hAnsi="Tahoma" w:cs="Tahoma"/>
          <w:b/>
          <w:sz w:val="20"/>
          <w:szCs w:val="20"/>
          <w:u w:val="single"/>
        </w:rPr>
        <w:t xml:space="preserve">УСЛОВИЯ </w:t>
      </w:r>
      <w:r w:rsidRPr="001F6458">
        <w:rPr>
          <w:rFonts w:ascii="Tahoma" w:hAnsi="Tahoma" w:cs="Tahoma"/>
          <w:b/>
          <w:sz w:val="20"/>
          <w:szCs w:val="20"/>
          <w:u w:val="single"/>
        </w:rPr>
        <w:t>РАСТОРЖЕНИ</w:t>
      </w:r>
      <w:r>
        <w:rPr>
          <w:rFonts w:ascii="Tahoma" w:hAnsi="Tahoma" w:cs="Tahoma"/>
          <w:b/>
          <w:sz w:val="20"/>
          <w:szCs w:val="20"/>
          <w:u w:val="single"/>
        </w:rPr>
        <w:t>Я</w:t>
      </w:r>
      <w:r w:rsidRPr="001706B6">
        <w:rPr>
          <w:rFonts w:ascii="Tahoma" w:hAnsi="Tahoma" w:cs="Tahoma"/>
          <w:b/>
          <w:sz w:val="20"/>
          <w:szCs w:val="20"/>
          <w:u w:val="single"/>
        </w:rPr>
        <w:t xml:space="preserve"> ПОЛИСА</w:t>
      </w:r>
      <w:r>
        <w:rPr>
          <w:rFonts w:ascii="Tahoma" w:hAnsi="Tahoma" w:cs="Tahoma"/>
          <w:b/>
          <w:sz w:val="20"/>
          <w:szCs w:val="20"/>
          <w:u w:val="single"/>
        </w:rPr>
        <w:t>:</w:t>
      </w:r>
    </w:p>
    <w:p w14:paraId="389AADAD" w14:textId="77777777" w:rsidR="00AE7EB7" w:rsidRPr="00654C1A" w:rsidRDefault="00AE7EB7" w:rsidP="00AE7EB7">
      <w:pPr>
        <w:spacing w:line="240" w:lineRule="auto"/>
        <w:ind w:left="709"/>
        <w:jc w:val="both"/>
        <w:rPr>
          <w:rFonts w:ascii="Tahoma" w:hAnsi="Tahoma" w:cs="Tahoma"/>
          <w:sz w:val="20"/>
          <w:szCs w:val="20"/>
        </w:rPr>
      </w:pPr>
      <w:r w:rsidRPr="00654C1A">
        <w:rPr>
          <w:rFonts w:ascii="Tahoma" w:hAnsi="Tahoma" w:cs="Tahoma"/>
          <w:sz w:val="20"/>
          <w:szCs w:val="20"/>
        </w:rPr>
        <w:t>Страхователь вправе в одностороннем порядке отказаться от исполнения условий настоящего Полиса направив Страховщику уведомление за 14 календарных дней до предпола</w:t>
      </w:r>
      <w:r>
        <w:rPr>
          <w:rFonts w:ascii="Tahoma" w:hAnsi="Tahoma" w:cs="Tahoma"/>
          <w:sz w:val="20"/>
          <w:szCs w:val="20"/>
        </w:rPr>
        <w:t>гаемой даты расторжения</w:t>
      </w:r>
      <w:r w:rsidRPr="00654C1A">
        <w:rPr>
          <w:rFonts w:ascii="Tahoma" w:hAnsi="Tahoma" w:cs="Tahoma"/>
          <w:sz w:val="20"/>
          <w:szCs w:val="20"/>
        </w:rPr>
        <w:t xml:space="preserve">.  </w:t>
      </w:r>
      <w:r>
        <w:rPr>
          <w:rFonts w:ascii="Tahoma" w:hAnsi="Tahoma" w:cs="Tahoma"/>
          <w:sz w:val="20"/>
          <w:szCs w:val="20"/>
        </w:rPr>
        <w:t xml:space="preserve">При досрочном расторжении Полиса, </w:t>
      </w:r>
      <w:r w:rsidRPr="00654C1A">
        <w:rPr>
          <w:rFonts w:ascii="Tahoma" w:hAnsi="Tahoma" w:cs="Tahoma"/>
          <w:sz w:val="20"/>
          <w:szCs w:val="20"/>
        </w:rPr>
        <w:t xml:space="preserve">  уплаченная сумма страховой премии подлежит возврату Страховщиком в течение 5 рабочих дней с даты получения такого уведомления.  </w:t>
      </w:r>
    </w:p>
    <w:p w14:paraId="21058637" w14:textId="77777777" w:rsidR="00AE7EB7" w:rsidRPr="004A2EBC" w:rsidRDefault="00AE7EB7" w:rsidP="00AE7EB7">
      <w:pPr>
        <w:spacing w:line="240" w:lineRule="auto"/>
        <w:ind w:left="709"/>
        <w:rPr>
          <w:rFonts w:ascii="Tahoma" w:hAnsi="Tahoma" w:cs="Tahoma"/>
          <w:sz w:val="20"/>
          <w:szCs w:val="20"/>
        </w:rPr>
      </w:pPr>
      <w:r w:rsidRPr="004A2EBC">
        <w:rPr>
          <w:rFonts w:ascii="Tahoma" w:hAnsi="Tahoma" w:cs="Tahoma"/>
          <w:sz w:val="20"/>
          <w:szCs w:val="20"/>
        </w:rPr>
        <w:t>Все приложения к настоящему Полису являются его неотъемлемой частью.</w:t>
      </w:r>
    </w:p>
    <w:p w14:paraId="6BFAA094" w14:textId="77777777" w:rsidR="00AE7EB7" w:rsidRPr="004A2EBC" w:rsidRDefault="00AE7EB7" w:rsidP="00AE7EB7">
      <w:pPr>
        <w:spacing w:line="240" w:lineRule="auto"/>
        <w:jc w:val="center"/>
        <w:rPr>
          <w:rFonts w:ascii="Tahoma" w:hAnsi="Tahoma" w:cs="Tahoma"/>
          <w:b/>
          <w:sz w:val="20"/>
          <w:szCs w:val="20"/>
          <w:u w:val="single"/>
        </w:rPr>
      </w:pPr>
      <w:r w:rsidRPr="004A2EBC">
        <w:rPr>
          <w:rFonts w:ascii="Tahoma" w:hAnsi="Tahoma" w:cs="Tahoma"/>
          <w:b/>
          <w:sz w:val="20"/>
          <w:szCs w:val="20"/>
          <w:u w:val="single"/>
        </w:rPr>
        <w:t>РЕКВИЗИТЫ СТОРОН:</w:t>
      </w: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002"/>
      </w:tblGrid>
      <w:tr w:rsidR="00AE7EB7" w:rsidRPr="004A2EBC" w14:paraId="09B930B8" w14:textId="77777777" w:rsidTr="00B643CE">
        <w:tc>
          <w:tcPr>
            <w:tcW w:w="5637" w:type="dxa"/>
            <w:tcBorders>
              <w:top w:val="nil"/>
              <w:left w:val="nil"/>
              <w:bottom w:val="nil"/>
              <w:right w:val="nil"/>
            </w:tcBorders>
          </w:tcPr>
          <w:p w14:paraId="08EF3B3D" w14:textId="77777777" w:rsidR="00AE7EB7" w:rsidRPr="00B357D0" w:rsidRDefault="00AE7EB7" w:rsidP="00B643CE">
            <w:pPr>
              <w:pStyle w:val="af2"/>
              <w:rPr>
                <w:rFonts w:ascii="Tahoma" w:hAnsi="Tahoma" w:cs="Tahoma"/>
                <w:b/>
                <w:sz w:val="20"/>
                <w:szCs w:val="20"/>
              </w:rPr>
            </w:pPr>
            <w:r w:rsidRPr="00B357D0">
              <w:rPr>
                <w:rFonts w:ascii="Tahoma" w:hAnsi="Tahoma" w:cs="Tahoma"/>
                <w:b/>
                <w:sz w:val="20"/>
                <w:szCs w:val="20"/>
              </w:rPr>
              <w:t>Страховщик:</w:t>
            </w:r>
          </w:p>
          <w:p w14:paraId="5CC0552C" w14:textId="77777777" w:rsidR="00AE7EB7" w:rsidRPr="000B0EE3" w:rsidRDefault="00AE7EB7" w:rsidP="00B643CE">
            <w:pPr>
              <w:pStyle w:val="af2"/>
              <w:rPr>
                <w:rFonts w:ascii="Tahoma" w:hAnsi="Tahoma" w:cs="Tahoma"/>
                <w:b/>
                <w:noProof/>
                <w:sz w:val="20"/>
                <w:szCs w:val="20"/>
              </w:rPr>
            </w:pPr>
            <w:r w:rsidRPr="000B0EE3">
              <w:rPr>
                <w:rFonts w:ascii="Tahoma" w:hAnsi="Tahoma" w:cs="Tahoma"/>
                <w:b/>
                <w:noProof/>
                <w:sz w:val="20"/>
                <w:szCs w:val="20"/>
              </w:rPr>
              <w:t>___________</w:t>
            </w:r>
          </w:p>
          <w:p w14:paraId="599053CC"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Кыргызская Республика,</w:t>
            </w:r>
          </w:p>
          <w:p w14:paraId="10EB98A5"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____________________</w:t>
            </w:r>
          </w:p>
          <w:p w14:paraId="394BBC1F"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Тел.: ____________</w:t>
            </w:r>
          </w:p>
          <w:p w14:paraId="297CC45C"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ИНН: _______________</w:t>
            </w:r>
          </w:p>
          <w:p w14:paraId="3285C1C2"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Банк____________</w:t>
            </w:r>
          </w:p>
          <w:p w14:paraId="5066FC21"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Р/с:  ____________</w:t>
            </w:r>
          </w:p>
          <w:p w14:paraId="19E350DD"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БИК: ___________</w:t>
            </w:r>
          </w:p>
          <w:p w14:paraId="40A1DDB7"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Код ОКПО ___________</w:t>
            </w:r>
          </w:p>
          <w:p w14:paraId="1CC38E7F" w14:textId="77777777" w:rsidR="00AE7EB7" w:rsidRPr="000B0EE3" w:rsidRDefault="00AE7EB7" w:rsidP="00B643CE">
            <w:pPr>
              <w:pStyle w:val="af2"/>
              <w:rPr>
                <w:rFonts w:ascii="Tahoma" w:hAnsi="Tahoma" w:cs="Tahoma"/>
                <w:noProof/>
                <w:sz w:val="20"/>
                <w:szCs w:val="20"/>
              </w:rPr>
            </w:pPr>
          </w:p>
          <w:p w14:paraId="153E6FE3" w14:textId="77777777" w:rsidR="00AE7EB7" w:rsidRPr="000B0EE3" w:rsidRDefault="00AE7EB7" w:rsidP="00B643CE">
            <w:pPr>
              <w:pStyle w:val="af2"/>
              <w:rPr>
                <w:rFonts w:ascii="Tahoma" w:hAnsi="Tahoma" w:cs="Tahoma"/>
                <w:b/>
                <w:sz w:val="20"/>
                <w:szCs w:val="20"/>
              </w:rPr>
            </w:pPr>
          </w:p>
          <w:p w14:paraId="17571176" w14:textId="77777777" w:rsidR="00AE7EB7" w:rsidRPr="000B0EE3" w:rsidRDefault="00AE7EB7" w:rsidP="00B643CE">
            <w:pPr>
              <w:pStyle w:val="af2"/>
              <w:rPr>
                <w:rFonts w:ascii="Tahoma" w:hAnsi="Tahoma" w:cs="Tahoma"/>
                <w:b/>
                <w:sz w:val="20"/>
                <w:szCs w:val="20"/>
              </w:rPr>
            </w:pPr>
            <w:r w:rsidRPr="000B0EE3">
              <w:rPr>
                <w:rFonts w:ascii="Tahoma" w:hAnsi="Tahoma" w:cs="Tahoma"/>
                <w:b/>
                <w:sz w:val="20"/>
                <w:szCs w:val="20"/>
              </w:rPr>
              <w:t>_________________</w:t>
            </w:r>
          </w:p>
          <w:p w14:paraId="0245A5FA" w14:textId="77777777" w:rsidR="00AE7EB7" w:rsidRPr="000B0EE3" w:rsidRDefault="00AE7EB7" w:rsidP="00B643CE">
            <w:pPr>
              <w:pStyle w:val="af2"/>
              <w:rPr>
                <w:rFonts w:ascii="Tahoma" w:hAnsi="Tahoma" w:cs="Tahoma"/>
                <w:b/>
                <w:sz w:val="20"/>
                <w:szCs w:val="20"/>
              </w:rPr>
            </w:pPr>
          </w:p>
          <w:p w14:paraId="44FD0D96" w14:textId="77777777" w:rsidR="00AE7EB7" w:rsidRPr="000B0EE3" w:rsidRDefault="00AE7EB7" w:rsidP="00B643CE">
            <w:pPr>
              <w:pStyle w:val="af2"/>
              <w:rPr>
                <w:rFonts w:ascii="Tahoma" w:hAnsi="Tahoma" w:cs="Tahoma"/>
                <w:sz w:val="20"/>
                <w:szCs w:val="20"/>
              </w:rPr>
            </w:pPr>
            <w:r w:rsidRPr="000B0EE3">
              <w:rPr>
                <w:rFonts w:ascii="Tahoma" w:hAnsi="Tahoma" w:cs="Tahoma"/>
                <w:sz w:val="20"/>
                <w:szCs w:val="20"/>
              </w:rPr>
              <w:t>________________________</w:t>
            </w:r>
            <w:r w:rsidRPr="000B0EE3">
              <w:rPr>
                <w:rFonts w:ascii="Tahoma" w:hAnsi="Tahoma" w:cs="Tahoma"/>
                <w:b/>
                <w:bCs/>
                <w:sz w:val="20"/>
                <w:szCs w:val="20"/>
              </w:rPr>
              <w:t>__________</w:t>
            </w:r>
          </w:p>
          <w:p w14:paraId="3AFEFBF3" w14:textId="77777777" w:rsidR="00AE7EB7" w:rsidRPr="000B0EE3" w:rsidRDefault="00AE7EB7" w:rsidP="00B643CE">
            <w:pPr>
              <w:pStyle w:val="af2"/>
              <w:rPr>
                <w:rFonts w:ascii="Tahoma" w:hAnsi="Tahoma" w:cs="Tahoma"/>
                <w:sz w:val="20"/>
                <w:szCs w:val="20"/>
              </w:rPr>
            </w:pPr>
            <w:r w:rsidRPr="000B0EE3">
              <w:rPr>
                <w:rFonts w:ascii="Tahoma" w:hAnsi="Tahoma" w:cs="Tahoma"/>
                <w:sz w:val="20"/>
                <w:szCs w:val="20"/>
              </w:rPr>
              <w:t xml:space="preserve">                            (подпись)</w:t>
            </w:r>
          </w:p>
          <w:p w14:paraId="63147C8E" w14:textId="77777777" w:rsidR="00AE7EB7" w:rsidRPr="000B0EE3" w:rsidRDefault="00AE7EB7" w:rsidP="00B643CE">
            <w:pPr>
              <w:pStyle w:val="af2"/>
              <w:rPr>
                <w:rFonts w:ascii="Tahoma" w:hAnsi="Tahoma" w:cs="Tahoma"/>
                <w:sz w:val="20"/>
                <w:szCs w:val="20"/>
              </w:rPr>
            </w:pPr>
            <w:r w:rsidRPr="000B0EE3">
              <w:rPr>
                <w:rFonts w:ascii="Tahoma" w:hAnsi="Tahoma" w:cs="Tahoma"/>
                <w:sz w:val="20"/>
                <w:szCs w:val="20"/>
              </w:rPr>
              <w:t>м.п.</w:t>
            </w:r>
          </w:p>
          <w:p w14:paraId="23FB4747" w14:textId="77777777" w:rsidR="00AE7EB7" w:rsidRPr="000B0EE3" w:rsidRDefault="00AE7EB7" w:rsidP="00B643CE">
            <w:pPr>
              <w:pStyle w:val="af2"/>
              <w:rPr>
                <w:rFonts w:ascii="Tahoma" w:hAnsi="Tahoma" w:cs="Tahoma"/>
                <w:b/>
                <w:sz w:val="20"/>
                <w:szCs w:val="20"/>
              </w:rPr>
            </w:pPr>
          </w:p>
        </w:tc>
        <w:tc>
          <w:tcPr>
            <w:tcW w:w="4002" w:type="dxa"/>
            <w:tcBorders>
              <w:top w:val="nil"/>
              <w:left w:val="nil"/>
              <w:bottom w:val="nil"/>
              <w:right w:val="nil"/>
            </w:tcBorders>
          </w:tcPr>
          <w:p w14:paraId="79EA33A6" w14:textId="77777777" w:rsidR="00AE7EB7" w:rsidRDefault="00AE7EB7" w:rsidP="00B643CE">
            <w:pPr>
              <w:pStyle w:val="af2"/>
              <w:rPr>
                <w:rFonts w:ascii="Tahoma" w:hAnsi="Tahoma" w:cs="Tahoma"/>
                <w:b/>
                <w:sz w:val="20"/>
                <w:szCs w:val="20"/>
              </w:rPr>
            </w:pPr>
            <w:r w:rsidRPr="000B0EE3">
              <w:rPr>
                <w:rFonts w:ascii="Tahoma" w:hAnsi="Tahoma" w:cs="Tahoma"/>
                <w:b/>
                <w:sz w:val="20"/>
                <w:szCs w:val="20"/>
              </w:rPr>
              <w:t>Страхователь:</w:t>
            </w:r>
          </w:p>
          <w:p w14:paraId="28CC64BD" w14:textId="77777777" w:rsidR="00AE7EB7" w:rsidRPr="000B0EE3" w:rsidRDefault="00AE7EB7" w:rsidP="00B643CE">
            <w:pPr>
              <w:pStyle w:val="af2"/>
              <w:rPr>
                <w:rFonts w:ascii="Tahoma" w:hAnsi="Tahoma" w:cs="Tahoma"/>
                <w:b/>
                <w:sz w:val="20"/>
                <w:szCs w:val="20"/>
              </w:rPr>
            </w:pPr>
          </w:p>
          <w:p w14:paraId="44415CD5" w14:textId="77777777" w:rsidR="00AE7EB7" w:rsidRPr="000B0EE3" w:rsidRDefault="00AE7EB7" w:rsidP="00B643CE">
            <w:pPr>
              <w:pStyle w:val="af2"/>
              <w:rPr>
                <w:rFonts w:ascii="Tahoma" w:hAnsi="Tahoma" w:cs="Tahoma"/>
                <w:b/>
                <w:sz w:val="20"/>
                <w:szCs w:val="20"/>
              </w:rPr>
            </w:pPr>
            <w:r w:rsidRPr="000B0EE3">
              <w:rPr>
                <w:rFonts w:ascii="Tahoma" w:hAnsi="Tahoma" w:cs="Tahoma"/>
                <w:b/>
                <w:sz w:val="20"/>
                <w:szCs w:val="20"/>
              </w:rPr>
              <w:t>ЗАО «Альфа Телеком»</w:t>
            </w:r>
          </w:p>
          <w:p w14:paraId="1A933DBC"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Адрес: Кыргызская Республика, г. Бишкек</w:t>
            </w:r>
          </w:p>
          <w:p w14:paraId="1DB40D6C"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ул. Суюнбаева, 123</w:t>
            </w:r>
          </w:p>
          <w:p w14:paraId="1F739D96"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Банк: Бишкекский Центральный Филиал ОАО «Оптима Банк»</w:t>
            </w:r>
          </w:p>
          <w:p w14:paraId="3171438F"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БИК: 109018</w:t>
            </w:r>
          </w:p>
          <w:p w14:paraId="6139840A" w14:textId="77777777" w:rsidR="00AE7EB7" w:rsidRPr="000B0EE3" w:rsidRDefault="00AE7EB7" w:rsidP="00B643CE">
            <w:pPr>
              <w:pStyle w:val="af2"/>
              <w:rPr>
                <w:rFonts w:ascii="Tahoma" w:hAnsi="Tahoma" w:cs="Tahoma"/>
                <w:noProof/>
                <w:sz w:val="20"/>
                <w:szCs w:val="20"/>
              </w:rPr>
            </w:pPr>
            <w:r w:rsidRPr="000B0EE3">
              <w:rPr>
                <w:rFonts w:ascii="Tahoma" w:hAnsi="Tahoma" w:cs="Tahoma"/>
                <w:noProof/>
                <w:sz w:val="20"/>
                <w:szCs w:val="20"/>
              </w:rPr>
              <w:t>Р/С: 1091820182530113</w:t>
            </w:r>
          </w:p>
          <w:p w14:paraId="768B4B39" w14:textId="77777777" w:rsidR="00AE7EB7" w:rsidRPr="000B0EE3" w:rsidRDefault="00AE7EB7" w:rsidP="00B643CE">
            <w:pPr>
              <w:pStyle w:val="af2"/>
              <w:rPr>
                <w:rFonts w:ascii="Tahoma" w:hAnsi="Tahoma" w:cs="Tahoma"/>
                <w:sz w:val="20"/>
                <w:szCs w:val="20"/>
              </w:rPr>
            </w:pPr>
            <w:r w:rsidRPr="000B0EE3">
              <w:rPr>
                <w:rFonts w:ascii="Tahoma" w:hAnsi="Tahoma" w:cs="Tahoma"/>
                <w:noProof/>
                <w:sz w:val="20"/>
                <w:szCs w:val="20"/>
              </w:rPr>
              <w:t>ИНН № 00406200910056</w:t>
            </w:r>
          </w:p>
          <w:p w14:paraId="58D1B082" w14:textId="77777777" w:rsidR="00AE7EB7" w:rsidRPr="000B0EE3" w:rsidRDefault="00AE7EB7" w:rsidP="00B643CE">
            <w:pPr>
              <w:pStyle w:val="af2"/>
              <w:rPr>
                <w:rFonts w:ascii="Tahoma" w:hAnsi="Tahoma" w:cs="Tahoma"/>
                <w:b/>
                <w:sz w:val="20"/>
                <w:szCs w:val="20"/>
              </w:rPr>
            </w:pPr>
          </w:p>
          <w:p w14:paraId="7F6D4D27" w14:textId="77777777" w:rsidR="00AE7EB7" w:rsidRPr="000B0EE3" w:rsidRDefault="00AE7EB7" w:rsidP="00B643CE">
            <w:pPr>
              <w:pStyle w:val="af2"/>
              <w:rPr>
                <w:rFonts w:ascii="Tahoma" w:hAnsi="Tahoma" w:cs="Tahoma"/>
                <w:b/>
                <w:sz w:val="20"/>
                <w:szCs w:val="20"/>
              </w:rPr>
            </w:pPr>
          </w:p>
          <w:p w14:paraId="1F35E0E2" w14:textId="77777777" w:rsidR="00AE7EB7" w:rsidRPr="000B0EE3" w:rsidRDefault="00AE7EB7" w:rsidP="00B643CE">
            <w:pPr>
              <w:pStyle w:val="af2"/>
              <w:rPr>
                <w:rFonts w:ascii="Tahoma" w:hAnsi="Tahoma" w:cs="Tahoma"/>
                <w:b/>
                <w:sz w:val="20"/>
                <w:szCs w:val="20"/>
              </w:rPr>
            </w:pPr>
            <w:r w:rsidRPr="000B0EE3">
              <w:rPr>
                <w:rFonts w:ascii="Tahoma" w:hAnsi="Tahoma" w:cs="Tahoma"/>
                <w:b/>
                <w:sz w:val="20"/>
                <w:szCs w:val="20"/>
              </w:rPr>
              <w:t>Генеральный директор</w:t>
            </w:r>
          </w:p>
          <w:p w14:paraId="7101008F" w14:textId="77777777" w:rsidR="00AE7EB7" w:rsidRPr="000B0EE3" w:rsidRDefault="00AE7EB7" w:rsidP="00B643CE">
            <w:pPr>
              <w:pStyle w:val="af2"/>
              <w:rPr>
                <w:rFonts w:ascii="Tahoma" w:hAnsi="Tahoma" w:cs="Tahoma"/>
                <w:b/>
                <w:sz w:val="20"/>
                <w:szCs w:val="20"/>
              </w:rPr>
            </w:pPr>
          </w:p>
          <w:p w14:paraId="4E7F7292" w14:textId="707BBD1D" w:rsidR="00AE7EB7" w:rsidRPr="000B0EE3" w:rsidRDefault="00AE7EB7" w:rsidP="00B643CE">
            <w:pPr>
              <w:pStyle w:val="af2"/>
              <w:rPr>
                <w:rFonts w:ascii="Tahoma" w:hAnsi="Tahoma" w:cs="Tahoma"/>
                <w:b/>
                <w:sz w:val="20"/>
                <w:szCs w:val="20"/>
              </w:rPr>
            </w:pPr>
            <w:r w:rsidRPr="000B0EE3">
              <w:rPr>
                <w:rFonts w:ascii="Tahoma" w:hAnsi="Tahoma" w:cs="Tahoma"/>
                <w:b/>
                <w:sz w:val="20"/>
                <w:szCs w:val="20"/>
              </w:rPr>
              <w:t>_______________</w:t>
            </w:r>
            <w:r>
              <w:rPr>
                <w:rFonts w:ascii="Tahoma" w:hAnsi="Tahoma" w:cs="Tahoma"/>
                <w:b/>
                <w:sz w:val="20"/>
                <w:szCs w:val="20"/>
              </w:rPr>
              <w:t xml:space="preserve"> </w:t>
            </w:r>
            <w:r w:rsidR="00994EB9">
              <w:rPr>
                <w:rFonts w:ascii="Tahoma" w:hAnsi="Tahoma" w:cs="Tahoma"/>
                <w:b/>
                <w:sz w:val="20"/>
                <w:szCs w:val="20"/>
              </w:rPr>
              <w:t>Мамытов Н.Т.</w:t>
            </w:r>
          </w:p>
          <w:p w14:paraId="0A5B385D" w14:textId="77777777" w:rsidR="00AE7EB7" w:rsidRPr="000B0EE3" w:rsidRDefault="00AE7EB7" w:rsidP="00B643CE">
            <w:pPr>
              <w:pStyle w:val="af2"/>
              <w:rPr>
                <w:rFonts w:ascii="Tahoma" w:hAnsi="Tahoma" w:cs="Tahoma"/>
                <w:b/>
                <w:sz w:val="20"/>
                <w:szCs w:val="20"/>
              </w:rPr>
            </w:pPr>
          </w:p>
          <w:p w14:paraId="688DFBC9" w14:textId="77777777" w:rsidR="00AE7EB7" w:rsidRPr="000B0EE3" w:rsidRDefault="00AE7EB7" w:rsidP="00B643CE">
            <w:pPr>
              <w:pStyle w:val="af2"/>
              <w:rPr>
                <w:rFonts w:ascii="Tahoma" w:hAnsi="Tahoma" w:cs="Tahoma"/>
                <w:b/>
                <w:sz w:val="20"/>
                <w:szCs w:val="20"/>
              </w:rPr>
            </w:pPr>
            <w:r w:rsidRPr="000B0EE3">
              <w:rPr>
                <w:rFonts w:ascii="Tahoma" w:hAnsi="Tahoma" w:cs="Tahoma"/>
                <w:b/>
                <w:sz w:val="20"/>
                <w:szCs w:val="20"/>
              </w:rPr>
              <w:t>м.п.</w:t>
            </w:r>
          </w:p>
          <w:p w14:paraId="2A012A1C" w14:textId="77777777" w:rsidR="00AE7EB7" w:rsidRPr="000B0EE3" w:rsidRDefault="00AE7EB7" w:rsidP="00B643CE">
            <w:pPr>
              <w:pStyle w:val="af2"/>
              <w:rPr>
                <w:rFonts w:ascii="Tahoma" w:hAnsi="Tahoma" w:cs="Tahoma"/>
                <w:sz w:val="20"/>
                <w:szCs w:val="20"/>
              </w:rPr>
            </w:pPr>
          </w:p>
        </w:tc>
      </w:tr>
    </w:tbl>
    <w:p w14:paraId="208EAD55" w14:textId="77777777" w:rsidR="00AE7EB7" w:rsidRPr="004A2EBC" w:rsidRDefault="00AE7EB7" w:rsidP="00AE7EB7">
      <w:pPr>
        <w:spacing w:line="240" w:lineRule="auto"/>
        <w:rPr>
          <w:rFonts w:ascii="Tahoma" w:hAnsi="Tahoma" w:cs="Tahoma"/>
          <w:sz w:val="20"/>
          <w:szCs w:val="20"/>
        </w:rPr>
      </w:pPr>
    </w:p>
    <w:p w14:paraId="1C9C48FC" w14:textId="77777777" w:rsidR="00AE7EB7" w:rsidRDefault="00AE7EB7" w:rsidP="00AE7EB7">
      <w:pPr>
        <w:sectPr w:rsidR="00AE7EB7" w:rsidSect="00994EB9">
          <w:pgSz w:w="11906" w:h="16838"/>
          <w:pgMar w:top="720" w:right="851" w:bottom="539" w:left="1077" w:header="708" w:footer="0" w:gutter="0"/>
          <w:cols w:space="708"/>
          <w:docGrid w:linePitch="360"/>
        </w:sectPr>
      </w:pPr>
    </w:p>
    <w:p w14:paraId="4C59F340" w14:textId="77777777" w:rsidR="00994EB9" w:rsidRDefault="00AE7EB7" w:rsidP="00AE7EB7">
      <w:pPr>
        <w:pStyle w:val="af2"/>
        <w:jc w:val="right"/>
        <w:rPr>
          <w:rFonts w:ascii="Tahoma" w:hAnsi="Tahoma" w:cs="Tahoma"/>
          <w:sz w:val="20"/>
        </w:rPr>
      </w:pPr>
      <w:r w:rsidRPr="00501B0F">
        <w:rPr>
          <w:rFonts w:ascii="Tahoma" w:hAnsi="Tahoma" w:cs="Tahoma"/>
          <w:sz w:val="20"/>
        </w:rPr>
        <w:lastRenderedPageBreak/>
        <w:t xml:space="preserve">Приложение № 1 </w:t>
      </w:r>
      <w:r w:rsidR="00994EB9">
        <w:rPr>
          <w:rFonts w:ascii="Tahoma" w:hAnsi="Tahoma" w:cs="Tahoma"/>
          <w:sz w:val="20"/>
        </w:rPr>
        <w:t xml:space="preserve">к Полису </w:t>
      </w:r>
    </w:p>
    <w:p w14:paraId="32A89A61" w14:textId="658221DC" w:rsidR="00AE7EB7" w:rsidRPr="00501B0F" w:rsidRDefault="00994EB9" w:rsidP="00AE7EB7">
      <w:pPr>
        <w:pStyle w:val="af2"/>
        <w:jc w:val="right"/>
        <w:rPr>
          <w:rFonts w:ascii="Tahoma" w:hAnsi="Tahoma" w:cs="Tahoma"/>
          <w:sz w:val="20"/>
        </w:rPr>
      </w:pPr>
      <w:r>
        <w:rPr>
          <w:rFonts w:ascii="Tahoma" w:hAnsi="Tahoma" w:cs="Tahoma"/>
          <w:sz w:val="20"/>
        </w:rPr>
        <w:t xml:space="preserve">№ ______ </w:t>
      </w:r>
      <w:r w:rsidR="00AE7EB7" w:rsidRPr="00501B0F">
        <w:rPr>
          <w:rFonts w:ascii="Tahoma" w:hAnsi="Tahoma" w:cs="Tahoma"/>
          <w:sz w:val="20"/>
        </w:rPr>
        <w:t>от ___________</w:t>
      </w:r>
    </w:p>
    <w:p w14:paraId="093742E0" w14:textId="77777777" w:rsidR="00AE7EB7" w:rsidRPr="00501B0F" w:rsidRDefault="00AE7EB7" w:rsidP="00AE7EB7">
      <w:pPr>
        <w:tabs>
          <w:tab w:val="left" w:pos="6804"/>
        </w:tabs>
        <w:ind w:right="28"/>
        <w:rPr>
          <w:rFonts w:ascii="Tahoma" w:hAnsi="Tahoma" w:cs="Tahoma"/>
          <w:sz w:val="18"/>
          <w:szCs w:val="20"/>
        </w:rPr>
      </w:pPr>
    </w:p>
    <w:p w14:paraId="280D315E" w14:textId="77777777" w:rsidR="00AE7EB7" w:rsidRPr="004A2EBC" w:rsidRDefault="00AE7EB7" w:rsidP="00AE7EB7">
      <w:pPr>
        <w:tabs>
          <w:tab w:val="left" w:pos="6804"/>
        </w:tabs>
        <w:ind w:right="28"/>
        <w:jc w:val="center"/>
        <w:rPr>
          <w:rFonts w:ascii="Tahoma" w:hAnsi="Tahoma" w:cs="Tahoma"/>
          <w:b/>
          <w:sz w:val="20"/>
          <w:szCs w:val="20"/>
        </w:rPr>
      </w:pPr>
      <w:r>
        <w:rPr>
          <w:rFonts w:ascii="Tahoma" w:hAnsi="Tahoma" w:cs="Tahoma"/>
          <w:b/>
          <w:sz w:val="20"/>
          <w:szCs w:val="20"/>
        </w:rPr>
        <w:t>Список оборудования</w:t>
      </w:r>
    </w:p>
    <w:p w14:paraId="1D2B9A26" w14:textId="77777777" w:rsidR="00AE7EB7" w:rsidRPr="004A2EBC" w:rsidRDefault="00AE7EB7" w:rsidP="00AE7EB7">
      <w:pPr>
        <w:tabs>
          <w:tab w:val="left" w:pos="6804"/>
        </w:tabs>
        <w:ind w:right="28"/>
        <w:jc w:val="center"/>
        <w:rPr>
          <w:rFonts w:ascii="Tahoma" w:hAnsi="Tahoma" w:cs="Tahoma"/>
          <w:b/>
          <w:sz w:val="20"/>
          <w:szCs w:val="20"/>
        </w:rPr>
      </w:pPr>
      <w:r w:rsidRPr="004A2EBC">
        <w:rPr>
          <w:rFonts w:ascii="Tahoma" w:hAnsi="Tahoma" w:cs="Tahoma"/>
          <w:b/>
          <w:sz w:val="20"/>
          <w:szCs w:val="20"/>
        </w:rPr>
        <w:t>период страхования с ___</w:t>
      </w:r>
      <w:r>
        <w:rPr>
          <w:rFonts w:ascii="Tahoma" w:hAnsi="Tahoma" w:cs="Tahoma"/>
          <w:b/>
          <w:sz w:val="20"/>
          <w:szCs w:val="20"/>
        </w:rPr>
        <w:t>_</w:t>
      </w:r>
      <w:r w:rsidRPr="004A2EBC">
        <w:rPr>
          <w:rFonts w:ascii="Tahoma" w:hAnsi="Tahoma" w:cs="Tahoma"/>
          <w:b/>
          <w:sz w:val="20"/>
          <w:szCs w:val="20"/>
        </w:rPr>
        <w:t>г. по ______г.</w:t>
      </w:r>
    </w:p>
    <w:p w14:paraId="2CC563B8" w14:textId="77777777" w:rsidR="00AE7EB7" w:rsidRPr="00401538" w:rsidRDefault="00AE7EB7" w:rsidP="00AE7EB7">
      <w:pPr>
        <w:tabs>
          <w:tab w:val="left" w:pos="6804"/>
        </w:tabs>
        <w:ind w:right="28"/>
        <w:rPr>
          <w:b/>
          <w:sz w:val="18"/>
        </w:rPr>
      </w:pPr>
    </w:p>
    <w:tbl>
      <w:tblPr>
        <w:tblW w:w="10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2776"/>
        <w:gridCol w:w="1354"/>
        <w:gridCol w:w="1221"/>
        <w:gridCol w:w="1488"/>
        <w:gridCol w:w="1354"/>
        <w:gridCol w:w="1724"/>
      </w:tblGrid>
      <w:tr w:rsidR="00AE7EB7" w:rsidRPr="00401538" w14:paraId="74106B24" w14:textId="77777777" w:rsidTr="00994EB9">
        <w:trPr>
          <w:trHeight w:val="602"/>
          <w:jc w:val="center"/>
        </w:trPr>
        <w:tc>
          <w:tcPr>
            <w:tcW w:w="909" w:type="dxa"/>
            <w:shd w:val="clear" w:color="000000" w:fill="D9D9D9"/>
            <w:vAlign w:val="center"/>
          </w:tcPr>
          <w:p w14:paraId="2B8F615D" w14:textId="77777777" w:rsidR="00AE7EB7" w:rsidRPr="000B0EE3" w:rsidRDefault="00AE7EB7" w:rsidP="00B643CE">
            <w:pPr>
              <w:jc w:val="center"/>
              <w:rPr>
                <w:rFonts w:ascii="Tahoma" w:hAnsi="Tahoma" w:cs="Tahoma"/>
                <w:b/>
                <w:bCs/>
                <w:sz w:val="20"/>
                <w:szCs w:val="20"/>
              </w:rPr>
            </w:pPr>
            <w:r w:rsidRPr="000B0EE3">
              <w:rPr>
                <w:rFonts w:ascii="Tahoma" w:hAnsi="Tahoma" w:cs="Tahoma"/>
                <w:b/>
                <w:bCs/>
                <w:sz w:val="20"/>
                <w:szCs w:val="20"/>
              </w:rPr>
              <w:t>№</w:t>
            </w:r>
          </w:p>
        </w:tc>
        <w:tc>
          <w:tcPr>
            <w:tcW w:w="2776" w:type="dxa"/>
            <w:shd w:val="clear" w:color="000000" w:fill="D9D9D9"/>
            <w:vAlign w:val="center"/>
            <w:hideMark/>
          </w:tcPr>
          <w:p w14:paraId="3696E642" w14:textId="77777777" w:rsidR="00AE7EB7" w:rsidRPr="000B0EE3" w:rsidRDefault="00AE7EB7" w:rsidP="00B643CE">
            <w:pPr>
              <w:jc w:val="center"/>
              <w:rPr>
                <w:rFonts w:ascii="Tahoma" w:hAnsi="Tahoma" w:cs="Tahoma"/>
                <w:b/>
                <w:sz w:val="20"/>
                <w:szCs w:val="20"/>
              </w:rPr>
            </w:pPr>
            <w:r w:rsidRPr="000B0EE3">
              <w:rPr>
                <w:rFonts w:ascii="Tahoma" w:hAnsi="Tahoma" w:cs="Tahoma"/>
                <w:b/>
                <w:sz w:val="20"/>
                <w:szCs w:val="20"/>
              </w:rPr>
              <w:t>Серийный номер</w:t>
            </w:r>
          </w:p>
        </w:tc>
        <w:tc>
          <w:tcPr>
            <w:tcW w:w="1354" w:type="dxa"/>
            <w:shd w:val="clear" w:color="000000" w:fill="D9D9D9"/>
          </w:tcPr>
          <w:p w14:paraId="560C31AA" w14:textId="77777777" w:rsidR="00AE7EB7" w:rsidRPr="000B0EE3" w:rsidRDefault="00AE7EB7" w:rsidP="00B643CE">
            <w:pPr>
              <w:jc w:val="center"/>
              <w:rPr>
                <w:rFonts w:ascii="Tahoma" w:hAnsi="Tahoma" w:cs="Tahoma"/>
                <w:b/>
                <w:bCs/>
                <w:sz w:val="20"/>
                <w:szCs w:val="20"/>
              </w:rPr>
            </w:pPr>
            <w:r w:rsidRPr="000B0EE3">
              <w:rPr>
                <w:rFonts w:ascii="Tahoma" w:hAnsi="Tahoma" w:cs="Tahoma"/>
                <w:b/>
                <w:sz w:val="20"/>
                <w:szCs w:val="20"/>
              </w:rPr>
              <w:t xml:space="preserve">Цена за единицу </w:t>
            </w:r>
            <w:r w:rsidRPr="000B0EE3">
              <w:rPr>
                <w:rFonts w:ascii="Tahoma" w:hAnsi="Tahoma" w:cs="Tahoma"/>
                <w:b/>
                <w:bCs/>
                <w:sz w:val="20"/>
                <w:szCs w:val="20"/>
              </w:rPr>
              <w:t>(Доллар США)</w:t>
            </w:r>
          </w:p>
        </w:tc>
        <w:tc>
          <w:tcPr>
            <w:tcW w:w="1221" w:type="dxa"/>
            <w:shd w:val="clear" w:color="000000" w:fill="D9D9D9"/>
            <w:vAlign w:val="center"/>
            <w:hideMark/>
          </w:tcPr>
          <w:p w14:paraId="2CDA2FBC" w14:textId="77777777" w:rsidR="00AE7EB7" w:rsidRPr="000B0EE3" w:rsidRDefault="00AE7EB7" w:rsidP="00B643CE">
            <w:pPr>
              <w:jc w:val="center"/>
              <w:rPr>
                <w:rFonts w:ascii="Tahoma" w:hAnsi="Tahoma" w:cs="Tahoma"/>
                <w:b/>
                <w:bCs/>
                <w:sz w:val="20"/>
                <w:szCs w:val="20"/>
              </w:rPr>
            </w:pPr>
            <w:r w:rsidRPr="000B0EE3">
              <w:rPr>
                <w:rFonts w:ascii="Tahoma" w:hAnsi="Tahoma" w:cs="Tahoma"/>
                <w:b/>
                <w:bCs/>
                <w:sz w:val="20"/>
                <w:szCs w:val="20"/>
              </w:rPr>
              <w:t>Страховая сумма (сом)</w:t>
            </w:r>
          </w:p>
        </w:tc>
        <w:tc>
          <w:tcPr>
            <w:tcW w:w="1488" w:type="dxa"/>
            <w:shd w:val="clear" w:color="000000" w:fill="D9D9D9"/>
            <w:vAlign w:val="center"/>
            <w:hideMark/>
          </w:tcPr>
          <w:p w14:paraId="49660521" w14:textId="77777777" w:rsidR="00AE7EB7" w:rsidRPr="000B0EE3" w:rsidRDefault="00AE7EB7" w:rsidP="00B643CE">
            <w:pPr>
              <w:jc w:val="center"/>
              <w:rPr>
                <w:rFonts w:ascii="Tahoma" w:hAnsi="Tahoma" w:cs="Tahoma"/>
                <w:b/>
                <w:bCs/>
                <w:sz w:val="20"/>
                <w:szCs w:val="20"/>
              </w:rPr>
            </w:pPr>
            <w:r w:rsidRPr="000B0EE3">
              <w:rPr>
                <w:rFonts w:ascii="Tahoma" w:hAnsi="Tahoma" w:cs="Tahoma"/>
                <w:b/>
                <w:bCs/>
                <w:sz w:val="20"/>
                <w:szCs w:val="20"/>
              </w:rPr>
              <w:t>Страховой тариф, в %</w:t>
            </w:r>
          </w:p>
        </w:tc>
        <w:tc>
          <w:tcPr>
            <w:tcW w:w="1354" w:type="dxa"/>
            <w:shd w:val="clear" w:color="000000" w:fill="D9D9D9"/>
            <w:vAlign w:val="center"/>
            <w:hideMark/>
          </w:tcPr>
          <w:p w14:paraId="69DFA7EA" w14:textId="77777777" w:rsidR="00AE7EB7" w:rsidRPr="000B0EE3" w:rsidRDefault="00AE7EB7" w:rsidP="00B643CE">
            <w:pPr>
              <w:jc w:val="center"/>
              <w:rPr>
                <w:rFonts w:ascii="Tahoma" w:hAnsi="Tahoma" w:cs="Tahoma"/>
                <w:b/>
                <w:bCs/>
                <w:sz w:val="20"/>
                <w:szCs w:val="20"/>
              </w:rPr>
            </w:pPr>
            <w:r w:rsidRPr="000B0EE3">
              <w:rPr>
                <w:rFonts w:ascii="Tahoma" w:hAnsi="Tahoma" w:cs="Tahoma"/>
                <w:b/>
                <w:bCs/>
                <w:sz w:val="20"/>
                <w:szCs w:val="20"/>
              </w:rPr>
              <w:t>Страховая премия (сом)</w:t>
            </w:r>
          </w:p>
        </w:tc>
        <w:tc>
          <w:tcPr>
            <w:tcW w:w="1724" w:type="dxa"/>
            <w:shd w:val="clear" w:color="auto" w:fill="D9D9D9"/>
          </w:tcPr>
          <w:p w14:paraId="4439AF8C" w14:textId="77777777" w:rsidR="00AE7EB7" w:rsidRPr="000B0EE3" w:rsidRDefault="00AE7EB7" w:rsidP="00B643CE">
            <w:pPr>
              <w:jc w:val="center"/>
              <w:rPr>
                <w:sz w:val="20"/>
                <w:szCs w:val="20"/>
              </w:rPr>
            </w:pPr>
            <w:r w:rsidRPr="000B0EE3">
              <w:rPr>
                <w:rFonts w:ascii="Tahoma" w:hAnsi="Tahoma" w:cs="Tahoma"/>
                <w:b/>
                <w:bCs/>
                <w:sz w:val="20"/>
                <w:szCs w:val="20"/>
              </w:rPr>
              <w:t>Страховая премия с учетом налогов (сом)</w:t>
            </w:r>
          </w:p>
        </w:tc>
      </w:tr>
      <w:tr w:rsidR="00AE7EB7" w:rsidRPr="00B01AF1" w14:paraId="5EC74ED9" w14:textId="77777777" w:rsidTr="00994EB9">
        <w:trPr>
          <w:trHeight w:val="229"/>
          <w:jc w:val="center"/>
        </w:trPr>
        <w:tc>
          <w:tcPr>
            <w:tcW w:w="909" w:type="dxa"/>
          </w:tcPr>
          <w:p w14:paraId="34EB49C0" w14:textId="77777777" w:rsidR="00AE7EB7" w:rsidRPr="0073748C" w:rsidRDefault="00AE7EB7" w:rsidP="00B643CE">
            <w:pPr>
              <w:pStyle w:val="af2"/>
            </w:pPr>
          </w:p>
        </w:tc>
        <w:tc>
          <w:tcPr>
            <w:tcW w:w="2776" w:type="dxa"/>
            <w:shd w:val="clear" w:color="auto" w:fill="auto"/>
            <w:vAlign w:val="center"/>
          </w:tcPr>
          <w:p w14:paraId="41792663" w14:textId="77777777" w:rsidR="00AE7EB7" w:rsidRPr="00401538" w:rsidRDefault="00AE7EB7" w:rsidP="00B643CE">
            <w:pPr>
              <w:pStyle w:val="af2"/>
              <w:rPr>
                <w:color w:val="000000"/>
              </w:rPr>
            </w:pPr>
          </w:p>
        </w:tc>
        <w:tc>
          <w:tcPr>
            <w:tcW w:w="1354" w:type="dxa"/>
            <w:vMerge w:val="restart"/>
          </w:tcPr>
          <w:p w14:paraId="5FC2836C" w14:textId="77777777" w:rsidR="00AE7EB7" w:rsidRPr="0073748C" w:rsidRDefault="00AE7EB7" w:rsidP="00B643CE">
            <w:pPr>
              <w:pStyle w:val="af2"/>
              <w:rPr>
                <w:sz w:val="18"/>
                <w:szCs w:val="18"/>
              </w:rPr>
            </w:pPr>
          </w:p>
        </w:tc>
        <w:tc>
          <w:tcPr>
            <w:tcW w:w="1221" w:type="dxa"/>
            <w:shd w:val="clear" w:color="auto" w:fill="auto"/>
            <w:noWrap/>
            <w:vAlign w:val="center"/>
          </w:tcPr>
          <w:p w14:paraId="4438AFCF" w14:textId="77777777" w:rsidR="00AE7EB7" w:rsidRPr="00D41789" w:rsidRDefault="00AE7EB7" w:rsidP="00B643CE">
            <w:pPr>
              <w:pStyle w:val="af2"/>
            </w:pPr>
          </w:p>
        </w:tc>
        <w:tc>
          <w:tcPr>
            <w:tcW w:w="1488" w:type="dxa"/>
            <w:shd w:val="clear" w:color="auto" w:fill="auto"/>
            <w:noWrap/>
            <w:vAlign w:val="center"/>
          </w:tcPr>
          <w:p w14:paraId="4DBD6F6A" w14:textId="77777777" w:rsidR="00AE7EB7" w:rsidRPr="005F6B30" w:rsidRDefault="00AE7EB7" w:rsidP="00B643CE">
            <w:pPr>
              <w:pStyle w:val="af2"/>
            </w:pPr>
          </w:p>
        </w:tc>
        <w:tc>
          <w:tcPr>
            <w:tcW w:w="1354" w:type="dxa"/>
            <w:shd w:val="clear" w:color="auto" w:fill="auto"/>
            <w:noWrap/>
          </w:tcPr>
          <w:p w14:paraId="77681FD4" w14:textId="77777777" w:rsidR="00AE7EB7" w:rsidRPr="00D41789" w:rsidRDefault="00AE7EB7" w:rsidP="00B643CE">
            <w:pPr>
              <w:pStyle w:val="af2"/>
            </w:pPr>
          </w:p>
        </w:tc>
        <w:tc>
          <w:tcPr>
            <w:tcW w:w="1724" w:type="dxa"/>
            <w:shd w:val="clear" w:color="auto" w:fill="auto"/>
            <w:noWrap/>
            <w:vAlign w:val="center"/>
          </w:tcPr>
          <w:p w14:paraId="7099FE8D" w14:textId="77777777" w:rsidR="00AE7EB7" w:rsidRPr="00B01AF1" w:rsidRDefault="00AE7EB7" w:rsidP="00B643CE">
            <w:pPr>
              <w:pStyle w:val="af2"/>
            </w:pPr>
          </w:p>
        </w:tc>
      </w:tr>
      <w:tr w:rsidR="00AE7EB7" w14:paraId="0B45DE95" w14:textId="77777777" w:rsidTr="00994EB9">
        <w:trPr>
          <w:trHeight w:val="204"/>
          <w:jc w:val="center"/>
        </w:trPr>
        <w:tc>
          <w:tcPr>
            <w:tcW w:w="909" w:type="dxa"/>
          </w:tcPr>
          <w:p w14:paraId="1F28BCC4" w14:textId="77777777" w:rsidR="00AE7EB7" w:rsidRPr="00D41789" w:rsidRDefault="00AE7EB7" w:rsidP="00B643CE">
            <w:pPr>
              <w:pStyle w:val="af2"/>
            </w:pPr>
          </w:p>
        </w:tc>
        <w:tc>
          <w:tcPr>
            <w:tcW w:w="2776" w:type="dxa"/>
            <w:shd w:val="clear" w:color="auto" w:fill="auto"/>
            <w:vAlign w:val="center"/>
          </w:tcPr>
          <w:p w14:paraId="78DE6E30" w14:textId="77777777" w:rsidR="00AE7EB7" w:rsidRPr="00401538" w:rsidRDefault="00AE7EB7" w:rsidP="00B643CE">
            <w:pPr>
              <w:pStyle w:val="af2"/>
              <w:rPr>
                <w:color w:val="000000"/>
              </w:rPr>
            </w:pPr>
          </w:p>
        </w:tc>
        <w:tc>
          <w:tcPr>
            <w:tcW w:w="1354" w:type="dxa"/>
            <w:vMerge/>
          </w:tcPr>
          <w:p w14:paraId="0836101E" w14:textId="77777777" w:rsidR="00AE7EB7" w:rsidRPr="00401538" w:rsidRDefault="00AE7EB7" w:rsidP="00B643CE">
            <w:pPr>
              <w:pStyle w:val="af2"/>
            </w:pPr>
          </w:p>
        </w:tc>
        <w:tc>
          <w:tcPr>
            <w:tcW w:w="1221" w:type="dxa"/>
            <w:shd w:val="clear" w:color="auto" w:fill="auto"/>
            <w:noWrap/>
          </w:tcPr>
          <w:p w14:paraId="1D14F8F0" w14:textId="77777777" w:rsidR="00AE7EB7" w:rsidRDefault="00AE7EB7" w:rsidP="00B643CE">
            <w:pPr>
              <w:pStyle w:val="af2"/>
            </w:pPr>
          </w:p>
        </w:tc>
        <w:tc>
          <w:tcPr>
            <w:tcW w:w="1488" w:type="dxa"/>
            <w:shd w:val="clear" w:color="auto" w:fill="auto"/>
            <w:noWrap/>
          </w:tcPr>
          <w:p w14:paraId="489EBED7" w14:textId="77777777" w:rsidR="00AE7EB7" w:rsidRDefault="00AE7EB7" w:rsidP="00B643CE">
            <w:pPr>
              <w:pStyle w:val="af2"/>
            </w:pPr>
          </w:p>
        </w:tc>
        <w:tc>
          <w:tcPr>
            <w:tcW w:w="1354" w:type="dxa"/>
            <w:shd w:val="clear" w:color="auto" w:fill="auto"/>
            <w:noWrap/>
          </w:tcPr>
          <w:p w14:paraId="0D0C2C07" w14:textId="77777777" w:rsidR="00AE7EB7" w:rsidRPr="00D41789" w:rsidRDefault="00AE7EB7" w:rsidP="00B643CE">
            <w:pPr>
              <w:pStyle w:val="af2"/>
            </w:pPr>
          </w:p>
        </w:tc>
        <w:tc>
          <w:tcPr>
            <w:tcW w:w="1724" w:type="dxa"/>
            <w:shd w:val="clear" w:color="auto" w:fill="auto"/>
            <w:noWrap/>
          </w:tcPr>
          <w:p w14:paraId="2701CDEE" w14:textId="77777777" w:rsidR="00AE7EB7" w:rsidRDefault="00AE7EB7" w:rsidP="00B643CE">
            <w:pPr>
              <w:pStyle w:val="af2"/>
            </w:pPr>
          </w:p>
        </w:tc>
      </w:tr>
      <w:tr w:rsidR="00AE7EB7" w14:paraId="70C7E0AF" w14:textId="77777777" w:rsidTr="00994EB9">
        <w:trPr>
          <w:trHeight w:val="131"/>
          <w:jc w:val="center"/>
        </w:trPr>
        <w:tc>
          <w:tcPr>
            <w:tcW w:w="909" w:type="dxa"/>
          </w:tcPr>
          <w:p w14:paraId="1278B9AC" w14:textId="77777777" w:rsidR="00AE7EB7" w:rsidRPr="0073748C" w:rsidRDefault="00AE7EB7" w:rsidP="00B643CE">
            <w:pPr>
              <w:pStyle w:val="af2"/>
            </w:pPr>
          </w:p>
        </w:tc>
        <w:tc>
          <w:tcPr>
            <w:tcW w:w="2776" w:type="dxa"/>
            <w:shd w:val="clear" w:color="auto" w:fill="auto"/>
            <w:vAlign w:val="center"/>
          </w:tcPr>
          <w:p w14:paraId="3C77B029" w14:textId="77777777" w:rsidR="00AE7EB7" w:rsidRPr="00401538" w:rsidRDefault="00AE7EB7" w:rsidP="00B643CE">
            <w:pPr>
              <w:pStyle w:val="af2"/>
              <w:rPr>
                <w:color w:val="000000"/>
              </w:rPr>
            </w:pPr>
          </w:p>
        </w:tc>
        <w:tc>
          <w:tcPr>
            <w:tcW w:w="1354" w:type="dxa"/>
            <w:vMerge/>
          </w:tcPr>
          <w:p w14:paraId="56ADE2F8" w14:textId="77777777" w:rsidR="00AE7EB7" w:rsidRPr="00401538" w:rsidRDefault="00AE7EB7" w:rsidP="00B643CE">
            <w:pPr>
              <w:pStyle w:val="af2"/>
            </w:pPr>
          </w:p>
        </w:tc>
        <w:tc>
          <w:tcPr>
            <w:tcW w:w="1221" w:type="dxa"/>
            <w:shd w:val="clear" w:color="auto" w:fill="auto"/>
            <w:noWrap/>
          </w:tcPr>
          <w:p w14:paraId="67E92845" w14:textId="77777777" w:rsidR="00AE7EB7" w:rsidRDefault="00AE7EB7" w:rsidP="00B643CE">
            <w:pPr>
              <w:pStyle w:val="af2"/>
            </w:pPr>
          </w:p>
        </w:tc>
        <w:tc>
          <w:tcPr>
            <w:tcW w:w="1488" w:type="dxa"/>
            <w:shd w:val="clear" w:color="auto" w:fill="auto"/>
            <w:noWrap/>
          </w:tcPr>
          <w:p w14:paraId="76BAD9A5" w14:textId="77777777" w:rsidR="00AE7EB7" w:rsidRDefault="00AE7EB7" w:rsidP="00B643CE">
            <w:pPr>
              <w:pStyle w:val="af2"/>
            </w:pPr>
          </w:p>
        </w:tc>
        <w:tc>
          <w:tcPr>
            <w:tcW w:w="1354" w:type="dxa"/>
            <w:shd w:val="clear" w:color="auto" w:fill="auto"/>
            <w:noWrap/>
          </w:tcPr>
          <w:p w14:paraId="793C956F" w14:textId="77777777" w:rsidR="00AE7EB7" w:rsidRPr="00D41789" w:rsidRDefault="00AE7EB7" w:rsidP="00B643CE">
            <w:pPr>
              <w:pStyle w:val="af2"/>
            </w:pPr>
          </w:p>
        </w:tc>
        <w:tc>
          <w:tcPr>
            <w:tcW w:w="1724" w:type="dxa"/>
            <w:shd w:val="clear" w:color="auto" w:fill="auto"/>
            <w:noWrap/>
          </w:tcPr>
          <w:p w14:paraId="243DC554" w14:textId="77777777" w:rsidR="00AE7EB7" w:rsidRDefault="00AE7EB7" w:rsidP="00B643CE">
            <w:pPr>
              <w:pStyle w:val="af2"/>
            </w:pPr>
          </w:p>
        </w:tc>
      </w:tr>
      <w:tr w:rsidR="00AE7EB7" w14:paraId="128D871D" w14:textId="77777777" w:rsidTr="00994EB9">
        <w:trPr>
          <w:trHeight w:val="131"/>
          <w:jc w:val="center"/>
        </w:trPr>
        <w:tc>
          <w:tcPr>
            <w:tcW w:w="909" w:type="dxa"/>
          </w:tcPr>
          <w:p w14:paraId="3F038A1E" w14:textId="77777777" w:rsidR="00AE7EB7" w:rsidRPr="0073748C" w:rsidRDefault="00AE7EB7" w:rsidP="00B643CE">
            <w:pPr>
              <w:pStyle w:val="af2"/>
            </w:pPr>
          </w:p>
        </w:tc>
        <w:tc>
          <w:tcPr>
            <w:tcW w:w="2776" w:type="dxa"/>
            <w:shd w:val="clear" w:color="auto" w:fill="auto"/>
            <w:vAlign w:val="center"/>
          </w:tcPr>
          <w:p w14:paraId="05D67426" w14:textId="77777777" w:rsidR="00AE7EB7" w:rsidRPr="00685243" w:rsidRDefault="00AE7EB7" w:rsidP="00B643CE">
            <w:pPr>
              <w:pStyle w:val="af2"/>
              <w:rPr>
                <w:b/>
                <w:color w:val="000000"/>
              </w:rPr>
            </w:pPr>
            <w:r w:rsidRPr="00685243">
              <w:rPr>
                <w:b/>
                <w:color w:val="000000"/>
              </w:rPr>
              <w:t>Итого</w:t>
            </w:r>
          </w:p>
        </w:tc>
        <w:tc>
          <w:tcPr>
            <w:tcW w:w="1354" w:type="dxa"/>
          </w:tcPr>
          <w:p w14:paraId="0F3281B7" w14:textId="77777777" w:rsidR="00AE7EB7" w:rsidRPr="00401538" w:rsidRDefault="00AE7EB7" w:rsidP="00B643CE">
            <w:pPr>
              <w:pStyle w:val="af2"/>
            </w:pPr>
          </w:p>
        </w:tc>
        <w:tc>
          <w:tcPr>
            <w:tcW w:w="1221" w:type="dxa"/>
            <w:shd w:val="clear" w:color="auto" w:fill="auto"/>
            <w:noWrap/>
          </w:tcPr>
          <w:p w14:paraId="1FA70DE4" w14:textId="77777777" w:rsidR="00AE7EB7" w:rsidRDefault="00AE7EB7" w:rsidP="00B643CE">
            <w:pPr>
              <w:pStyle w:val="af2"/>
            </w:pPr>
          </w:p>
        </w:tc>
        <w:tc>
          <w:tcPr>
            <w:tcW w:w="1488" w:type="dxa"/>
            <w:shd w:val="clear" w:color="auto" w:fill="auto"/>
            <w:noWrap/>
          </w:tcPr>
          <w:p w14:paraId="66CCB772" w14:textId="77777777" w:rsidR="00AE7EB7" w:rsidRDefault="00AE7EB7" w:rsidP="00B643CE">
            <w:pPr>
              <w:pStyle w:val="af2"/>
            </w:pPr>
          </w:p>
        </w:tc>
        <w:tc>
          <w:tcPr>
            <w:tcW w:w="1354" w:type="dxa"/>
            <w:shd w:val="clear" w:color="auto" w:fill="auto"/>
            <w:noWrap/>
          </w:tcPr>
          <w:p w14:paraId="56A68587" w14:textId="77777777" w:rsidR="00AE7EB7" w:rsidRPr="00D41789" w:rsidRDefault="00AE7EB7" w:rsidP="00B643CE">
            <w:pPr>
              <w:pStyle w:val="af2"/>
            </w:pPr>
          </w:p>
        </w:tc>
        <w:tc>
          <w:tcPr>
            <w:tcW w:w="1724" w:type="dxa"/>
            <w:shd w:val="clear" w:color="auto" w:fill="auto"/>
            <w:noWrap/>
          </w:tcPr>
          <w:p w14:paraId="4D5D6236" w14:textId="77777777" w:rsidR="00AE7EB7" w:rsidRDefault="00AE7EB7" w:rsidP="00B643CE">
            <w:pPr>
              <w:pStyle w:val="af2"/>
            </w:pPr>
          </w:p>
        </w:tc>
      </w:tr>
    </w:tbl>
    <w:tbl>
      <w:tblPr>
        <w:tblpPr w:leftFromText="180" w:rightFromText="180" w:vertAnchor="text" w:horzAnchor="margin" w:tblpXSpec="center" w:tblpY="146"/>
        <w:tblW w:w="0" w:type="auto"/>
        <w:tblLayout w:type="fixed"/>
        <w:tblLook w:val="0000" w:firstRow="0" w:lastRow="0" w:firstColumn="0" w:lastColumn="0" w:noHBand="0" w:noVBand="0"/>
      </w:tblPr>
      <w:tblGrid>
        <w:gridCol w:w="5068"/>
        <w:gridCol w:w="5070"/>
      </w:tblGrid>
      <w:tr w:rsidR="00AE7EB7" w:rsidRPr="00BD2D83" w14:paraId="605AE2DB" w14:textId="77777777" w:rsidTr="00994EB9">
        <w:trPr>
          <w:trHeight w:val="1365"/>
        </w:trPr>
        <w:tc>
          <w:tcPr>
            <w:tcW w:w="5068" w:type="dxa"/>
          </w:tcPr>
          <w:p w14:paraId="5A8520AD" w14:textId="77777777" w:rsidR="00AE7EB7" w:rsidRPr="000B0EE3" w:rsidRDefault="00AE7EB7" w:rsidP="00B643CE">
            <w:pPr>
              <w:pStyle w:val="af2"/>
              <w:rPr>
                <w:rFonts w:ascii="Tahoma" w:hAnsi="Tahoma" w:cs="Tahoma"/>
                <w:b/>
                <w:sz w:val="20"/>
                <w:szCs w:val="20"/>
              </w:rPr>
            </w:pPr>
            <w:r w:rsidRPr="000B0EE3">
              <w:rPr>
                <w:rFonts w:ascii="Tahoma" w:hAnsi="Tahoma" w:cs="Tahoma"/>
                <w:b/>
                <w:sz w:val="20"/>
                <w:szCs w:val="20"/>
              </w:rPr>
              <w:t>Страховщик:</w:t>
            </w:r>
          </w:p>
          <w:p w14:paraId="40436F14" w14:textId="77777777" w:rsidR="00AE7EB7" w:rsidRPr="000B0EE3" w:rsidRDefault="00AE7EB7" w:rsidP="00B643CE">
            <w:pPr>
              <w:pStyle w:val="af2"/>
              <w:rPr>
                <w:rFonts w:ascii="Tahoma" w:hAnsi="Tahoma" w:cs="Tahoma"/>
                <w:b/>
                <w:noProof/>
                <w:sz w:val="20"/>
                <w:szCs w:val="20"/>
              </w:rPr>
            </w:pPr>
            <w:r w:rsidRPr="000B0EE3">
              <w:rPr>
                <w:rFonts w:ascii="Tahoma" w:hAnsi="Tahoma" w:cs="Tahoma"/>
                <w:b/>
                <w:noProof/>
                <w:sz w:val="20"/>
                <w:szCs w:val="20"/>
              </w:rPr>
              <w:t>_____________</w:t>
            </w:r>
          </w:p>
          <w:p w14:paraId="7609311F" w14:textId="77777777" w:rsidR="00AE7EB7" w:rsidRPr="000B0EE3" w:rsidRDefault="00AE7EB7" w:rsidP="00B643CE">
            <w:pPr>
              <w:pStyle w:val="af2"/>
              <w:rPr>
                <w:rFonts w:ascii="Tahoma" w:hAnsi="Tahoma" w:cs="Tahoma"/>
                <w:b/>
                <w:sz w:val="20"/>
                <w:szCs w:val="20"/>
              </w:rPr>
            </w:pPr>
          </w:p>
          <w:p w14:paraId="59AE70D0" w14:textId="77777777" w:rsidR="00AE7EB7" w:rsidRPr="000B0EE3" w:rsidRDefault="00AE7EB7" w:rsidP="00B643CE">
            <w:pPr>
              <w:pStyle w:val="af2"/>
              <w:rPr>
                <w:rFonts w:ascii="Tahoma" w:hAnsi="Tahoma" w:cs="Tahoma"/>
                <w:b/>
                <w:sz w:val="20"/>
                <w:szCs w:val="20"/>
              </w:rPr>
            </w:pPr>
            <w:r w:rsidRPr="000B0EE3">
              <w:rPr>
                <w:rFonts w:ascii="Tahoma" w:hAnsi="Tahoma" w:cs="Tahoma"/>
                <w:b/>
                <w:sz w:val="20"/>
                <w:szCs w:val="20"/>
              </w:rPr>
              <w:t>______________</w:t>
            </w:r>
          </w:p>
          <w:p w14:paraId="142AD3D3" w14:textId="77777777" w:rsidR="00AE7EB7" w:rsidRPr="004A2EBC" w:rsidRDefault="00AE7EB7" w:rsidP="00B643CE">
            <w:pPr>
              <w:pStyle w:val="af2"/>
            </w:pPr>
            <w:r w:rsidRPr="000B0EE3">
              <w:rPr>
                <w:rFonts w:ascii="Tahoma" w:hAnsi="Tahoma" w:cs="Tahoma"/>
                <w:b/>
                <w:sz w:val="20"/>
                <w:szCs w:val="20"/>
              </w:rPr>
              <w:t xml:space="preserve">                            (подпись</w:t>
            </w:r>
            <w:r w:rsidRPr="004A2EBC">
              <w:t>)</w:t>
            </w:r>
          </w:p>
          <w:p w14:paraId="4A0D0D95" w14:textId="77777777" w:rsidR="00AE7EB7" w:rsidRPr="000B0EE3" w:rsidRDefault="00AE7EB7" w:rsidP="00B643CE">
            <w:pPr>
              <w:pStyle w:val="10"/>
              <w:spacing w:after="0"/>
              <w:ind w:left="-676" w:firstLine="676"/>
              <w:rPr>
                <w:rFonts w:ascii="Tahoma" w:hAnsi="Tahoma" w:cs="Tahoma"/>
                <w:sz w:val="20"/>
              </w:rPr>
            </w:pPr>
            <w:r w:rsidRPr="004A2EBC">
              <w:rPr>
                <w:rFonts w:ascii="Tahoma" w:hAnsi="Tahoma" w:cs="Tahoma"/>
                <w:sz w:val="20"/>
                <w:lang w:val="ru-RU"/>
              </w:rPr>
              <w:t>м.п</w:t>
            </w:r>
            <w:r w:rsidRPr="004A2EBC">
              <w:rPr>
                <w:rFonts w:ascii="Tahoma" w:hAnsi="Tahoma" w:cs="Tahoma"/>
                <w:sz w:val="20"/>
              </w:rPr>
              <w:t>.</w:t>
            </w:r>
          </w:p>
        </w:tc>
        <w:tc>
          <w:tcPr>
            <w:tcW w:w="5070" w:type="dxa"/>
          </w:tcPr>
          <w:p w14:paraId="71CEF55A" w14:textId="77777777" w:rsidR="00AE7EB7" w:rsidRPr="00F95C83" w:rsidRDefault="00AE7EB7" w:rsidP="00B643CE">
            <w:pPr>
              <w:pStyle w:val="10"/>
              <w:spacing w:after="0"/>
              <w:rPr>
                <w:rFonts w:ascii="Tahoma" w:hAnsi="Tahoma" w:cs="Tahoma"/>
                <w:sz w:val="20"/>
                <w:lang w:val="ru-RU"/>
              </w:rPr>
            </w:pPr>
            <w:r>
              <w:rPr>
                <w:rFonts w:ascii="Tahoma" w:hAnsi="Tahoma" w:cs="Tahoma"/>
                <w:sz w:val="20"/>
                <w:lang w:val="ru-RU"/>
              </w:rPr>
              <w:t xml:space="preserve">  </w:t>
            </w:r>
            <w:r w:rsidRPr="004A2EBC">
              <w:rPr>
                <w:rFonts w:ascii="Tahoma" w:hAnsi="Tahoma" w:cs="Tahoma"/>
                <w:sz w:val="20"/>
                <w:lang w:val="ru-RU"/>
              </w:rPr>
              <w:t>Страхователь:</w:t>
            </w:r>
          </w:p>
          <w:p w14:paraId="2BA770F0" w14:textId="77777777" w:rsidR="00AE7EB7" w:rsidRPr="004A2EBC" w:rsidRDefault="00AE7EB7" w:rsidP="00B643CE">
            <w:pPr>
              <w:pStyle w:val="10"/>
              <w:spacing w:after="0"/>
              <w:rPr>
                <w:rFonts w:ascii="Tahoma" w:hAnsi="Tahoma" w:cs="Tahoma"/>
                <w:sz w:val="20"/>
                <w:lang w:val="ru-RU"/>
              </w:rPr>
            </w:pPr>
            <w:r w:rsidRPr="004A2EBC">
              <w:rPr>
                <w:rFonts w:ascii="Tahoma" w:hAnsi="Tahoma" w:cs="Tahoma"/>
                <w:sz w:val="20"/>
                <w:lang w:val="ru-RU"/>
              </w:rPr>
              <w:t>ЗАО «Альфа Телеком»</w:t>
            </w:r>
          </w:p>
          <w:p w14:paraId="51A468C0" w14:textId="77777777" w:rsidR="00AE7EB7" w:rsidRPr="004A2EBC" w:rsidRDefault="00AE7EB7" w:rsidP="00B643CE">
            <w:pPr>
              <w:pStyle w:val="10"/>
              <w:spacing w:after="0"/>
              <w:rPr>
                <w:rFonts w:ascii="Tahoma" w:hAnsi="Tahoma" w:cs="Tahoma"/>
                <w:sz w:val="20"/>
                <w:lang w:val="ru-RU"/>
              </w:rPr>
            </w:pPr>
            <w:r w:rsidRPr="004A2EBC">
              <w:rPr>
                <w:rFonts w:ascii="Tahoma" w:hAnsi="Tahoma" w:cs="Tahoma"/>
                <w:sz w:val="20"/>
                <w:lang w:val="ru-RU"/>
              </w:rPr>
              <w:t>Генеральный директор</w:t>
            </w:r>
          </w:p>
          <w:p w14:paraId="2B53651E" w14:textId="5C929917" w:rsidR="00AE7EB7" w:rsidRPr="004A2EBC" w:rsidRDefault="00AE7EB7" w:rsidP="00B643CE">
            <w:pPr>
              <w:pStyle w:val="10"/>
              <w:spacing w:after="0"/>
              <w:rPr>
                <w:rFonts w:ascii="Tahoma" w:hAnsi="Tahoma" w:cs="Tahoma"/>
                <w:sz w:val="20"/>
                <w:lang w:val="ru-RU"/>
              </w:rPr>
            </w:pPr>
            <w:r w:rsidRPr="004A2EBC">
              <w:rPr>
                <w:rFonts w:ascii="Tahoma" w:hAnsi="Tahoma" w:cs="Tahoma"/>
                <w:sz w:val="20"/>
                <w:lang w:val="ru-RU"/>
              </w:rPr>
              <w:t xml:space="preserve">__________________ </w:t>
            </w:r>
            <w:r w:rsidR="00994EB9">
              <w:rPr>
                <w:rFonts w:ascii="Tahoma" w:hAnsi="Tahoma" w:cs="Tahoma"/>
                <w:sz w:val="20"/>
                <w:lang w:val="ru-RU"/>
              </w:rPr>
              <w:t>Мамытов Н.Т.</w:t>
            </w:r>
          </w:p>
          <w:p w14:paraId="395B01CC" w14:textId="77777777" w:rsidR="00AE7EB7" w:rsidRPr="004A2EBC" w:rsidRDefault="00AE7EB7" w:rsidP="00B643CE">
            <w:pPr>
              <w:pStyle w:val="10"/>
              <w:spacing w:after="0"/>
              <w:rPr>
                <w:rFonts w:ascii="Tahoma" w:hAnsi="Tahoma" w:cs="Tahoma"/>
                <w:sz w:val="20"/>
                <w:lang w:val="ru-RU"/>
              </w:rPr>
            </w:pPr>
            <w:r w:rsidRPr="004A2EBC">
              <w:rPr>
                <w:rFonts w:ascii="Tahoma" w:hAnsi="Tahoma" w:cs="Tahoma"/>
                <w:sz w:val="20"/>
                <w:lang w:val="ru-RU"/>
              </w:rPr>
              <w:t>м.п.</w:t>
            </w:r>
          </w:p>
          <w:p w14:paraId="7360B70A" w14:textId="77777777" w:rsidR="00AE7EB7" w:rsidRPr="004A2EBC" w:rsidRDefault="00AE7EB7" w:rsidP="00B643CE">
            <w:pPr>
              <w:pStyle w:val="10"/>
              <w:spacing w:after="0"/>
              <w:ind w:left="-676" w:firstLine="676"/>
              <w:rPr>
                <w:rFonts w:ascii="Tahoma" w:hAnsi="Tahoma" w:cs="Tahoma"/>
                <w:sz w:val="20"/>
                <w:lang w:val="ru-RU"/>
              </w:rPr>
            </w:pPr>
          </w:p>
        </w:tc>
      </w:tr>
    </w:tbl>
    <w:p w14:paraId="251FE530" w14:textId="7EED9D7F" w:rsidR="006902CD" w:rsidRDefault="006902CD" w:rsidP="00AE7EB7">
      <w:pPr>
        <w:shd w:val="clear" w:color="auto" w:fill="FFFFFF"/>
        <w:autoSpaceDE w:val="0"/>
        <w:autoSpaceDN w:val="0"/>
        <w:adjustRightInd w:val="0"/>
        <w:spacing w:after="0" w:line="240" w:lineRule="auto"/>
        <w:jc w:val="center"/>
        <w:rPr>
          <w:rFonts w:ascii="Tahoma" w:hAnsi="Tahoma" w:cs="Tahoma"/>
          <w:b/>
          <w:spacing w:val="-3"/>
          <w:sz w:val="19"/>
          <w:szCs w:val="19"/>
        </w:rPr>
      </w:pPr>
    </w:p>
    <w:sectPr w:rsidR="006902CD" w:rsidSect="00994EB9">
      <w:footerReference w:type="default" r:id="rId8"/>
      <w:pgSz w:w="11906" w:h="16838"/>
      <w:pgMar w:top="720" w:right="851" w:bottom="539" w:left="1077" w:header="426" w:footer="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77CC5" w14:textId="77777777" w:rsidR="000C3312" w:rsidRDefault="000C3312">
      <w:pPr>
        <w:spacing w:after="0" w:line="240" w:lineRule="auto"/>
      </w:pPr>
      <w:r>
        <w:separator/>
      </w:r>
    </w:p>
  </w:endnote>
  <w:endnote w:type="continuationSeparator" w:id="0">
    <w:p w14:paraId="3F236993" w14:textId="77777777" w:rsidR="000C3312" w:rsidRDefault="000C3312">
      <w:pPr>
        <w:spacing w:after="0" w:line="240" w:lineRule="auto"/>
      </w:pPr>
      <w:r>
        <w:continuationSeparator/>
      </w:r>
    </w:p>
  </w:endnote>
  <w:endnote w:type="continuationNotice" w:id="1">
    <w:p w14:paraId="30FEDB44" w14:textId="77777777" w:rsidR="000C3312" w:rsidRDefault="000C33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C756" w14:textId="77777777" w:rsidR="00B25693" w:rsidRDefault="00B25693"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605E2" w14:textId="77777777" w:rsidR="000C3312" w:rsidRDefault="000C3312">
      <w:pPr>
        <w:spacing w:after="0" w:line="240" w:lineRule="auto"/>
      </w:pPr>
      <w:r>
        <w:separator/>
      </w:r>
    </w:p>
  </w:footnote>
  <w:footnote w:type="continuationSeparator" w:id="0">
    <w:p w14:paraId="65DC597A" w14:textId="77777777" w:rsidR="000C3312" w:rsidRDefault="000C3312">
      <w:pPr>
        <w:spacing w:after="0" w:line="240" w:lineRule="auto"/>
      </w:pPr>
      <w:r>
        <w:continuationSeparator/>
      </w:r>
    </w:p>
  </w:footnote>
  <w:footnote w:type="continuationNotice" w:id="1">
    <w:p w14:paraId="27DF5B1F" w14:textId="77777777" w:rsidR="000C3312" w:rsidRDefault="000C331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12"/>
    <w:multiLevelType w:val="singleLevel"/>
    <w:tmpl w:val="34D895EA"/>
    <w:lvl w:ilvl="0">
      <w:start w:val="2"/>
      <w:numFmt w:val="decimal"/>
      <w:lvlText w:val="2.5.%1."/>
      <w:lvlJc w:val="left"/>
      <w:pPr>
        <w:ind w:left="720" w:hanging="360"/>
      </w:pPr>
      <w:rPr>
        <w:rFonts w:hint="default"/>
        <w:b w:val="0"/>
        <w:sz w:val="19"/>
        <w:szCs w:val="19"/>
      </w:rPr>
    </w:lvl>
  </w:abstractNum>
  <w:abstractNum w:abstractNumId="2" w15:restartNumberingAfterBreak="0">
    <w:nsid w:val="0000001B"/>
    <w:multiLevelType w:val="singleLevel"/>
    <w:tmpl w:val="E9DC6184"/>
    <w:name w:val="WW8Num35"/>
    <w:lvl w:ilvl="0">
      <w:start w:val="2"/>
      <w:numFmt w:val="decimal"/>
      <w:lvlText w:val="3.%1."/>
      <w:lvlJc w:val="left"/>
      <w:pPr>
        <w:tabs>
          <w:tab w:val="num" w:pos="0"/>
        </w:tabs>
        <w:ind w:left="644" w:hanging="360"/>
      </w:pPr>
      <w:rPr>
        <w:rFonts w:cs="Times New Roman" w:hint="default"/>
      </w:rPr>
    </w:lvl>
  </w:abstractNum>
  <w:abstractNum w:abstractNumId="3" w15:restartNumberingAfterBreak="0">
    <w:nsid w:val="02577CE5"/>
    <w:multiLevelType w:val="multilevel"/>
    <w:tmpl w:val="CCF446E6"/>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sz w:val="18"/>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4" w15:restartNumberingAfterBreak="0">
    <w:nsid w:val="05203DE7"/>
    <w:multiLevelType w:val="hybridMultilevel"/>
    <w:tmpl w:val="9A9A7DC6"/>
    <w:lvl w:ilvl="0" w:tplc="7BCCD49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64406F8"/>
    <w:multiLevelType w:val="hybridMultilevel"/>
    <w:tmpl w:val="79D0C764"/>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0E311ED9"/>
    <w:multiLevelType w:val="hybridMultilevel"/>
    <w:tmpl w:val="2D50C7E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4681905"/>
    <w:multiLevelType w:val="multilevel"/>
    <w:tmpl w:val="16B4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957695"/>
    <w:multiLevelType w:val="multilevel"/>
    <w:tmpl w:val="A2E015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5462804"/>
    <w:multiLevelType w:val="multilevel"/>
    <w:tmpl w:val="A68E1E8C"/>
    <w:lvl w:ilvl="0">
      <w:start w:val="7"/>
      <w:numFmt w:val="decimal"/>
      <w:lvlText w:val="%1."/>
      <w:lvlJc w:val="left"/>
      <w:pPr>
        <w:ind w:left="360" w:hanging="360"/>
      </w:pPr>
      <w:rPr>
        <w:b/>
      </w:rPr>
    </w:lvl>
    <w:lvl w:ilvl="1">
      <w:start w:val="1"/>
      <w:numFmt w:val="decimal"/>
      <w:lvlText w:val="%1.%2."/>
      <w:lvlJc w:val="left"/>
      <w:pPr>
        <w:ind w:left="1794" w:hanging="720"/>
      </w:pPr>
      <w:rPr>
        <w:b w:val="0"/>
      </w:rPr>
    </w:lvl>
    <w:lvl w:ilvl="2">
      <w:start w:val="1"/>
      <w:numFmt w:val="decimal"/>
      <w:lvlText w:val="%1.%2.%3."/>
      <w:lvlJc w:val="left"/>
      <w:pPr>
        <w:ind w:left="2868" w:hanging="720"/>
      </w:pPr>
    </w:lvl>
    <w:lvl w:ilvl="3">
      <w:start w:val="1"/>
      <w:numFmt w:val="decimal"/>
      <w:lvlText w:val="%1.%2.%3.%4."/>
      <w:lvlJc w:val="left"/>
      <w:pPr>
        <w:ind w:left="4302" w:hanging="1080"/>
      </w:pPr>
    </w:lvl>
    <w:lvl w:ilvl="4">
      <w:start w:val="1"/>
      <w:numFmt w:val="decimal"/>
      <w:lvlText w:val="%1.%2.%3.%4.%5."/>
      <w:lvlJc w:val="left"/>
      <w:pPr>
        <w:ind w:left="5376" w:hanging="1080"/>
      </w:pPr>
    </w:lvl>
    <w:lvl w:ilvl="5">
      <w:start w:val="1"/>
      <w:numFmt w:val="decimal"/>
      <w:lvlText w:val="%1.%2.%3.%4.%5.%6."/>
      <w:lvlJc w:val="left"/>
      <w:pPr>
        <w:ind w:left="6810" w:hanging="1440"/>
      </w:pPr>
    </w:lvl>
    <w:lvl w:ilvl="6">
      <w:start w:val="1"/>
      <w:numFmt w:val="decimal"/>
      <w:lvlText w:val="%1.%2.%3.%4.%5.%6.%7."/>
      <w:lvlJc w:val="left"/>
      <w:pPr>
        <w:ind w:left="8244" w:hanging="1800"/>
      </w:pPr>
    </w:lvl>
    <w:lvl w:ilvl="7">
      <w:start w:val="1"/>
      <w:numFmt w:val="decimal"/>
      <w:lvlText w:val="%1.%2.%3.%4.%5.%6.%7.%8."/>
      <w:lvlJc w:val="left"/>
      <w:pPr>
        <w:ind w:left="9318" w:hanging="1800"/>
      </w:pPr>
    </w:lvl>
    <w:lvl w:ilvl="8">
      <w:start w:val="1"/>
      <w:numFmt w:val="decimal"/>
      <w:lvlText w:val="%1.%2.%3.%4.%5.%6.%7.%8.%9."/>
      <w:lvlJc w:val="left"/>
      <w:pPr>
        <w:ind w:left="10752" w:hanging="2160"/>
      </w:pPr>
    </w:lvl>
  </w:abstractNum>
  <w:abstractNum w:abstractNumId="12" w15:restartNumberingAfterBreak="0">
    <w:nsid w:val="311233E7"/>
    <w:multiLevelType w:val="hybridMultilevel"/>
    <w:tmpl w:val="2AA67B66"/>
    <w:lvl w:ilvl="0" w:tplc="690C6ECE">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39D55ED"/>
    <w:multiLevelType w:val="hybridMultilevel"/>
    <w:tmpl w:val="68804EA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345B3723"/>
    <w:multiLevelType w:val="multilevel"/>
    <w:tmpl w:val="2E54936A"/>
    <w:lvl w:ilvl="0">
      <w:start w:val="1"/>
      <w:numFmt w:val="decimal"/>
      <w:lvlText w:val="%1."/>
      <w:lvlJc w:val="left"/>
      <w:pPr>
        <w:ind w:left="720" w:hanging="360"/>
      </w:pPr>
      <w:rPr>
        <w:b/>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5" w15:restartNumberingAfterBreak="0">
    <w:nsid w:val="37834C07"/>
    <w:multiLevelType w:val="multilevel"/>
    <w:tmpl w:val="EA00884C"/>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9E26102"/>
    <w:multiLevelType w:val="multilevel"/>
    <w:tmpl w:val="AA60AD94"/>
    <w:lvl w:ilvl="0">
      <w:start w:val="13"/>
      <w:numFmt w:val="decimal"/>
      <w:lvlText w:val="%1."/>
      <w:lvlJc w:val="left"/>
      <w:pPr>
        <w:ind w:left="510" w:hanging="51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43AF4D51"/>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27335D"/>
    <w:multiLevelType w:val="multilevel"/>
    <w:tmpl w:val="42FE5C3C"/>
    <w:lvl w:ilvl="0">
      <w:start w:val="9"/>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0" w15:restartNumberingAfterBreak="0">
    <w:nsid w:val="4D7D0467"/>
    <w:multiLevelType w:val="multilevel"/>
    <w:tmpl w:val="3942E94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4784995"/>
    <w:multiLevelType w:val="multilevel"/>
    <w:tmpl w:val="561E4718"/>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861456F"/>
    <w:multiLevelType w:val="hybridMultilevel"/>
    <w:tmpl w:val="C73AB89A"/>
    <w:lvl w:ilvl="0" w:tplc="7D8A885C">
      <w:start w:val="13"/>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E42B40"/>
    <w:multiLevelType w:val="multilevel"/>
    <w:tmpl w:val="755CAEF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5D0142EC"/>
    <w:multiLevelType w:val="multilevel"/>
    <w:tmpl w:val="0EEA61A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D8C1256"/>
    <w:multiLevelType w:val="multilevel"/>
    <w:tmpl w:val="54628544"/>
    <w:lvl w:ilvl="0">
      <w:start w:val="11"/>
      <w:numFmt w:val="decimal"/>
      <w:lvlText w:val="%1."/>
      <w:lvlJc w:val="left"/>
      <w:pPr>
        <w:ind w:left="435" w:hanging="435"/>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C871D9"/>
    <w:multiLevelType w:val="hybridMultilevel"/>
    <w:tmpl w:val="AF887B5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64B96A12"/>
    <w:multiLevelType w:val="hybridMultilevel"/>
    <w:tmpl w:val="875404AC"/>
    <w:lvl w:ilvl="0" w:tplc="2CECCBD0">
      <w:start w:val="3"/>
      <w:numFmt w:val="bullet"/>
      <w:lvlText w:val="-"/>
      <w:lvlJc w:val="left"/>
      <w:pPr>
        <w:ind w:left="720" w:hanging="360"/>
      </w:pPr>
      <w:rPr>
        <w:rFonts w:ascii="Tahoma" w:eastAsia="Times New Roman"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B50C84"/>
    <w:multiLevelType w:val="multilevel"/>
    <w:tmpl w:val="AACE533C"/>
    <w:lvl w:ilvl="0">
      <w:start w:val="4"/>
      <w:numFmt w:val="decimal"/>
      <w:lvlText w:val="%1"/>
      <w:lvlJc w:val="left"/>
      <w:pPr>
        <w:ind w:left="360" w:hanging="360"/>
      </w:pPr>
      <w:rPr>
        <w:rFonts w:hint="default"/>
      </w:rPr>
    </w:lvl>
    <w:lvl w:ilvl="1">
      <w:start w:val="1"/>
      <w:numFmt w:val="decimal"/>
      <w:lvlText w:val="%1.%2"/>
      <w:lvlJc w:val="left"/>
      <w:pPr>
        <w:ind w:left="3558" w:hanging="720"/>
      </w:pPr>
      <w:rPr>
        <w:rFonts w:hint="default"/>
      </w:rPr>
    </w:lvl>
    <w:lvl w:ilvl="2">
      <w:start w:val="1"/>
      <w:numFmt w:val="decimal"/>
      <w:lvlText w:val="%1.%2.%3"/>
      <w:lvlJc w:val="left"/>
      <w:pPr>
        <w:ind w:left="6396" w:hanging="720"/>
      </w:pPr>
      <w:rPr>
        <w:rFonts w:hint="default"/>
      </w:rPr>
    </w:lvl>
    <w:lvl w:ilvl="3">
      <w:start w:val="1"/>
      <w:numFmt w:val="decimal"/>
      <w:lvlText w:val="%1.%2.%3.%4"/>
      <w:lvlJc w:val="left"/>
      <w:pPr>
        <w:ind w:left="9594" w:hanging="1080"/>
      </w:pPr>
      <w:rPr>
        <w:rFonts w:hint="default"/>
      </w:rPr>
    </w:lvl>
    <w:lvl w:ilvl="4">
      <w:start w:val="1"/>
      <w:numFmt w:val="decimal"/>
      <w:lvlText w:val="%1.%2.%3.%4.%5"/>
      <w:lvlJc w:val="left"/>
      <w:pPr>
        <w:ind w:left="12432" w:hanging="1080"/>
      </w:pPr>
      <w:rPr>
        <w:rFonts w:hint="default"/>
      </w:rPr>
    </w:lvl>
    <w:lvl w:ilvl="5">
      <w:start w:val="1"/>
      <w:numFmt w:val="decimal"/>
      <w:lvlText w:val="%1.%2.%3.%4.%5.%6"/>
      <w:lvlJc w:val="left"/>
      <w:pPr>
        <w:ind w:left="15630" w:hanging="1440"/>
      </w:pPr>
      <w:rPr>
        <w:rFonts w:hint="default"/>
      </w:rPr>
    </w:lvl>
    <w:lvl w:ilvl="6">
      <w:start w:val="1"/>
      <w:numFmt w:val="decimal"/>
      <w:lvlText w:val="%1.%2.%3.%4.%5.%6.%7"/>
      <w:lvlJc w:val="left"/>
      <w:pPr>
        <w:ind w:left="18828" w:hanging="1800"/>
      </w:pPr>
      <w:rPr>
        <w:rFonts w:hint="default"/>
      </w:rPr>
    </w:lvl>
    <w:lvl w:ilvl="7">
      <w:start w:val="1"/>
      <w:numFmt w:val="decimal"/>
      <w:lvlText w:val="%1.%2.%3.%4.%5.%6.%7.%8"/>
      <w:lvlJc w:val="left"/>
      <w:pPr>
        <w:ind w:left="21666" w:hanging="1800"/>
      </w:pPr>
      <w:rPr>
        <w:rFonts w:hint="default"/>
      </w:rPr>
    </w:lvl>
    <w:lvl w:ilvl="8">
      <w:start w:val="1"/>
      <w:numFmt w:val="decimal"/>
      <w:lvlText w:val="%1.%2.%3.%4.%5.%6.%7.%8.%9"/>
      <w:lvlJc w:val="left"/>
      <w:pPr>
        <w:ind w:left="24864" w:hanging="2160"/>
      </w:pPr>
      <w:rPr>
        <w:rFonts w:hint="default"/>
      </w:rPr>
    </w:lvl>
  </w:abstractNum>
  <w:abstractNum w:abstractNumId="31" w15:restartNumberingAfterBreak="0">
    <w:nsid w:val="69261EBF"/>
    <w:multiLevelType w:val="multilevel"/>
    <w:tmpl w:val="901CE3C8"/>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1"/>
      <w:numFmt w:val="decimal"/>
      <w:lvlText w:val="%1.%2.%3."/>
      <w:lvlJc w:val="left"/>
      <w:pPr>
        <w:ind w:left="177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3192" w:hanging="1080"/>
      </w:pPr>
      <w:rPr>
        <w:rFonts w:hint="default"/>
      </w:rPr>
    </w:lvl>
    <w:lvl w:ilvl="5">
      <w:start w:val="1"/>
      <w:numFmt w:val="decimal"/>
      <w:lvlText w:val="%1.%2.%3.%4.%5.%6."/>
      <w:lvlJc w:val="left"/>
      <w:pPr>
        <w:ind w:left="3720" w:hanging="1080"/>
      </w:pPr>
      <w:rPr>
        <w:rFonts w:hint="default"/>
      </w:rPr>
    </w:lvl>
    <w:lvl w:ilvl="6">
      <w:start w:val="1"/>
      <w:numFmt w:val="decimal"/>
      <w:lvlText w:val="%1.%2.%3.%4.%5.%6.%7."/>
      <w:lvlJc w:val="left"/>
      <w:pPr>
        <w:ind w:left="4608" w:hanging="1440"/>
      </w:pPr>
      <w:rPr>
        <w:rFonts w:hint="default"/>
      </w:rPr>
    </w:lvl>
    <w:lvl w:ilvl="7">
      <w:start w:val="1"/>
      <w:numFmt w:val="decimal"/>
      <w:lvlText w:val="%1.%2.%3.%4.%5.%6.%7.%8."/>
      <w:lvlJc w:val="left"/>
      <w:pPr>
        <w:ind w:left="5136" w:hanging="1440"/>
      </w:pPr>
      <w:rPr>
        <w:rFonts w:hint="default"/>
      </w:rPr>
    </w:lvl>
    <w:lvl w:ilvl="8">
      <w:start w:val="1"/>
      <w:numFmt w:val="decimal"/>
      <w:lvlText w:val="%1.%2.%3.%4.%5.%6.%7.%8.%9."/>
      <w:lvlJc w:val="left"/>
      <w:pPr>
        <w:ind w:left="6024" w:hanging="1800"/>
      </w:pPr>
      <w:rPr>
        <w:rFonts w:hint="default"/>
      </w:rPr>
    </w:lvl>
  </w:abstractNum>
  <w:abstractNum w:abstractNumId="32" w15:restartNumberingAfterBreak="0">
    <w:nsid w:val="6E061ABF"/>
    <w:multiLevelType w:val="multilevel"/>
    <w:tmpl w:val="81E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34" w15:restartNumberingAfterBreak="0">
    <w:nsid w:val="77A3777E"/>
    <w:multiLevelType w:val="multilevel"/>
    <w:tmpl w:val="C42EA528"/>
    <w:lvl w:ilvl="0">
      <w:start w:val="1"/>
      <w:numFmt w:val="decimal"/>
      <w:lvlText w:val="%1."/>
      <w:lvlJc w:val="left"/>
      <w:pPr>
        <w:ind w:left="720" w:hanging="360"/>
      </w:pPr>
      <w:rPr>
        <w:rFonts w:hint="default"/>
      </w:rPr>
    </w:lvl>
    <w:lvl w:ilvl="1">
      <w:start w:val="1"/>
      <w:numFmt w:val="decimal"/>
      <w:lvlText w:val="4.%2"/>
      <w:lvlJc w:val="left"/>
      <w:pPr>
        <w:ind w:left="2058" w:hanging="1350"/>
      </w:pPr>
      <w:rPr>
        <w:rFonts w:hint="default"/>
      </w:rPr>
    </w:lvl>
    <w:lvl w:ilvl="2">
      <w:start w:val="1"/>
      <w:numFmt w:val="decimal"/>
      <w:lvlText w:val="2.2.%3"/>
      <w:lvlJc w:val="left"/>
      <w:pPr>
        <w:ind w:left="2406" w:hanging="1350"/>
      </w:pPr>
      <w:rPr>
        <w:rFonts w:hint="default"/>
        <w:lang w:val="ru-RU"/>
      </w:rPr>
    </w:lvl>
    <w:lvl w:ilvl="3">
      <w:start w:val="1"/>
      <w:numFmt w:val="decimal"/>
      <w:isLgl/>
      <w:lvlText w:val="%1.%2.%3.%4."/>
      <w:lvlJc w:val="left"/>
      <w:pPr>
        <w:ind w:left="2754" w:hanging="1350"/>
      </w:pPr>
      <w:rPr>
        <w:rFonts w:hint="default"/>
      </w:rPr>
    </w:lvl>
    <w:lvl w:ilvl="4">
      <w:start w:val="1"/>
      <w:numFmt w:val="decimal"/>
      <w:isLgl/>
      <w:lvlText w:val="%1.%2.%3.%4.%5."/>
      <w:lvlJc w:val="left"/>
      <w:pPr>
        <w:ind w:left="3102" w:hanging="1350"/>
      </w:pPr>
      <w:rPr>
        <w:rFonts w:hint="default"/>
      </w:rPr>
    </w:lvl>
    <w:lvl w:ilvl="5">
      <w:start w:val="1"/>
      <w:numFmt w:val="decimal"/>
      <w:isLgl/>
      <w:lvlText w:val="%1.%2.%3.%4.%5.%6."/>
      <w:lvlJc w:val="left"/>
      <w:pPr>
        <w:ind w:left="3450" w:hanging="135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5" w15:restartNumberingAfterBreak="0">
    <w:nsid w:val="789D6AAC"/>
    <w:multiLevelType w:val="multilevel"/>
    <w:tmpl w:val="A85A05C0"/>
    <w:lvl w:ilvl="0">
      <w:start w:val="1"/>
      <w:numFmt w:val="decimal"/>
      <w:lvlText w:val="%1."/>
      <w:lvlJc w:val="left"/>
      <w:pPr>
        <w:ind w:left="360" w:hanging="360"/>
      </w:pPr>
      <w:rPr>
        <w:b/>
      </w:r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545D4D"/>
    <w:multiLevelType w:val="hybridMultilevel"/>
    <w:tmpl w:val="18E218E6"/>
    <w:lvl w:ilvl="0" w:tplc="0419000F">
      <w:start w:val="6"/>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8" w15:restartNumberingAfterBreak="0">
    <w:nsid w:val="7FED7B63"/>
    <w:multiLevelType w:val="multilevel"/>
    <w:tmpl w:val="9B94E63C"/>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num w:numId="1">
    <w:abstractNumId w:val="25"/>
  </w:num>
  <w:num w:numId="2">
    <w:abstractNumId w:val="16"/>
  </w:num>
  <w:num w:numId="3">
    <w:abstractNumId w:val="9"/>
  </w:num>
  <w:num w:numId="4">
    <w:abstractNumId w:val="21"/>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36"/>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4"/>
  </w:num>
  <w:num w:numId="21">
    <w:abstractNumId w:val="15"/>
  </w:num>
  <w:num w:numId="22">
    <w:abstractNumId w:val="19"/>
  </w:num>
  <w:num w:numId="23">
    <w:abstractNumId w:val="27"/>
  </w:num>
  <w:num w:numId="24">
    <w:abstractNumId w:val="32"/>
  </w:num>
  <w:num w:numId="25">
    <w:abstractNumId w:val="2"/>
  </w:num>
  <w:num w:numId="26">
    <w:abstractNumId w:val="1"/>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6"/>
  </w:num>
  <w:num w:numId="30">
    <w:abstractNumId w:val="28"/>
  </w:num>
  <w:num w:numId="31">
    <w:abstractNumId w:val="18"/>
  </w:num>
  <w:num w:numId="32">
    <w:abstractNumId w:val="29"/>
  </w:num>
  <w:num w:numId="33">
    <w:abstractNumId w:val="4"/>
  </w:num>
  <w:num w:numId="34">
    <w:abstractNumId w:val="24"/>
  </w:num>
  <w:num w:numId="35">
    <w:abstractNumId w:val="10"/>
  </w:num>
  <w:num w:numId="36">
    <w:abstractNumId w:val="12"/>
  </w:num>
  <w:num w:numId="37">
    <w:abstractNumId w:val="37"/>
  </w:num>
  <w:num w:numId="38">
    <w:abstractNumId w:val="34"/>
  </w:num>
  <w:num w:numId="39">
    <w:abstractNumId w:val="31"/>
  </w:num>
  <w:num w:numId="40">
    <w:abstractNumId w:val="22"/>
  </w:num>
  <w:num w:numId="41">
    <w:abstractNumId w:val="38"/>
  </w:num>
  <w:num w:numId="42">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4413"/>
    <w:rsid w:val="000112EE"/>
    <w:rsid w:val="0001419D"/>
    <w:rsid w:val="000142B2"/>
    <w:rsid w:val="00014E3F"/>
    <w:rsid w:val="00015236"/>
    <w:rsid w:val="00017447"/>
    <w:rsid w:val="00020261"/>
    <w:rsid w:val="00020569"/>
    <w:rsid w:val="00031AE0"/>
    <w:rsid w:val="00033145"/>
    <w:rsid w:val="000444DB"/>
    <w:rsid w:val="000462BD"/>
    <w:rsid w:val="00046760"/>
    <w:rsid w:val="00046FEE"/>
    <w:rsid w:val="0005219A"/>
    <w:rsid w:val="00053F53"/>
    <w:rsid w:val="0005419F"/>
    <w:rsid w:val="000546FA"/>
    <w:rsid w:val="00054B78"/>
    <w:rsid w:val="00054C21"/>
    <w:rsid w:val="00057CF0"/>
    <w:rsid w:val="00057D98"/>
    <w:rsid w:val="00057E67"/>
    <w:rsid w:val="00062A08"/>
    <w:rsid w:val="0006359F"/>
    <w:rsid w:val="00064600"/>
    <w:rsid w:val="00065229"/>
    <w:rsid w:val="0006700F"/>
    <w:rsid w:val="00070181"/>
    <w:rsid w:val="00075DEB"/>
    <w:rsid w:val="00076C8C"/>
    <w:rsid w:val="00076D38"/>
    <w:rsid w:val="000771C1"/>
    <w:rsid w:val="00077847"/>
    <w:rsid w:val="00081E47"/>
    <w:rsid w:val="0008305B"/>
    <w:rsid w:val="00087201"/>
    <w:rsid w:val="00087474"/>
    <w:rsid w:val="00087614"/>
    <w:rsid w:val="00087937"/>
    <w:rsid w:val="00090864"/>
    <w:rsid w:val="000927AC"/>
    <w:rsid w:val="00094424"/>
    <w:rsid w:val="000A350C"/>
    <w:rsid w:val="000A4366"/>
    <w:rsid w:val="000A62CA"/>
    <w:rsid w:val="000A64EB"/>
    <w:rsid w:val="000B4158"/>
    <w:rsid w:val="000B5280"/>
    <w:rsid w:val="000B5430"/>
    <w:rsid w:val="000B5827"/>
    <w:rsid w:val="000B6196"/>
    <w:rsid w:val="000C07AD"/>
    <w:rsid w:val="000C2E9F"/>
    <w:rsid w:val="000C31B1"/>
    <w:rsid w:val="000C3312"/>
    <w:rsid w:val="000C3929"/>
    <w:rsid w:val="000C6F3C"/>
    <w:rsid w:val="000D1EE2"/>
    <w:rsid w:val="000D5544"/>
    <w:rsid w:val="000D563E"/>
    <w:rsid w:val="000E0782"/>
    <w:rsid w:val="000E105C"/>
    <w:rsid w:val="000E270D"/>
    <w:rsid w:val="000E7124"/>
    <w:rsid w:val="000F0810"/>
    <w:rsid w:val="000F27B1"/>
    <w:rsid w:val="000F2D96"/>
    <w:rsid w:val="000F3B53"/>
    <w:rsid w:val="000F74F1"/>
    <w:rsid w:val="000F7564"/>
    <w:rsid w:val="00100245"/>
    <w:rsid w:val="00104754"/>
    <w:rsid w:val="00106CF2"/>
    <w:rsid w:val="00106F29"/>
    <w:rsid w:val="00110090"/>
    <w:rsid w:val="00111575"/>
    <w:rsid w:val="00111A24"/>
    <w:rsid w:val="001139DD"/>
    <w:rsid w:val="00121DA2"/>
    <w:rsid w:val="001227A7"/>
    <w:rsid w:val="00122822"/>
    <w:rsid w:val="00123418"/>
    <w:rsid w:val="0012503D"/>
    <w:rsid w:val="0012594D"/>
    <w:rsid w:val="001278A2"/>
    <w:rsid w:val="00130B26"/>
    <w:rsid w:val="00132954"/>
    <w:rsid w:val="00132F18"/>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8C0"/>
    <w:rsid w:val="00156B62"/>
    <w:rsid w:val="00165954"/>
    <w:rsid w:val="0016629E"/>
    <w:rsid w:val="00166D40"/>
    <w:rsid w:val="00166E3B"/>
    <w:rsid w:val="00171738"/>
    <w:rsid w:val="001775D9"/>
    <w:rsid w:val="00180318"/>
    <w:rsid w:val="0018051A"/>
    <w:rsid w:val="00181C37"/>
    <w:rsid w:val="0018475F"/>
    <w:rsid w:val="00185E7A"/>
    <w:rsid w:val="0018706E"/>
    <w:rsid w:val="00187DB7"/>
    <w:rsid w:val="00194D91"/>
    <w:rsid w:val="00194FBE"/>
    <w:rsid w:val="00195046"/>
    <w:rsid w:val="001951FD"/>
    <w:rsid w:val="001A06B4"/>
    <w:rsid w:val="001A1EAA"/>
    <w:rsid w:val="001A4341"/>
    <w:rsid w:val="001A6F74"/>
    <w:rsid w:val="001A7819"/>
    <w:rsid w:val="001A7F21"/>
    <w:rsid w:val="001B04B7"/>
    <w:rsid w:val="001B1758"/>
    <w:rsid w:val="001B1A06"/>
    <w:rsid w:val="001B343D"/>
    <w:rsid w:val="001B408C"/>
    <w:rsid w:val="001B4C62"/>
    <w:rsid w:val="001C2056"/>
    <w:rsid w:val="001C47A4"/>
    <w:rsid w:val="001C4FCC"/>
    <w:rsid w:val="001C6491"/>
    <w:rsid w:val="001D1395"/>
    <w:rsid w:val="001D1CF7"/>
    <w:rsid w:val="001D218E"/>
    <w:rsid w:val="001D219D"/>
    <w:rsid w:val="001D2E0A"/>
    <w:rsid w:val="001D3DEB"/>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43E3"/>
    <w:rsid w:val="00204ABC"/>
    <w:rsid w:val="00204CA5"/>
    <w:rsid w:val="002056F9"/>
    <w:rsid w:val="00207737"/>
    <w:rsid w:val="00214472"/>
    <w:rsid w:val="0021667B"/>
    <w:rsid w:val="00216D78"/>
    <w:rsid w:val="00222CD0"/>
    <w:rsid w:val="00223208"/>
    <w:rsid w:val="0023010E"/>
    <w:rsid w:val="002321DC"/>
    <w:rsid w:val="00233EAF"/>
    <w:rsid w:val="002344F6"/>
    <w:rsid w:val="002348FA"/>
    <w:rsid w:val="002352AC"/>
    <w:rsid w:val="00236AF8"/>
    <w:rsid w:val="002375B4"/>
    <w:rsid w:val="00243B08"/>
    <w:rsid w:val="00245C34"/>
    <w:rsid w:val="002520A1"/>
    <w:rsid w:val="00252609"/>
    <w:rsid w:val="00254E84"/>
    <w:rsid w:val="002573AA"/>
    <w:rsid w:val="002629E5"/>
    <w:rsid w:val="002670BF"/>
    <w:rsid w:val="00267111"/>
    <w:rsid w:val="00267926"/>
    <w:rsid w:val="002759C1"/>
    <w:rsid w:val="00276900"/>
    <w:rsid w:val="0027738D"/>
    <w:rsid w:val="00277FF2"/>
    <w:rsid w:val="00281557"/>
    <w:rsid w:val="00281EC7"/>
    <w:rsid w:val="002839FB"/>
    <w:rsid w:val="00286A59"/>
    <w:rsid w:val="002871E8"/>
    <w:rsid w:val="002903DA"/>
    <w:rsid w:val="0029325C"/>
    <w:rsid w:val="00293A05"/>
    <w:rsid w:val="002A41F1"/>
    <w:rsid w:val="002A4843"/>
    <w:rsid w:val="002A4F18"/>
    <w:rsid w:val="002A5FD4"/>
    <w:rsid w:val="002A729F"/>
    <w:rsid w:val="002A7789"/>
    <w:rsid w:val="002B03A5"/>
    <w:rsid w:val="002B1B7D"/>
    <w:rsid w:val="002B24D0"/>
    <w:rsid w:val="002B338B"/>
    <w:rsid w:val="002B4B2B"/>
    <w:rsid w:val="002B62B7"/>
    <w:rsid w:val="002B6486"/>
    <w:rsid w:val="002B7E45"/>
    <w:rsid w:val="002C3991"/>
    <w:rsid w:val="002C4413"/>
    <w:rsid w:val="002C57C7"/>
    <w:rsid w:val="002C5C32"/>
    <w:rsid w:val="002C6F31"/>
    <w:rsid w:val="002C7DAC"/>
    <w:rsid w:val="002D01D9"/>
    <w:rsid w:val="002D136C"/>
    <w:rsid w:val="002D381F"/>
    <w:rsid w:val="002D69C9"/>
    <w:rsid w:val="002E3CC9"/>
    <w:rsid w:val="002E3DEB"/>
    <w:rsid w:val="002E545E"/>
    <w:rsid w:val="002E57E3"/>
    <w:rsid w:val="002E6724"/>
    <w:rsid w:val="002F105C"/>
    <w:rsid w:val="002F45F9"/>
    <w:rsid w:val="002F5EC9"/>
    <w:rsid w:val="002F76A1"/>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43F6"/>
    <w:rsid w:val="003560DB"/>
    <w:rsid w:val="00361313"/>
    <w:rsid w:val="00363891"/>
    <w:rsid w:val="00364DC8"/>
    <w:rsid w:val="00370D3B"/>
    <w:rsid w:val="00372404"/>
    <w:rsid w:val="00373E04"/>
    <w:rsid w:val="00377238"/>
    <w:rsid w:val="00377E21"/>
    <w:rsid w:val="003809F0"/>
    <w:rsid w:val="0038377C"/>
    <w:rsid w:val="00384791"/>
    <w:rsid w:val="0038583B"/>
    <w:rsid w:val="003907AC"/>
    <w:rsid w:val="0039085C"/>
    <w:rsid w:val="0039178D"/>
    <w:rsid w:val="003945ED"/>
    <w:rsid w:val="003958AB"/>
    <w:rsid w:val="003964B1"/>
    <w:rsid w:val="00396D0D"/>
    <w:rsid w:val="0039705A"/>
    <w:rsid w:val="003A1677"/>
    <w:rsid w:val="003A3861"/>
    <w:rsid w:val="003A4107"/>
    <w:rsid w:val="003A4262"/>
    <w:rsid w:val="003A5D02"/>
    <w:rsid w:val="003B2665"/>
    <w:rsid w:val="003B3343"/>
    <w:rsid w:val="003B4619"/>
    <w:rsid w:val="003B4AEE"/>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F5F92"/>
    <w:rsid w:val="003F770B"/>
    <w:rsid w:val="00402D5C"/>
    <w:rsid w:val="00413591"/>
    <w:rsid w:val="00413D31"/>
    <w:rsid w:val="00415AB0"/>
    <w:rsid w:val="0041628D"/>
    <w:rsid w:val="004174BF"/>
    <w:rsid w:val="00417950"/>
    <w:rsid w:val="00421AE9"/>
    <w:rsid w:val="00424DF2"/>
    <w:rsid w:val="00425CCF"/>
    <w:rsid w:val="00425F0A"/>
    <w:rsid w:val="0042790A"/>
    <w:rsid w:val="00430A0B"/>
    <w:rsid w:val="00431321"/>
    <w:rsid w:val="00431B46"/>
    <w:rsid w:val="00432833"/>
    <w:rsid w:val="00432872"/>
    <w:rsid w:val="00432F8D"/>
    <w:rsid w:val="00434C59"/>
    <w:rsid w:val="004359A1"/>
    <w:rsid w:val="00436292"/>
    <w:rsid w:val="0043681C"/>
    <w:rsid w:val="00441553"/>
    <w:rsid w:val="00444162"/>
    <w:rsid w:val="00444A4B"/>
    <w:rsid w:val="0044780B"/>
    <w:rsid w:val="00452137"/>
    <w:rsid w:val="00454488"/>
    <w:rsid w:val="00456090"/>
    <w:rsid w:val="00456795"/>
    <w:rsid w:val="00466BBC"/>
    <w:rsid w:val="00470D33"/>
    <w:rsid w:val="00480AAE"/>
    <w:rsid w:val="00480B03"/>
    <w:rsid w:val="004810EE"/>
    <w:rsid w:val="00482D81"/>
    <w:rsid w:val="00484757"/>
    <w:rsid w:val="00485D11"/>
    <w:rsid w:val="00485E57"/>
    <w:rsid w:val="00485ECC"/>
    <w:rsid w:val="004913FA"/>
    <w:rsid w:val="0049414E"/>
    <w:rsid w:val="004A1454"/>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D7C"/>
    <w:rsid w:val="004E72E9"/>
    <w:rsid w:val="005014A6"/>
    <w:rsid w:val="005023F3"/>
    <w:rsid w:val="00503E04"/>
    <w:rsid w:val="0050620D"/>
    <w:rsid w:val="00510109"/>
    <w:rsid w:val="005101DB"/>
    <w:rsid w:val="00515962"/>
    <w:rsid w:val="00516379"/>
    <w:rsid w:val="00521D4B"/>
    <w:rsid w:val="00521DFF"/>
    <w:rsid w:val="0052485E"/>
    <w:rsid w:val="00532D5C"/>
    <w:rsid w:val="0053305A"/>
    <w:rsid w:val="005360F6"/>
    <w:rsid w:val="005402F1"/>
    <w:rsid w:val="00542B15"/>
    <w:rsid w:val="0054379D"/>
    <w:rsid w:val="005451EF"/>
    <w:rsid w:val="0054564E"/>
    <w:rsid w:val="0054706E"/>
    <w:rsid w:val="00547BE3"/>
    <w:rsid w:val="005539DB"/>
    <w:rsid w:val="005568CD"/>
    <w:rsid w:val="0056489D"/>
    <w:rsid w:val="00564FB6"/>
    <w:rsid w:val="00566A09"/>
    <w:rsid w:val="00571E2C"/>
    <w:rsid w:val="0057265A"/>
    <w:rsid w:val="00573B5C"/>
    <w:rsid w:val="0057460C"/>
    <w:rsid w:val="00575F82"/>
    <w:rsid w:val="00577191"/>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6857"/>
    <w:rsid w:val="005A7B75"/>
    <w:rsid w:val="005B08D5"/>
    <w:rsid w:val="005B3885"/>
    <w:rsid w:val="005B50A6"/>
    <w:rsid w:val="005B625C"/>
    <w:rsid w:val="005B6D78"/>
    <w:rsid w:val="005B7DF4"/>
    <w:rsid w:val="005C0046"/>
    <w:rsid w:val="005C0157"/>
    <w:rsid w:val="005C0527"/>
    <w:rsid w:val="005C08F2"/>
    <w:rsid w:val="005C3C8B"/>
    <w:rsid w:val="005C7BBE"/>
    <w:rsid w:val="005D1C8B"/>
    <w:rsid w:val="005D2253"/>
    <w:rsid w:val="005D308E"/>
    <w:rsid w:val="005D3E06"/>
    <w:rsid w:val="005D412F"/>
    <w:rsid w:val="005D6553"/>
    <w:rsid w:val="005E0CA0"/>
    <w:rsid w:val="005E3C5B"/>
    <w:rsid w:val="005F185C"/>
    <w:rsid w:val="005F3268"/>
    <w:rsid w:val="005F3CB9"/>
    <w:rsid w:val="005F4B99"/>
    <w:rsid w:val="006022B0"/>
    <w:rsid w:val="00603066"/>
    <w:rsid w:val="00603BEC"/>
    <w:rsid w:val="00604DE2"/>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41B5"/>
    <w:rsid w:val="00655A60"/>
    <w:rsid w:val="00655B69"/>
    <w:rsid w:val="00656BDA"/>
    <w:rsid w:val="00657DBA"/>
    <w:rsid w:val="0066052D"/>
    <w:rsid w:val="006639DA"/>
    <w:rsid w:val="006668D8"/>
    <w:rsid w:val="00670C00"/>
    <w:rsid w:val="00676BB3"/>
    <w:rsid w:val="00680B42"/>
    <w:rsid w:val="00686406"/>
    <w:rsid w:val="00687E42"/>
    <w:rsid w:val="006902CD"/>
    <w:rsid w:val="006A142C"/>
    <w:rsid w:val="006A2933"/>
    <w:rsid w:val="006B36B1"/>
    <w:rsid w:val="006B59DE"/>
    <w:rsid w:val="006C0DAF"/>
    <w:rsid w:val="006C0EC9"/>
    <w:rsid w:val="006C2568"/>
    <w:rsid w:val="006C25B7"/>
    <w:rsid w:val="006C3979"/>
    <w:rsid w:val="006C4C51"/>
    <w:rsid w:val="006C60D0"/>
    <w:rsid w:val="006D09D1"/>
    <w:rsid w:val="006D20C2"/>
    <w:rsid w:val="006D32BE"/>
    <w:rsid w:val="006D4FE7"/>
    <w:rsid w:val="006E0D84"/>
    <w:rsid w:val="006E2018"/>
    <w:rsid w:val="006E237D"/>
    <w:rsid w:val="006E2F21"/>
    <w:rsid w:val="006E4B96"/>
    <w:rsid w:val="006E587F"/>
    <w:rsid w:val="006E79FD"/>
    <w:rsid w:val="006F0C07"/>
    <w:rsid w:val="006F1052"/>
    <w:rsid w:val="006F2A41"/>
    <w:rsid w:val="006F4498"/>
    <w:rsid w:val="006F4586"/>
    <w:rsid w:val="006F540C"/>
    <w:rsid w:val="006F5665"/>
    <w:rsid w:val="006F63B2"/>
    <w:rsid w:val="006F775B"/>
    <w:rsid w:val="007005FD"/>
    <w:rsid w:val="00700BA4"/>
    <w:rsid w:val="00702D5F"/>
    <w:rsid w:val="00703010"/>
    <w:rsid w:val="00706DFD"/>
    <w:rsid w:val="00712C96"/>
    <w:rsid w:val="007152EB"/>
    <w:rsid w:val="00716A7E"/>
    <w:rsid w:val="00717666"/>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6286A"/>
    <w:rsid w:val="00762A60"/>
    <w:rsid w:val="00762DA6"/>
    <w:rsid w:val="00763182"/>
    <w:rsid w:val="00763FE5"/>
    <w:rsid w:val="007669BA"/>
    <w:rsid w:val="00766B2E"/>
    <w:rsid w:val="0076781E"/>
    <w:rsid w:val="007707E7"/>
    <w:rsid w:val="007714A2"/>
    <w:rsid w:val="00771785"/>
    <w:rsid w:val="00772783"/>
    <w:rsid w:val="00773D25"/>
    <w:rsid w:val="007758FE"/>
    <w:rsid w:val="00776CB8"/>
    <w:rsid w:val="0078057A"/>
    <w:rsid w:val="0078422A"/>
    <w:rsid w:val="00794779"/>
    <w:rsid w:val="00795268"/>
    <w:rsid w:val="00795AB4"/>
    <w:rsid w:val="00797AAB"/>
    <w:rsid w:val="00797AC9"/>
    <w:rsid w:val="007A01CA"/>
    <w:rsid w:val="007A04BF"/>
    <w:rsid w:val="007A2267"/>
    <w:rsid w:val="007A793C"/>
    <w:rsid w:val="007B0DDB"/>
    <w:rsid w:val="007B2BBA"/>
    <w:rsid w:val="007B2C75"/>
    <w:rsid w:val="007B48F5"/>
    <w:rsid w:val="007B6F9F"/>
    <w:rsid w:val="007B7811"/>
    <w:rsid w:val="007B79A4"/>
    <w:rsid w:val="007C0B0F"/>
    <w:rsid w:val="007C127E"/>
    <w:rsid w:val="007C18F4"/>
    <w:rsid w:val="007C19BD"/>
    <w:rsid w:val="007C2F1D"/>
    <w:rsid w:val="007C59EC"/>
    <w:rsid w:val="007C7A4C"/>
    <w:rsid w:val="007D12BA"/>
    <w:rsid w:val="007D5452"/>
    <w:rsid w:val="007E38ED"/>
    <w:rsid w:val="007E42B4"/>
    <w:rsid w:val="007E44B8"/>
    <w:rsid w:val="007E5D9C"/>
    <w:rsid w:val="007E6741"/>
    <w:rsid w:val="007E79A7"/>
    <w:rsid w:val="007E7D90"/>
    <w:rsid w:val="007F1BE5"/>
    <w:rsid w:val="007F290A"/>
    <w:rsid w:val="007F2A27"/>
    <w:rsid w:val="007F65B6"/>
    <w:rsid w:val="0080439B"/>
    <w:rsid w:val="00805A28"/>
    <w:rsid w:val="00806746"/>
    <w:rsid w:val="00806C5D"/>
    <w:rsid w:val="0081192D"/>
    <w:rsid w:val="0081309A"/>
    <w:rsid w:val="00813A10"/>
    <w:rsid w:val="00816834"/>
    <w:rsid w:val="00820180"/>
    <w:rsid w:val="008206B7"/>
    <w:rsid w:val="00820A4C"/>
    <w:rsid w:val="008210D0"/>
    <w:rsid w:val="008309CA"/>
    <w:rsid w:val="00831614"/>
    <w:rsid w:val="0083338F"/>
    <w:rsid w:val="00841425"/>
    <w:rsid w:val="0084376D"/>
    <w:rsid w:val="0084609A"/>
    <w:rsid w:val="00853B2B"/>
    <w:rsid w:val="008559A2"/>
    <w:rsid w:val="00855CB7"/>
    <w:rsid w:val="00857F7E"/>
    <w:rsid w:val="00862D57"/>
    <w:rsid w:val="0086344E"/>
    <w:rsid w:val="0086381A"/>
    <w:rsid w:val="008643EE"/>
    <w:rsid w:val="00864F60"/>
    <w:rsid w:val="0087409A"/>
    <w:rsid w:val="00874641"/>
    <w:rsid w:val="00874815"/>
    <w:rsid w:val="00875ACB"/>
    <w:rsid w:val="00877D11"/>
    <w:rsid w:val="00881B6C"/>
    <w:rsid w:val="00884266"/>
    <w:rsid w:val="00884E3B"/>
    <w:rsid w:val="00885014"/>
    <w:rsid w:val="00886AC3"/>
    <w:rsid w:val="00886DAA"/>
    <w:rsid w:val="00887142"/>
    <w:rsid w:val="00887657"/>
    <w:rsid w:val="00887BFE"/>
    <w:rsid w:val="00887D9F"/>
    <w:rsid w:val="00890CB6"/>
    <w:rsid w:val="00893AFC"/>
    <w:rsid w:val="00893B6C"/>
    <w:rsid w:val="008A024A"/>
    <w:rsid w:val="008A0AC8"/>
    <w:rsid w:val="008A40FA"/>
    <w:rsid w:val="008A5D72"/>
    <w:rsid w:val="008A6E1B"/>
    <w:rsid w:val="008A7F2E"/>
    <w:rsid w:val="008B1BEB"/>
    <w:rsid w:val="008B319F"/>
    <w:rsid w:val="008B3E62"/>
    <w:rsid w:val="008C18F3"/>
    <w:rsid w:val="008C312A"/>
    <w:rsid w:val="008C4EF3"/>
    <w:rsid w:val="008C52FB"/>
    <w:rsid w:val="008C5FCA"/>
    <w:rsid w:val="008D352C"/>
    <w:rsid w:val="008D48BC"/>
    <w:rsid w:val="008D5186"/>
    <w:rsid w:val="008D7862"/>
    <w:rsid w:val="008D7BD1"/>
    <w:rsid w:val="008E222D"/>
    <w:rsid w:val="008E26C9"/>
    <w:rsid w:val="008E4661"/>
    <w:rsid w:val="008E575B"/>
    <w:rsid w:val="008E7CD0"/>
    <w:rsid w:val="008F054B"/>
    <w:rsid w:val="008F2237"/>
    <w:rsid w:val="008F6A58"/>
    <w:rsid w:val="00901B04"/>
    <w:rsid w:val="00905438"/>
    <w:rsid w:val="0090648C"/>
    <w:rsid w:val="00906B78"/>
    <w:rsid w:val="00910302"/>
    <w:rsid w:val="00912884"/>
    <w:rsid w:val="00912BBE"/>
    <w:rsid w:val="0091304D"/>
    <w:rsid w:val="00917057"/>
    <w:rsid w:val="00917239"/>
    <w:rsid w:val="00917EBF"/>
    <w:rsid w:val="00921D58"/>
    <w:rsid w:val="009242C6"/>
    <w:rsid w:val="00926110"/>
    <w:rsid w:val="00927173"/>
    <w:rsid w:val="00927650"/>
    <w:rsid w:val="00927F17"/>
    <w:rsid w:val="009320F2"/>
    <w:rsid w:val="00932746"/>
    <w:rsid w:val="00932C0D"/>
    <w:rsid w:val="00934074"/>
    <w:rsid w:val="009359DC"/>
    <w:rsid w:val="00937F65"/>
    <w:rsid w:val="0094004E"/>
    <w:rsid w:val="0094265D"/>
    <w:rsid w:val="00945729"/>
    <w:rsid w:val="00945D6C"/>
    <w:rsid w:val="00950EA0"/>
    <w:rsid w:val="00950F7F"/>
    <w:rsid w:val="00952EC0"/>
    <w:rsid w:val="00953095"/>
    <w:rsid w:val="009543ED"/>
    <w:rsid w:val="00955148"/>
    <w:rsid w:val="0096053E"/>
    <w:rsid w:val="00964405"/>
    <w:rsid w:val="009657D6"/>
    <w:rsid w:val="00966A05"/>
    <w:rsid w:val="009673F6"/>
    <w:rsid w:val="00974742"/>
    <w:rsid w:val="00975275"/>
    <w:rsid w:val="00977B0E"/>
    <w:rsid w:val="00980439"/>
    <w:rsid w:val="00981599"/>
    <w:rsid w:val="009815A1"/>
    <w:rsid w:val="009816DB"/>
    <w:rsid w:val="00984343"/>
    <w:rsid w:val="00987A2B"/>
    <w:rsid w:val="00987D5E"/>
    <w:rsid w:val="00990832"/>
    <w:rsid w:val="009934E3"/>
    <w:rsid w:val="00994EB9"/>
    <w:rsid w:val="009A06E0"/>
    <w:rsid w:val="009A2881"/>
    <w:rsid w:val="009A311A"/>
    <w:rsid w:val="009A5915"/>
    <w:rsid w:val="009A7BAF"/>
    <w:rsid w:val="009A7DD4"/>
    <w:rsid w:val="009A7DD8"/>
    <w:rsid w:val="009B0671"/>
    <w:rsid w:val="009B088A"/>
    <w:rsid w:val="009B121B"/>
    <w:rsid w:val="009B2C0E"/>
    <w:rsid w:val="009B4E5C"/>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05FE5"/>
    <w:rsid w:val="00A07AAD"/>
    <w:rsid w:val="00A12250"/>
    <w:rsid w:val="00A14240"/>
    <w:rsid w:val="00A1507B"/>
    <w:rsid w:val="00A21E0D"/>
    <w:rsid w:val="00A23058"/>
    <w:rsid w:val="00A23EA9"/>
    <w:rsid w:val="00A251CA"/>
    <w:rsid w:val="00A2657A"/>
    <w:rsid w:val="00A2745E"/>
    <w:rsid w:val="00A27B22"/>
    <w:rsid w:val="00A33E51"/>
    <w:rsid w:val="00A36A22"/>
    <w:rsid w:val="00A36FD3"/>
    <w:rsid w:val="00A41EBD"/>
    <w:rsid w:val="00A44763"/>
    <w:rsid w:val="00A467A4"/>
    <w:rsid w:val="00A47356"/>
    <w:rsid w:val="00A47581"/>
    <w:rsid w:val="00A5144E"/>
    <w:rsid w:val="00A53832"/>
    <w:rsid w:val="00A550A3"/>
    <w:rsid w:val="00A57962"/>
    <w:rsid w:val="00A62075"/>
    <w:rsid w:val="00A63ED3"/>
    <w:rsid w:val="00A649C1"/>
    <w:rsid w:val="00A64F85"/>
    <w:rsid w:val="00A65036"/>
    <w:rsid w:val="00A65590"/>
    <w:rsid w:val="00A65E97"/>
    <w:rsid w:val="00A672EF"/>
    <w:rsid w:val="00A67645"/>
    <w:rsid w:val="00A707B8"/>
    <w:rsid w:val="00A7129E"/>
    <w:rsid w:val="00A719A4"/>
    <w:rsid w:val="00A722BA"/>
    <w:rsid w:val="00A750B2"/>
    <w:rsid w:val="00A76C2F"/>
    <w:rsid w:val="00A831F7"/>
    <w:rsid w:val="00A837E5"/>
    <w:rsid w:val="00A86F03"/>
    <w:rsid w:val="00A90AA1"/>
    <w:rsid w:val="00A917E3"/>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C69D3"/>
    <w:rsid w:val="00AD1CE1"/>
    <w:rsid w:val="00AD4689"/>
    <w:rsid w:val="00AD5121"/>
    <w:rsid w:val="00AD5AF6"/>
    <w:rsid w:val="00AD7B48"/>
    <w:rsid w:val="00AD7D31"/>
    <w:rsid w:val="00AD7E80"/>
    <w:rsid w:val="00AE1C6C"/>
    <w:rsid w:val="00AE4B8C"/>
    <w:rsid w:val="00AE73A6"/>
    <w:rsid w:val="00AE7EB7"/>
    <w:rsid w:val="00AF152B"/>
    <w:rsid w:val="00AF1D2D"/>
    <w:rsid w:val="00AF578C"/>
    <w:rsid w:val="00AF5950"/>
    <w:rsid w:val="00B0085C"/>
    <w:rsid w:val="00B03D11"/>
    <w:rsid w:val="00B056E6"/>
    <w:rsid w:val="00B06B59"/>
    <w:rsid w:val="00B11B7D"/>
    <w:rsid w:val="00B132B6"/>
    <w:rsid w:val="00B1626E"/>
    <w:rsid w:val="00B17518"/>
    <w:rsid w:val="00B22AEE"/>
    <w:rsid w:val="00B25693"/>
    <w:rsid w:val="00B256B3"/>
    <w:rsid w:val="00B26F7A"/>
    <w:rsid w:val="00B30756"/>
    <w:rsid w:val="00B30B4E"/>
    <w:rsid w:val="00B310FB"/>
    <w:rsid w:val="00B32D1D"/>
    <w:rsid w:val="00B35761"/>
    <w:rsid w:val="00B35C0D"/>
    <w:rsid w:val="00B407C6"/>
    <w:rsid w:val="00B41145"/>
    <w:rsid w:val="00B41D73"/>
    <w:rsid w:val="00B430F2"/>
    <w:rsid w:val="00B43A40"/>
    <w:rsid w:val="00B455DA"/>
    <w:rsid w:val="00B45B4C"/>
    <w:rsid w:val="00B47DDB"/>
    <w:rsid w:val="00B55A0B"/>
    <w:rsid w:val="00B55EAF"/>
    <w:rsid w:val="00B56441"/>
    <w:rsid w:val="00B61845"/>
    <w:rsid w:val="00B66576"/>
    <w:rsid w:val="00B732A5"/>
    <w:rsid w:val="00B73585"/>
    <w:rsid w:val="00B746FF"/>
    <w:rsid w:val="00B75AAD"/>
    <w:rsid w:val="00B7732C"/>
    <w:rsid w:val="00B83CD9"/>
    <w:rsid w:val="00B86F6C"/>
    <w:rsid w:val="00B91C82"/>
    <w:rsid w:val="00B951E8"/>
    <w:rsid w:val="00B95B11"/>
    <w:rsid w:val="00BA00F6"/>
    <w:rsid w:val="00BA355B"/>
    <w:rsid w:val="00BA6792"/>
    <w:rsid w:val="00BB066E"/>
    <w:rsid w:val="00BB1114"/>
    <w:rsid w:val="00BB185E"/>
    <w:rsid w:val="00BB2CE4"/>
    <w:rsid w:val="00BB6266"/>
    <w:rsid w:val="00BC373E"/>
    <w:rsid w:val="00BC4C8B"/>
    <w:rsid w:val="00BC561E"/>
    <w:rsid w:val="00BD0A21"/>
    <w:rsid w:val="00BD0D5E"/>
    <w:rsid w:val="00BD12BF"/>
    <w:rsid w:val="00BD4306"/>
    <w:rsid w:val="00BE1628"/>
    <w:rsid w:val="00BE480D"/>
    <w:rsid w:val="00BE5710"/>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1D47"/>
    <w:rsid w:val="00C33531"/>
    <w:rsid w:val="00C34CBF"/>
    <w:rsid w:val="00C34DDB"/>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10F7"/>
    <w:rsid w:val="00C825CB"/>
    <w:rsid w:val="00C828C4"/>
    <w:rsid w:val="00C82D5E"/>
    <w:rsid w:val="00C83271"/>
    <w:rsid w:val="00C83618"/>
    <w:rsid w:val="00C840C1"/>
    <w:rsid w:val="00C84F82"/>
    <w:rsid w:val="00C85904"/>
    <w:rsid w:val="00C879F4"/>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250E"/>
    <w:rsid w:val="00CE3B92"/>
    <w:rsid w:val="00CE4FE4"/>
    <w:rsid w:val="00CF010C"/>
    <w:rsid w:val="00CF333A"/>
    <w:rsid w:val="00CF7968"/>
    <w:rsid w:val="00D02F10"/>
    <w:rsid w:val="00D03326"/>
    <w:rsid w:val="00D048A7"/>
    <w:rsid w:val="00D04B6E"/>
    <w:rsid w:val="00D063D1"/>
    <w:rsid w:val="00D1207C"/>
    <w:rsid w:val="00D14561"/>
    <w:rsid w:val="00D146E2"/>
    <w:rsid w:val="00D22753"/>
    <w:rsid w:val="00D22C07"/>
    <w:rsid w:val="00D30666"/>
    <w:rsid w:val="00D30BA0"/>
    <w:rsid w:val="00D310DB"/>
    <w:rsid w:val="00D31474"/>
    <w:rsid w:val="00D33B36"/>
    <w:rsid w:val="00D33D84"/>
    <w:rsid w:val="00D33F3C"/>
    <w:rsid w:val="00D34AFE"/>
    <w:rsid w:val="00D34D3A"/>
    <w:rsid w:val="00D40589"/>
    <w:rsid w:val="00D415A4"/>
    <w:rsid w:val="00D416C4"/>
    <w:rsid w:val="00D41A23"/>
    <w:rsid w:val="00D43421"/>
    <w:rsid w:val="00D44F34"/>
    <w:rsid w:val="00D4775B"/>
    <w:rsid w:val="00D47BCB"/>
    <w:rsid w:val="00D50F10"/>
    <w:rsid w:val="00D53050"/>
    <w:rsid w:val="00D60546"/>
    <w:rsid w:val="00D60C8E"/>
    <w:rsid w:val="00D6451B"/>
    <w:rsid w:val="00D657E3"/>
    <w:rsid w:val="00D71D96"/>
    <w:rsid w:val="00D734A9"/>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A76"/>
    <w:rsid w:val="00DC2ED4"/>
    <w:rsid w:val="00DC5055"/>
    <w:rsid w:val="00DC6F0C"/>
    <w:rsid w:val="00DD1D3D"/>
    <w:rsid w:val="00DD1D79"/>
    <w:rsid w:val="00DD2821"/>
    <w:rsid w:val="00DD4843"/>
    <w:rsid w:val="00DD6253"/>
    <w:rsid w:val="00DD6A54"/>
    <w:rsid w:val="00DD79A2"/>
    <w:rsid w:val="00DE19B2"/>
    <w:rsid w:val="00DE6441"/>
    <w:rsid w:val="00DE75EF"/>
    <w:rsid w:val="00DF06FD"/>
    <w:rsid w:val="00DF087F"/>
    <w:rsid w:val="00DF14CB"/>
    <w:rsid w:val="00DF1D35"/>
    <w:rsid w:val="00DF20D8"/>
    <w:rsid w:val="00DF3082"/>
    <w:rsid w:val="00DF3A80"/>
    <w:rsid w:val="00DF6053"/>
    <w:rsid w:val="00DF6E5D"/>
    <w:rsid w:val="00E023BF"/>
    <w:rsid w:val="00E0637A"/>
    <w:rsid w:val="00E07EB1"/>
    <w:rsid w:val="00E11396"/>
    <w:rsid w:val="00E11546"/>
    <w:rsid w:val="00E1199B"/>
    <w:rsid w:val="00E12067"/>
    <w:rsid w:val="00E13911"/>
    <w:rsid w:val="00E14A75"/>
    <w:rsid w:val="00E14FC8"/>
    <w:rsid w:val="00E156F1"/>
    <w:rsid w:val="00E15CCF"/>
    <w:rsid w:val="00E169A6"/>
    <w:rsid w:val="00E20BD9"/>
    <w:rsid w:val="00E212AD"/>
    <w:rsid w:val="00E21816"/>
    <w:rsid w:val="00E219BB"/>
    <w:rsid w:val="00E24CC7"/>
    <w:rsid w:val="00E25B32"/>
    <w:rsid w:val="00E25DF6"/>
    <w:rsid w:val="00E311D5"/>
    <w:rsid w:val="00E3127C"/>
    <w:rsid w:val="00E32B23"/>
    <w:rsid w:val="00E33E91"/>
    <w:rsid w:val="00E36BCE"/>
    <w:rsid w:val="00E36E02"/>
    <w:rsid w:val="00E415C6"/>
    <w:rsid w:val="00E41E34"/>
    <w:rsid w:val="00E4560C"/>
    <w:rsid w:val="00E4640B"/>
    <w:rsid w:val="00E4663A"/>
    <w:rsid w:val="00E46BE3"/>
    <w:rsid w:val="00E47FB0"/>
    <w:rsid w:val="00E54E24"/>
    <w:rsid w:val="00E54EE6"/>
    <w:rsid w:val="00E55DDE"/>
    <w:rsid w:val="00E561EF"/>
    <w:rsid w:val="00E63D82"/>
    <w:rsid w:val="00E652C2"/>
    <w:rsid w:val="00E655A6"/>
    <w:rsid w:val="00E70B5F"/>
    <w:rsid w:val="00E72753"/>
    <w:rsid w:val="00E7334C"/>
    <w:rsid w:val="00E76E38"/>
    <w:rsid w:val="00E7785A"/>
    <w:rsid w:val="00E81AA0"/>
    <w:rsid w:val="00E820A4"/>
    <w:rsid w:val="00E852C4"/>
    <w:rsid w:val="00E93FEE"/>
    <w:rsid w:val="00E95F55"/>
    <w:rsid w:val="00E97A7F"/>
    <w:rsid w:val="00EA0C6A"/>
    <w:rsid w:val="00EA1FA1"/>
    <w:rsid w:val="00EB00A9"/>
    <w:rsid w:val="00EB20DD"/>
    <w:rsid w:val="00EB2FA3"/>
    <w:rsid w:val="00EB3DEE"/>
    <w:rsid w:val="00EB4AB4"/>
    <w:rsid w:val="00EB5204"/>
    <w:rsid w:val="00EB610C"/>
    <w:rsid w:val="00EB6AD2"/>
    <w:rsid w:val="00EB7D2F"/>
    <w:rsid w:val="00EC0B56"/>
    <w:rsid w:val="00EC2451"/>
    <w:rsid w:val="00EC6B32"/>
    <w:rsid w:val="00ED3A6C"/>
    <w:rsid w:val="00ED595E"/>
    <w:rsid w:val="00EE2FBD"/>
    <w:rsid w:val="00EE3814"/>
    <w:rsid w:val="00EF0380"/>
    <w:rsid w:val="00EF2BE7"/>
    <w:rsid w:val="00EF3D92"/>
    <w:rsid w:val="00EF4BB9"/>
    <w:rsid w:val="00EF57AF"/>
    <w:rsid w:val="00EF76F0"/>
    <w:rsid w:val="00F02657"/>
    <w:rsid w:val="00F0385F"/>
    <w:rsid w:val="00F05525"/>
    <w:rsid w:val="00F10865"/>
    <w:rsid w:val="00F10CBC"/>
    <w:rsid w:val="00F11197"/>
    <w:rsid w:val="00F14BD0"/>
    <w:rsid w:val="00F22A87"/>
    <w:rsid w:val="00F24FB7"/>
    <w:rsid w:val="00F30855"/>
    <w:rsid w:val="00F31194"/>
    <w:rsid w:val="00F31CC5"/>
    <w:rsid w:val="00F31EB3"/>
    <w:rsid w:val="00F34C2C"/>
    <w:rsid w:val="00F35127"/>
    <w:rsid w:val="00F40786"/>
    <w:rsid w:val="00F41EA2"/>
    <w:rsid w:val="00F43204"/>
    <w:rsid w:val="00F47128"/>
    <w:rsid w:val="00F47FA7"/>
    <w:rsid w:val="00F52F68"/>
    <w:rsid w:val="00F5451A"/>
    <w:rsid w:val="00F600B2"/>
    <w:rsid w:val="00F61C85"/>
    <w:rsid w:val="00F63E62"/>
    <w:rsid w:val="00F66E25"/>
    <w:rsid w:val="00F7074F"/>
    <w:rsid w:val="00F71B09"/>
    <w:rsid w:val="00F7521C"/>
    <w:rsid w:val="00F75BFF"/>
    <w:rsid w:val="00F765FD"/>
    <w:rsid w:val="00F772D3"/>
    <w:rsid w:val="00F81999"/>
    <w:rsid w:val="00F832F6"/>
    <w:rsid w:val="00F8479D"/>
    <w:rsid w:val="00F91642"/>
    <w:rsid w:val="00F918DF"/>
    <w:rsid w:val="00F936F6"/>
    <w:rsid w:val="00F9789E"/>
    <w:rsid w:val="00FA12A3"/>
    <w:rsid w:val="00FA2E57"/>
    <w:rsid w:val="00FA3AC8"/>
    <w:rsid w:val="00FA6343"/>
    <w:rsid w:val="00FA7750"/>
    <w:rsid w:val="00FB19A8"/>
    <w:rsid w:val="00FB2483"/>
    <w:rsid w:val="00FB25E2"/>
    <w:rsid w:val="00FB3844"/>
    <w:rsid w:val="00FB48B2"/>
    <w:rsid w:val="00FB5FDC"/>
    <w:rsid w:val="00FC6474"/>
    <w:rsid w:val="00FD031C"/>
    <w:rsid w:val="00FD06A2"/>
    <w:rsid w:val="00FD1141"/>
    <w:rsid w:val="00FD2008"/>
    <w:rsid w:val="00FD26C2"/>
    <w:rsid w:val="00FD39B6"/>
    <w:rsid w:val="00FD3B34"/>
    <w:rsid w:val="00FD690A"/>
    <w:rsid w:val="00FE3916"/>
    <w:rsid w:val="00FE4389"/>
    <w:rsid w:val="00FE4781"/>
    <w:rsid w:val="00FF0EB7"/>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semiHidden/>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semiHidden/>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qFormat/>
    <w:rsid w:val="00F5451A"/>
    <w:rPr>
      <w:sz w:val="22"/>
      <w:szCs w:val="22"/>
      <w:lang w:eastAsia="en-US"/>
    </w:rPr>
  </w:style>
  <w:style w:type="character" w:customStyle="1" w:styleId="af3">
    <w:name w:val="Без интервала Знак"/>
    <w:link w:val="af2"/>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uiPriority w:val="9"/>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paragraph" w:customStyle="1" w:styleId="ConsPlusNonformat">
    <w:name w:val="ConsPlusNonformat"/>
    <w:uiPriority w:val="99"/>
    <w:rsid w:val="00252609"/>
    <w:pPr>
      <w:widowControl w:val="0"/>
      <w:autoSpaceDE w:val="0"/>
      <w:autoSpaceDN w:val="0"/>
      <w:adjustRightInd w:val="0"/>
    </w:pPr>
    <w:rPr>
      <w:rFonts w:ascii="Courier New" w:eastAsia="Times New Roman" w:hAnsi="Courier New" w:cs="Courier New"/>
    </w:rPr>
  </w:style>
  <w:style w:type="paragraph" w:customStyle="1" w:styleId="18">
    <w:name w:val="Абзац списка1"/>
    <w:basedOn w:val="a"/>
    <w:uiPriority w:val="99"/>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6">
    <w:name w:val="Абзац списка2"/>
    <w:basedOn w:val="a"/>
    <w:rsid w:val="00BA6792"/>
    <w:pPr>
      <w:suppressAutoHyphens/>
      <w:spacing w:before="280" w:after="280" w:line="240" w:lineRule="auto"/>
      <w:ind w:left="720"/>
      <w:jc w:val="both"/>
    </w:pPr>
    <w:rPr>
      <w:rFonts w:ascii="Times New Roman" w:eastAsia="Times New Roman" w:hAnsi="Times New Roman"/>
      <w:sz w:val="24"/>
      <w:szCs w:val="24"/>
      <w:lang w:eastAsia="ar-SA"/>
    </w:rPr>
  </w:style>
  <w:style w:type="character" w:customStyle="1" w:styleId="41">
    <w:name w:val="Основной текст4"/>
    <w:basedOn w:val="af6"/>
    <w:rsid w:val="00BA6792"/>
    <w:rPr>
      <w:rFonts w:ascii="Tahoma" w:eastAsia="Tahoma" w:hAnsi="Tahoma" w:cs="Tahoma"/>
      <w:b w:val="0"/>
      <w:bCs w:val="0"/>
      <w:i w:val="0"/>
      <w:iCs w:val="0"/>
      <w:smallCaps w:val="0"/>
      <w:strike w:val="0"/>
      <w:spacing w:val="0"/>
      <w:sz w:val="18"/>
      <w:szCs w:val="18"/>
      <w:shd w:val="clear" w:color="auto" w:fill="FFFFFF"/>
    </w:rPr>
  </w:style>
  <w:style w:type="paragraph" w:styleId="27">
    <w:name w:val="Body Text Indent 2"/>
    <w:basedOn w:val="a"/>
    <w:link w:val="28"/>
    <w:uiPriority w:val="99"/>
    <w:semiHidden/>
    <w:unhideWhenUsed/>
    <w:rsid w:val="007B2BBA"/>
    <w:pPr>
      <w:spacing w:after="120" w:line="480" w:lineRule="auto"/>
      <w:ind w:left="283"/>
    </w:pPr>
    <w:rPr>
      <w:rFonts w:asciiTheme="minorHAnsi" w:eastAsiaTheme="minorEastAsia" w:hAnsiTheme="minorHAnsi" w:cstheme="minorBidi"/>
      <w:lang w:eastAsia="ru-RU"/>
    </w:rPr>
  </w:style>
  <w:style w:type="character" w:customStyle="1" w:styleId="28">
    <w:name w:val="Основной текст с отступом 2 Знак"/>
    <w:basedOn w:val="a0"/>
    <w:link w:val="27"/>
    <w:uiPriority w:val="99"/>
    <w:semiHidden/>
    <w:rsid w:val="007B2BBA"/>
    <w:rPr>
      <w:rFonts w:asciiTheme="minorHAnsi" w:eastAsiaTheme="minorEastAsia" w:hAnsiTheme="minorHAnsi" w:cstheme="minorBidi"/>
      <w:sz w:val="22"/>
      <w:szCs w:val="22"/>
    </w:rPr>
  </w:style>
  <w:style w:type="character" w:customStyle="1" w:styleId="s0">
    <w:name w:val="s0"/>
    <w:uiPriority w:val="99"/>
    <w:rsid w:val="002F76A1"/>
    <w:rPr>
      <w:rFonts w:ascii="Times New Roman" w:hAnsi="Times New Roman" w:cs="Times New Roman"/>
      <w:color w:val="000000"/>
      <w:sz w:val="20"/>
      <w:szCs w:val="20"/>
      <w:u w:val="none"/>
      <w:effect w:val="none"/>
    </w:rPr>
  </w:style>
  <w:style w:type="paragraph" w:styleId="aff3">
    <w:name w:val="Body Text Indent"/>
    <w:basedOn w:val="a"/>
    <w:link w:val="aff4"/>
    <w:uiPriority w:val="99"/>
    <w:semiHidden/>
    <w:unhideWhenUsed/>
    <w:rsid w:val="00AE7EB7"/>
    <w:pPr>
      <w:spacing w:after="120"/>
      <w:ind w:left="283"/>
    </w:pPr>
  </w:style>
  <w:style w:type="character" w:customStyle="1" w:styleId="aff4">
    <w:name w:val="Основной текст с отступом Знак"/>
    <w:basedOn w:val="a0"/>
    <w:link w:val="aff3"/>
    <w:uiPriority w:val="99"/>
    <w:semiHidden/>
    <w:rsid w:val="00AE7EB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59274552">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394935929">
      <w:bodyDiv w:val="1"/>
      <w:marLeft w:val="0"/>
      <w:marRight w:val="0"/>
      <w:marTop w:val="0"/>
      <w:marBottom w:val="0"/>
      <w:divBdr>
        <w:top w:val="none" w:sz="0" w:space="0" w:color="auto"/>
        <w:left w:val="none" w:sz="0" w:space="0" w:color="auto"/>
        <w:bottom w:val="none" w:sz="0" w:space="0" w:color="auto"/>
        <w:right w:val="none" w:sz="0" w:space="0" w:color="auto"/>
      </w:divBdr>
    </w:div>
    <w:div w:id="1623918964">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67537732">
      <w:bodyDiv w:val="1"/>
      <w:marLeft w:val="0"/>
      <w:marRight w:val="0"/>
      <w:marTop w:val="0"/>
      <w:marBottom w:val="0"/>
      <w:divBdr>
        <w:top w:val="none" w:sz="0" w:space="0" w:color="auto"/>
        <w:left w:val="none" w:sz="0" w:space="0" w:color="auto"/>
        <w:bottom w:val="none" w:sz="0" w:space="0" w:color="auto"/>
        <w:right w:val="none" w:sz="0" w:space="0" w:color="auto"/>
      </w:divBdr>
    </w:div>
    <w:div w:id="1950968117">
      <w:bodyDiv w:val="1"/>
      <w:marLeft w:val="0"/>
      <w:marRight w:val="0"/>
      <w:marTop w:val="0"/>
      <w:marBottom w:val="0"/>
      <w:divBdr>
        <w:top w:val="none" w:sz="0" w:space="0" w:color="auto"/>
        <w:left w:val="none" w:sz="0" w:space="0" w:color="auto"/>
        <w:bottom w:val="none" w:sz="0" w:space="0" w:color="auto"/>
        <w:right w:val="none" w:sz="0" w:space="0" w:color="auto"/>
      </w:divBdr>
    </w:div>
    <w:div w:id="20112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44715-B602-40D9-8236-DB995857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10</Pages>
  <Words>3954</Words>
  <Characters>22541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26443</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11</cp:revision>
  <cp:lastPrinted>2023-07-12T11:46:00Z</cp:lastPrinted>
  <dcterms:created xsi:type="dcterms:W3CDTF">2023-07-12T11:25:00Z</dcterms:created>
  <dcterms:modified xsi:type="dcterms:W3CDTF">2023-08-03T06:08:00Z</dcterms:modified>
</cp:coreProperties>
</file>