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F2220E7"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E32B23">
        <w:rPr>
          <w:rFonts w:ascii="Tahoma" w:hAnsi="Tahoma" w:cs="Tahoma"/>
          <w:b/>
          <w:color w:val="0000CC"/>
          <w:sz w:val="19"/>
          <w:szCs w:val="19"/>
        </w:rPr>
        <w:t>93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425D84E6"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E32B23">
        <w:rPr>
          <w:rFonts w:ascii="Tahoma" w:hAnsi="Tahoma" w:cs="Tahoma"/>
          <w:sz w:val="19"/>
          <w:szCs w:val="19"/>
        </w:rPr>
        <w:t>05</w:t>
      </w:r>
      <w:r w:rsidR="00BE7EFE" w:rsidRPr="002E57E3">
        <w:rPr>
          <w:rFonts w:ascii="Tahoma" w:hAnsi="Tahoma" w:cs="Tahoma"/>
          <w:sz w:val="19"/>
          <w:szCs w:val="19"/>
        </w:rPr>
        <w:t xml:space="preserve">» </w:t>
      </w:r>
      <w:r w:rsidR="00361313">
        <w:rPr>
          <w:rFonts w:ascii="Tahoma" w:hAnsi="Tahoma" w:cs="Tahoma"/>
          <w:sz w:val="19"/>
          <w:szCs w:val="19"/>
        </w:rPr>
        <w:t>июня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A0A77A2"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7D2F">
        <w:rPr>
          <w:rFonts w:ascii="Tahoma" w:hAnsi="Tahoma" w:cs="Tahoma"/>
          <w:b/>
          <w:sz w:val="19"/>
          <w:szCs w:val="19"/>
        </w:rPr>
        <w:t xml:space="preserve">услуги </w:t>
      </w:r>
      <w:r w:rsidR="00361313" w:rsidRPr="00361313">
        <w:rPr>
          <w:rFonts w:ascii="Tahoma" w:hAnsi="Tahoma" w:cs="Tahoma"/>
          <w:b/>
          <w:sz w:val="19"/>
          <w:szCs w:val="19"/>
        </w:rPr>
        <w:t>по обязательному страхованию гражданской ответственности работодателя за причинение вреда жизни и здоровью работника при исполнении им трудовых (служебных) обязанностей</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ABF2229" w:rsidR="00E11396" w:rsidRPr="002E57E3" w:rsidRDefault="00E32B23" w:rsidP="00E32B2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7714A2">
              <w:rPr>
                <w:rFonts w:ascii="Tahoma" w:hAnsi="Tahoma" w:cs="Tahoma"/>
                <w:b/>
                <w:sz w:val="19"/>
                <w:szCs w:val="19"/>
              </w:rPr>
              <w:t>.</w:t>
            </w:r>
            <w:r w:rsidR="00BC561E">
              <w:rPr>
                <w:rFonts w:ascii="Tahoma" w:hAnsi="Tahoma" w:cs="Tahoma"/>
                <w:b/>
                <w:sz w:val="19"/>
                <w:szCs w:val="19"/>
              </w:rPr>
              <w:t>0</w:t>
            </w:r>
            <w:r w:rsidR="002B4B2B">
              <w:rPr>
                <w:rFonts w:ascii="Tahoma" w:hAnsi="Tahoma" w:cs="Tahoma"/>
                <w:b/>
                <w:sz w:val="19"/>
                <w:szCs w:val="19"/>
              </w:rPr>
              <w:t>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4D9A1A0D" w:rsidR="009A2881" w:rsidRPr="002E57E3" w:rsidRDefault="00E32B23" w:rsidP="00E32B2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bookmarkStart w:id="0" w:name="_GoBack"/>
            <w:bookmarkEnd w:id="0"/>
            <w:r w:rsidR="007714A2">
              <w:rPr>
                <w:rFonts w:ascii="Tahoma" w:hAnsi="Tahoma" w:cs="Tahoma"/>
                <w:b/>
                <w:sz w:val="19"/>
                <w:szCs w:val="19"/>
              </w:rPr>
              <w:t>.</w:t>
            </w:r>
            <w:r w:rsidR="00B30B4E">
              <w:rPr>
                <w:rFonts w:ascii="Tahoma" w:hAnsi="Tahoma" w:cs="Tahoma"/>
                <w:b/>
                <w:sz w:val="19"/>
                <w:szCs w:val="19"/>
              </w:rPr>
              <w:t>0</w:t>
            </w:r>
            <w:r w:rsidR="002B4B2B">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2</w:t>
            </w:r>
            <w:r w:rsidR="00A917E3">
              <w:rPr>
                <w:rFonts w:ascii="Tahoma" w:hAnsi="Tahoma" w:cs="Tahoma"/>
                <w:b/>
                <w:sz w:val="19"/>
                <w:szCs w:val="19"/>
              </w:rPr>
              <w:t>:00 до 1</w:t>
            </w:r>
            <w:r>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2F57858E" w:rsidR="00717D6B" w:rsidRPr="002E57E3" w:rsidRDefault="00E11396" w:rsidP="00E32B23">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E32B23">
              <w:rPr>
                <w:rFonts w:ascii="Tahoma" w:hAnsi="Tahoma" w:cs="Tahoma"/>
                <w:b/>
                <w:i/>
                <w:sz w:val="19"/>
                <w:szCs w:val="19"/>
              </w:rPr>
              <w:t>12</w:t>
            </w:r>
            <w:r w:rsidR="003B4AEE">
              <w:rPr>
                <w:rFonts w:ascii="Tahoma" w:hAnsi="Tahoma" w:cs="Tahoma"/>
                <w:b/>
                <w:i/>
                <w:sz w:val="19"/>
                <w:szCs w:val="19"/>
              </w:rPr>
              <w:t>.</w:t>
            </w:r>
            <w:r w:rsidR="00B30B4E">
              <w:rPr>
                <w:rFonts w:ascii="Tahoma" w:hAnsi="Tahoma" w:cs="Tahoma"/>
                <w:b/>
                <w:i/>
                <w:sz w:val="19"/>
                <w:szCs w:val="19"/>
              </w:rPr>
              <w:t>0</w:t>
            </w:r>
            <w:r w:rsidR="002B4B2B">
              <w:rPr>
                <w:rFonts w:ascii="Tahoma" w:hAnsi="Tahoma" w:cs="Tahoma"/>
                <w:b/>
                <w:i/>
                <w:sz w:val="19"/>
                <w:szCs w:val="19"/>
              </w:rPr>
              <w:t>6</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E32B23">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5EFA001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9B12CC1" w14:textId="239AD606"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137B4B8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Pr="00DF1D35">
        <w:rPr>
          <w:rFonts w:ascii="Tahoma" w:hAnsi="Tahoma" w:cs="Tahoma"/>
          <w:i/>
          <w:sz w:val="16"/>
          <w:szCs w:val="16"/>
        </w:rPr>
        <w:t>244</w:t>
      </w:r>
    </w:p>
    <w:p w14:paraId="0E793369" w14:textId="048FA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8" w:type="dxa"/>
        <w:tblInd w:w="-431" w:type="dxa"/>
        <w:tblLook w:val="04A0" w:firstRow="1" w:lastRow="0" w:firstColumn="1" w:lastColumn="0" w:noHBand="0" w:noVBand="1"/>
      </w:tblPr>
      <w:tblGrid>
        <w:gridCol w:w="585"/>
        <w:gridCol w:w="3952"/>
        <w:gridCol w:w="6521"/>
      </w:tblGrid>
      <w:tr w:rsidR="002D136C" w:rsidRPr="002E57E3" w14:paraId="00D865C2" w14:textId="77777777" w:rsidTr="008D5186">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7E7D90">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4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7E7D90">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890CB6">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7E7D90">
            <w:pPr>
              <w:spacing w:after="0" w:line="240" w:lineRule="auto"/>
              <w:jc w:val="center"/>
              <w:rPr>
                <w:rFonts w:ascii="Tahoma" w:hAnsi="Tahoma" w:cs="Tahoma"/>
                <w:sz w:val="19"/>
                <w:szCs w:val="19"/>
              </w:rPr>
            </w:pPr>
            <w:r w:rsidRPr="002E57E3">
              <w:rPr>
                <w:rFonts w:ascii="Tahoma" w:hAnsi="Tahoma" w:cs="Tahoma"/>
                <w:sz w:val="19"/>
                <w:szCs w:val="19"/>
              </w:rPr>
              <w:t>1.1</w:t>
            </w:r>
          </w:p>
        </w:tc>
        <w:tc>
          <w:tcPr>
            <w:tcW w:w="395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7E7D90">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521"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7E7D90">
            <w:pPr>
              <w:spacing w:after="0" w:line="240" w:lineRule="auto"/>
              <w:rPr>
                <w:rFonts w:ascii="Tahoma" w:hAnsi="Tahoma" w:cs="Tahoma"/>
                <w:sz w:val="19"/>
                <w:szCs w:val="19"/>
              </w:rPr>
            </w:pPr>
            <w:r w:rsidRPr="00E655A6">
              <w:rPr>
                <w:rFonts w:ascii="Tahoma" w:hAnsi="Tahoma" w:cs="Tahoma"/>
                <w:sz w:val="19"/>
                <w:szCs w:val="19"/>
              </w:rPr>
              <w:t>Русский</w:t>
            </w:r>
          </w:p>
        </w:tc>
      </w:tr>
      <w:tr w:rsidR="00EB7D2F" w:rsidRPr="002E57E3" w14:paraId="4213F0D9" w14:textId="77777777" w:rsidTr="00890CB6">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1.2</w:t>
            </w:r>
          </w:p>
        </w:tc>
        <w:tc>
          <w:tcPr>
            <w:tcW w:w="3952" w:type="dxa"/>
            <w:tcBorders>
              <w:top w:val="nil"/>
              <w:left w:val="nil"/>
              <w:bottom w:val="single" w:sz="4" w:space="0" w:color="auto"/>
              <w:right w:val="single" w:sz="4" w:space="0" w:color="auto"/>
            </w:tcBorders>
            <w:shd w:val="clear" w:color="auto" w:fill="auto"/>
            <w:vAlign w:val="center"/>
          </w:tcPr>
          <w:p w14:paraId="1F23B177" w14:textId="7D00AFD0" w:rsidR="00EB7D2F" w:rsidRPr="002E57E3" w:rsidRDefault="00EB7D2F" w:rsidP="007E7D90">
            <w:pPr>
              <w:spacing w:after="0" w:line="240" w:lineRule="auto"/>
              <w:jc w:val="both"/>
              <w:rPr>
                <w:rFonts w:ascii="Tahoma" w:hAnsi="Tahoma" w:cs="Tahoma"/>
                <w:sz w:val="19"/>
                <w:szCs w:val="19"/>
              </w:rPr>
            </w:pPr>
            <w:r w:rsidRPr="001F7416">
              <w:rPr>
                <w:rFonts w:ascii="Tahoma" w:hAnsi="Tahoma" w:cs="Tahoma"/>
                <w:sz w:val="19"/>
                <w:szCs w:val="19"/>
              </w:rPr>
              <w:t xml:space="preserve">Дата начала </w:t>
            </w:r>
            <w:r>
              <w:rPr>
                <w:rFonts w:ascii="Tahoma" w:hAnsi="Tahoma" w:cs="Tahoma"/>
                <w:sz w:val="19"/>
                <w:szCs w:val="19"/>
              </w:rPr>
              <w:t>оказания услуги</w:t>
            </w:r>
            <w:r w:rsidRPr="001F7416">
              <w:rPr>
                <w:rFonts w:ascii="Tahoma" w:hAnsi="Tahoma" w:cs="Tahoma"/>
                <w:sz w:val="19"/>
                <w:szCs w:val="19"/>
              </w:rPr>
              <w:t>:</w:t>
            </w:r>
          </w:p>
        </w:tc>
        <w:tc>
          <w:tcPr>
            <w:tcW w:w="6521" w:type="dxa"/>
            <w:tcBorders>
              <w:top w:val="nil"/>
              <w:left w:val="nil"/>
              <w:bottom w:val="single" w:sz="4" w:space="0" w:color="auto"/>
              <w:right w:val="single" w:sz="4" w:space="0" w:color="auto"/>
            </w:tcBorders>
            <w:shd w:val="clear" w:color="auto" w:fill="auto"/>
            <w:vAlign w:val="center"/>
          </w:tcPr>
          <w:p w14:paraId="58F174A0" w14:textId="051760E3" w:rsidR="00EB7D2F" w:rsidRPr="00EB7D2F" w:rsidRDefault="00361313" w:rsidP="007E7D90">
            <w:pPr>
              <w:spacing w:after="0" w:line="240" w:lineRule="auto"/>
              <w:rPr>
                <w:rFonts w:ascii="Tahoma" w:hAnsi="Tahoma" w:cs="Tahoma"/>
                <w:sz w:val="19"/>
                <w:szCs w:val="19"/>
              </w:rPr>
            </w:pPr>
            <w:r w:rsidRPr="00361313">
              <w:rPr>
                <w:rFonts w:ascii="Tahoma" w:hAnsi="Tahoma" w:cs="Tahoma"/>
                <w:sz w:val="19"/>
                <w:szCs w:val="19"/>
              </w:rPr>
              <w:t>С даты подписания полиса и договора</w:t>
            </w:r>
          </w:p>
        </w:tc>
      </w:tr>
      <w:tr w:rsidR="00EB7D2F" w:rsidRPr="002E57E3" w14:paraId="16E11490" w14:textId="77777777" w:rsidTr="00890CB6">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1.3</w:t>
            </w:r>
          </w:p>
        </w:tc>
        <w:tc>
          <w:tcPr>
            <w:tcW w:w="3952" w:type="dxa"/>
            <w:tcBorders>
              <w:top w:val="nil"/>
              <w:left w:val="nil"/>
              <w:bottom w:val="single" w:sz="4" w:space="0" w:color="auto"/>
              <w:right w:val="single" w:sz="4" w:space="0" w:color="auto"/>
            </w:tcBorders>
            <w:shd w:val="clear" w:color="auto" w:fill="auto"/>
            <w:vAlign w:val="center"/>
          </w:tcPr>
          <w:p w14:paraId="5DBB4D31" w14:textId="14111637" w:rsidR="00EB7D2F" w:rsidRPr="002E57E3" w:rsidRDefault="00EB7D2F" w:rsidP="007E7D90">
            <w:pPr>
              <w:spacing w:after="0" w:line="240" w:lineRule="auto"/>
              <w:jc w:val="both"/>
              <w:rPr>
                <w:rFonts w:ascii="Tahoma" w:hAnsi="Tahoma" w:cs="Tahoma"/>
                <w:sz w:val="19"/>
                <w:szCs w:val="19"/>
              </w:rPr>
            </w:pPr>
            <w:r w:rsidRPr="00EB7D2F">
              <w:rPr>
                <w:rFonts w:ascii="Tahoma" w:hAnsi="Tahoma" w:cs="Tahoma"/>
                <w:sz w:val="19"/>
                <w:szCs w:val="19"/>
              </w:rPr>
              <w:t>Срок</w:t>
            </w:r>
            <w:r w:rsidR="007B2BBA">
              <w:rPr>
                <w:rFonts w:ascii="Tahoma" w:hAnsi="Tahoma" w:cs="Tahoma"/>
                <w:sz w:val="19"/>
                <w:szCs w:val="19"/>
              </w:rPr>
              <w:t xml:space="preserve"> и место</w:t>
            </w:r>
            <w:r w:rsidRPr="00EB7D2F">
              <w:rPr>
                <w:rFonts w:ascii="Tahoma" w:hAnsi="Tahoma" w:cs="Tahoma"/>
                <w:sz w:val="19"/>
                <w:szCs w:val="19"/>
              </w:rPr>
              <w:t xml:space="preserve"> оказания </w:t>
            </w:r>
            <w:r w:rsidR="00E212AD">
              <w:rPr>
                <w:rFonts w:ascii="Tahoma" w:hAnsi="Tahoma" w:cs="Tahoma"/>
                <w:sz w:val="19"/>
                <w:szCs w:val="19"/>
              </w:rPr>
              <w:t>услуг</w:t>
            </w:r>
            <w:r w:rsidRPr="00EB7D2F">
              <w:rPr>
                <w:rFonts w:ascii="Tahoma" w:hAnsi="Tahoma" w:cs="Tahoma"/>
                <w:sz w:val="19"/>
                <w:szCs w:val="19"/>
              </w:rPr>
              <w:t>:</w:t>
            </w:r>
          </w:p>
        </w:tc>
        <w:tc>
          <w:tcPr>
            <w:tcW w:w="6521" w:type="dxa"/>
            <w:tcBorders>
              <w:top w:val="nil"/>
              <w:left w:val="nil"/>
              <w:bottom w:val="single" w:sz="4" w:space="0" w:color="auto"/>
              <w:right w:val="single" w:sz="4" w:space="0" w:color="auto"/>
            </w:tcBorders>
            <w:shd w:val="clear" w:color="auto" w:fill="auto"/>
            <w:vAlign w:val="center"/>
          </w:tcPr>
          <w:p w14:paraId="4816344C" w14:textId="2F609CDC" w:rsidR="00EB7D2F" w:rsidRPr="00EB7D2F" w:rsidRDefault="00361313" w:rsidP="00361313">
            <w:pPr>
              <w:spacing w:after="0" w:line="240" w:lineRule="auto"/>
              <w:rPr>
                <w:rFonts w:ascii="Tahoma" w:hAnsi="Tahoma" w:cs="Tahoma"/>
                <w:sz w:val="19"/>
                <w:szCs w:val="19"/>
              </w:rPr>
            </w:pPr>
            <w:r w:rsidRPr="00361313">
              <w:rPr>
                <w:rFonts w:ascii="Tahoma" w:hAnsi="Tahoma" w:cs="Tahoma"/>
                <w:sz w:val="19"/>
                <w:szCs w:val="19"/>
              </w:rPr>
              <w:t>В соответствии с условиями Договора</w:t>
            </w:r>
            <w:r>
              <w:rPr>
                <w:rFonts w:ascii="Tahoma" w:hAnsi="Tahoma" w:cs="Tahoma"/>
                <w:sz w:val="19"/>
                <w:szCs w:val="19"/>
              </w:rPr>
              <w:t xml:space="preserve"> на 12 месяцев.</w:t>
            </w:r>
          </w:p>
        </w:tc>
      </w:tr>
      <w:tr w:rsidR="00EB7D2F" w:rsidRPr="002E57E3" w14:paraId="2AD50D47" w14:textId="77777777" w:rsidTr="00890CB6">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2E57E3" w:rsidRDefault="00EB7D2F" w:rsidP="007B2BBA">
            <w:pPr>
              <w:spacing w:after="0" w:line="240" w:lineRule="auto"/>
              <w:jc w:val="center"/>
              <w:rPr>
                <w:rFonts w:ascii="Tahoma" w:hAnsi="Tahoma" w:cs="Tahoma"/>
                <w:sz w:val="19"/>
                <w:szCs w:val="19"/>
              </w:rPr>
            </w:pPr>
            <w:r>
              <w:rPr>
                <w:rFonts w:ascii="Tahoma" w:hAnsi="Tahoma" w:cs="Tahoma"/>
                <w:sz w:val="19"/>
                <w:szCs w:val="19"/>
              </w:rPr>
              <w:t>1.</w:t>
            </w:r>
            <w:r w:rsidR="007B2BBA">
              <w:rPr>
                <w:rFonts w:ascii="Tahoma" w:hAnsi="Tahoma" w:cs="Tahoma"/>
                <w:sz w:val="19"/>
                <w:szCs w:val="19"/>
              </w:rPr>
              <w:t>4</w:t>
            </w:r>
          </w:p>
        </w:tc>
        <w:tc>
          <w:tcPr>
            <w:tcW w:w="3952" w:type="dxa"/>
            <w:tcBorders>
              <w:top w:val="nil"/>
              <w:left w:val="nil"/>
              <w:bottom w:val="single" w:sz="4" w:space="0" w:color="auto"/>
              <w:right w:val="single" w:sz="4" w:space="0" w:color="auto"/>
            </w:tcBorders>
            <w:shd w:val="clear" w:color="auto" w:fill="auto"/>
            <w:vAlign w:val="center"/>
          </w:tcPr>
          <w:p w14:paraId="294444BC" w14:textId="42ACB1C7" w:rsidR="00EB7D2F" w:rsidRPr="002E57E3" w:rsidRDefault="00EB7D2F" w:rsidP="007E7D90">
            <w:pPr>
              <w:spacing w:after="0" w:line="240" w:lineRule="auto"/>
              <w:rPr>
                <w:rFonts w:ascii="Tahoma" w:hAnsi="Tahoma" w:cs="Tahoma"/>
                <w:sz w:val="19"/>
                <w:szCs w:val="19"/>
              </w:rPr>
            </w:pPr>
            <w:r w:rsidRPr="00EB7D2F">
              <w:rPr>
                <w:rFonts w:ascii="Tahoma" w:hAnsi="Tahoma" w:cs="Tahoma"/>
                <w:sz w:val="19"/>
                <w:szCs w:val="19"/>
              </w:rPr>
              <w:t>Условия платежа и срок выплаты:</w:t>
            </w:r>
          </w:p>
        </w:tc>
        <w:tc>
          <w:tcPr>
            <w:tcW w:w="6521" w:type="dxa"/>
            <w:tcBorders>
              <w:top w:val="nil"/>
              <w:left w:val="nil"/>
              <w:bottom w:val="single" w:sz="4" w:space="0" w:color="auto"/>
              <w:right w:val="single" w:sz="4" w:space="0" w:color="auto"/>
            </w:tcBorders>
            <w:shd w:val="clear" w:color="auto" w:fill="auto"/>
            <w:vAlign w:val="center"/>
          </w:tcPr>
          <w:p w14:paraId="48F64580" w14:textId="71FED47F" w:rsidR="00EB7D2F" w:rsidRPr="00EB7D2F" w:rsidRDefault="00361313" w:rsidP="00E54EE6">
            <w:pPr>
              <w:spacing w:after="0" w:line="240" w:lineRule="auto"/>
              <w:jc w:val="both"/>
              <w:rPr>
                <w:rFonts w:ascii="Tahoma" w:hAnsi="Tahoma" w:cs="Tahoma"/>
                <w:sz w:val="19"/>
                <w:szCs w:val="19"/>
              </w:rPr>
            </w:pPr>
            <w:r w:rsidRPr="00394250">
              <w:rPr>
                <w:rFonts w:ascii="Tahoma" w:hAnsi="Tahoma" w:cs="Tahoma"/>
                <w:sz w:val="20"/>
                <w:szCs w:val="20"/>
              </w:rPr>
              <w:t>В соответствии с условиями Договора</w:t>
            </w:r>
          </w:p>
        </w:tc>
      </w:tr>
      <w:tr w:rsidR="00EB7D2F" w:rsidRPr="002E57E3" w14:paraId="155F58E1" w14:textId="77777777" w:rsidTr="00890CB6">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1.5</w:t>
            </w:r>
          </w:p>
        </w:tc>
        <w:tc>
          <w:tcPr>
            <w:tcW w:w="3952" w:type="dxa"/>
            <w:tcBorders>
              <w:top w:val="nil"/>
              <w:left w:val="nil"/>
              <w:bottom w:val="single" w:sz="4" w:space="0" w:color="auto"/>
              <w:right w:val="single" w:sz="4" w:space="0" w:color="auto"/>
            </w:tcBorders>
            <w:shd w:val="clear" w:color="auto" w:fill="auto"/>
            <w:vAlign w:val="center"/>
          </w:tcPr>
          <w:p w14:paraId="0B7B14CA" w14:textId="3486A486"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Цена конкурсной заявки (коммерческое предложение)</w:t>
            </w:r>
          </w:p>
        </w:tc>
        <w:tc>
          <w:tcPr>
            <w:tcW w:w="6521" w:type="dxa"/>
            <w:tcBorders>
              <w:top w:val="nil"/>
              <w:left w:val="nil"/>
              <w:bottom w:val="single" w:sz="4" w:space="0" w:color="auto"/>
              <w:right w:val="single" w:sz="4" w:space="0" w:color="auto"/>
            </w:tcBorders>
            <w:shd w:val="clear" w:color="auto" w:fill="auto"/>
            <w:vAlign w:val="center"/>
          </w:tcPr>
          <w:p w14:paraId="2C627927" w14:textId="16E0EC2E" w:rsidR="00EB7D2F" w:rsidRPr="00EB7D2F" w:rsidRDefault="00EB7D2F" w:rsidP="007E7D90">
            <w:pPr>
              <w:spacing w:after="0" w:line="240" w:lineRule="auto"/>
              <w:jc w:val="both"/>
              <w:rPr>
                <w:rFonts w:ascii="Tahoma" w:hAnsi="Tahoma" w:cs="Tahoma"/>
                <w:sz w:val="19"/>
                <w:szCs w:val="19"/>
              </w:rPr>
            </w:pPr>
            <w:r w:rsidRPr="00EB7D2F">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w:t>
            </w:r>
            <w:r w:rsidR="00BA6792">
              <w:rPr>
                <w:rFonts w:ascii="Tahoma" w:hAnsi="Tahoma" w:cs="Tahoma"/>
                <w:sz w:val="19"/>
                <w:szCs w:val="19"/>
              </w:rPr>
              <w:t xml:space="preserve">ством </w:t>
            </w:r>
            <w:proofErr w:type="spellStart"/>
            <w:r w:rsidR="00BA6792">
              <w:rPr>
                <w:rFonts w:ascii="Tahoma" w:hAnsi="Tahoma" w:cs="Tahoma"/>
                <w:sz w:val="19"/>
                <w:szCs w:val="19"/>
              </w:rPr>
              <w:t>Кыргызской</w:t>
            </w:r>
            <w:proofErr w:type="spellEnd"/>
            <w:r w:rsidR="00BA6792">
              <w:rPr>
                <w:rFonts w:ascii="Tahoma" w:hAnsi="Tahoma" w:cs="Tahoma"/>
                <w:sz w:val="19"/>
                <w:szCs w:val="19"/>
              </w:rPr>
              <w:t xml:space="preserve"> Республики.</w:t>
            </w:r>
          </w:p>
          <w:p w14:paraId="4B123A9C" w14:textId="58CEAA27"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Валюта конкурсной заявки - сом КР.</w:t>
            </w:r>
          </w:p>
        </w:tc>
      </w:tr>
      <w:tr w:rsidR="00EB7D2F" w:rsidRPr="002E57E3" w14:paraId="10B91DD9"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1.6</w:t>
            </w:r>
          </w:p>
        </w:tc>
        <w:tc>
          <w:tcPr>
            <w:tcW w:w="3952" w:type="dxa"/>
            <w:tcBorders>
              <w:top w:val="nil"/>
              <w:left w:val="nil"/>
              <w:bottom w:val="single" w:sz="4" w:space="0" w:color="auto"/>
              <w:right w:val="single" w:sz="4" w:space="0" w:color="auto"/>
            </w:tcBorders>
            <w:shd w:val="clear" w:color="auto" w:fill="auto"/>
            <w:vAlign w:val="center"/>
          </w:tcPr>
          <w:p w14:paraId="314396B1" w14:textId="77777777" w:rsidR="00EB7D2F" w:rsidRPr="002E57E3" w:rsidRDefault="00EB7D2F" w:rsidP="007E7D90">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521" w:type="dxa"/>
            <w:tcBorders>
              <w:top w:val="nil"/>
              <w:left w:val="nil"/>
              <w:bottom w:val="single" w:sz="4" w:space="0" w:color="auto"/>
              <w:right w:val="single" w:sz="4" w:space="0" w:color="auto"/>
            </w:tcBorders>
            <w:shd w:val="clear" w:color="auto" w:fill="auto"/>
            <w:vAlign w:val="center"/>
          </w:tcPr>
          <w:p w14:paraId="08F8C39E"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B30B4E" w:rsidRDefault="00EB7D2F" w:rsidP="007E7D90">
            <w:pPr>
              <w:spacing w:after="0" w:line="240" w:lineRule="auto"/>
              <w:jc w:val="both"/>
              <w:rPr>
                <w:rFonts w:ascii="Tahoma" w:hAnsi="Tahoma" w:cs="Tahoma"/>
                <w:b/>
                <w:sz w:val="19"/>
                <w:szCs w:val="19"/>
              </w:rPr>
            </w:pPr>
          </w:p>
        </w:tc>
      </w:tr>
      <w:tr w:rsidR="00EB7D2F" w:rsidRPr="002E57E3" w14:paraId="6D3A63A7" w14:textId="77777777" w:rsidTr="00890CB6">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3952" w:type="dxa"/>
            <w:tcBorders>
              <w:top w:val="nil"/>
              <w:left w:val="nil"/>
              <w:bottom w:val="single" w:sz="4" w:space="0" w:color="auto"/>
              <w:right w:val="single" w:sz="4" w:space="0" w:color="auto"/>
            </w:tcBorders>
            <w:shd w:val="clear" w:color="auto" w:fill="auto"/>
            <w:vAlign w:val="center"/>
          </w:tcPr>
          <w:p w14:paraId="20F85577" w14:textId="77777777" w:rsidR="00EB7D2F" w:rsidRPr="002E57E3" w:rsidRDefault="00EB7D2F" w:rsidP="007E7D90">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521" w:type="dxa"/>
            <w:tcBorders>
              <w:top w:val="nil"/>
              <w:left w:val="nil"/>
              <w:bottom w:val="single" w:sz="4" w:space="0" w:color="auto"/>
              <w:right w:val="single" w:sz="4" w:space="0" w:color="auto"/>
            </w:tcBorders>
            <w:shd w:val="clear" w:color="auto" w:fill="auto"/>
            <w:vAlign w:val="center"/>
          </w:tcPr>
          <w:p w14:paraId="71F38773"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B30B4E" w:rsidRDefault="00EB7D2F" w:rsidP="007E7D90">
            <w:pPr>
              <w:spacing w:after="0" w:line="240" w:lineRule="auto"/>
              <w:jc w:val="both"/>
              <w:rPr>
                <w:rFonts w:ascii="Tahoma" w:hAnsi="Tahoma" w:cs="Tahoma"/>
                <w:sz w:val="19"/>
                <w:szCs w:val="19"/>
              </w:rPr>
            </w:pPr>
          </w:p>
        </w:tc>
      </w:tr>
      <w:tr w:rsidR="00EB7D2F" w:rsidRPr="002E57E3" w14:paraId="33D3F010"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1.</w:t>
            </w:r>
            <w:r w:rsidR="007B2BBA">
              <w:rPr>
                <w:rFonts w:ascii="Tahoma" w:hAnsi="Tahoma" w:cs="Tahoma"/>
                <w:color w:val="000000"/>
                <w:sz w:val="19"/>
                <w:szCs w:val="19"/>
              </w:rPr>
              <w:t>8</w:t>
            </w:r>
          </w:p>
        </w:tc>
        <w:tc>
          <w:tcPr>
            <w:tcW w:w="3952" w:type="dxa"/>
            <w:tcBorders>
              <w:top w:val="nil"/>
              <w:left w:val="nil"/>
              <w:bottom w:val="single" w:sz="4" w:space="0" w:color="auto"/>
              <w:right w:val="single" w:sz="4" w:space="0" w:color="auto"/>
            </w:tcBorders>
            <w:shd w:val="clear" w:color="auto" w:fill="auto"/>
            <w:vAlign w:val="center"/>
          </w:tcPr>
          <w:p w14:paraId="3E86B165"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521" w:type="dxa"/>
            <w:tcBorders>
              <w:top w:val="nil"/>
              <w:left w:val="nil"/>
              <w:bottom w:val="single" w:sz="4" w:space="0" w:color="auto"/>
              <w:right w:val="single" w:sz="4" w:space="0" w:color="auto"/>
            </w:tcBorders>
            <w:shd w:val="clear" w:color="auto" w:fill="auto"/>
            <w:vAlign w:val="center"/>
          </w:tcPr>
          <w:p w14:paraId="50504E2D" w14:textId="77777777"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EB7D2F" w:rsidRPr="002E57E3" w14:paraId="4136E959"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12F2545F"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1.9</w:t>
            </w:r>
          </w:p>
        </w:tc>
        <w:tc>
          <w:tcPr>
            <w:tcW w:w="3952" w:type="dxa"/>
            <w:tcBorders>
              <w:top w:val="nil"/>
              <w:left w:val="nil"/>
              <w:bottom w:val="single" w:sz="4" w:space="0" w:color="auto"/>
              <w:right w:val="single" w:sz="4" w:space="0" w:color="auto"/>
            </w:tcBorders>
            <w:shd w:val="clear" w:color="auto" w:fill="auto"/>
            <w:vAlign w:val="center"/>
          </w:tcPr>
          <w:p w14:paraId="134E2C37" w14:textId="15A1813D" w:rsidR="00EB7D2F" w:rsidRPr="002E57E3" w:rsidRDefault="00EB7D2F" w:rsidP="007E7D90">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521" w:type="dxa"/>
            <w:tcBorders>
              <w:top w:val="nil"/>
              <w:left w:val="nil"/>
              <w:bottom w:val="single" w:sz="4" w:space="0" w:color="auto"/>
              <w:right w:val="single" w:sz="4" w:space="0" w:color="auto"/>
            </w:tcBorders>
            <w:shd w:val="clear" w:color="auto" w:fill="auto"/>
            <w:vAlign w:val="center"/>
          </w:tcPr>
          <w:p w14:paraId="6FE7CF88" w14:textId="77777777" w:rsidR="00EB7D2F" w:rsidRPr="00670607" w:rsidRDefault="00EB7D2F" w:rsidP="007E7D90">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EB7D2F" w:rsidRPr="00B30B4E" w:rsidRDefault="00EB7D2F" w:rsidP="007E7D90">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B7D2F" w:rsidRPr="002E57E3" w14:paraId="38E41C1C"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67F14041" w:rsidR="00EB7D2F" w:rsidRPr="002E57E3" w:rsidRDefault="00EB7D2F" w:rsidP="007B2BBA">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7B2BBA">
              <w:rPr>
                <w:rFonts w:ascii="Tahoma" w:hAnsi="Tahoma" w:cs="Tahoma"/>
                <w:color w:val="000000"/>
                <w:sz w:val="19"/>
                <w:szCs w:val="19"/>
              </w:rPr>
              <w:t>0</w:t>
            </w:r>
          </w:p>
        </w:tc>
        <w:tc>
          <w:tcPr>
            <w:tcW w:w="3952" w:type="dxa"/>
            <w:tcBorders>
              <w:top w:val="nil"/>
              <w:left w:val="nil"/>
              <w:bottom w:val="single" w:sz="4" w:space="0" w:color="auto"/>
              <w:right w:val="single" w:sz="4" w:space="0" w:color="auto"/>
            </w:tcBorders>
            <w:shd w:val="clear" w:color="auto" w:fill="auto"/>
            <w:vAlign w:val="center"/>
          </w:tcPr>
          <w:p w14:paraId="68C457D3" w14:textId="2647D92F"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521" w:type="dxa"/>
            <w:tcBorders>
              <w:top w:val="nil"/>
              <w:left w:val="nil"/>
              <w:bottom w:val="single" w:sz="4" w:space="0" w:color="auto"/>
              <w:right w:val="single" w:sz="4" w:space="0" w:color="auto"/>
            </w:tcBorders>
            <w:shd w:val="clear" w:color="auto" w:fill="auto"/>
            <w:vAlign w:val="center"/>
          </w:tcPr>
          <w:p w14:paraId="4F6A379B" w14:textId="2D63B280"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EB7D2F" w:rsidRPr="002E57E3" w14:paraId="570E81A2" w14:textId="77777777" w:rsidTr="00890CB6">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5D57EFE4"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1.11</w:t>
            </w:r>
          </w:p>
        </w:tc>
        <w:tc>
          <w:tcPr>
            <w:tcW w:w="395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2E57E3" w:rsidRDefault="00EB7D2F" w:rsidP="007E7D90">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521"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A65036" w:rsidRDefault="00EB7D2F" w:rsidP="007E7D90">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EB7D2F" w:rsidRPr="002E57E3" w14:paraId="348D9A5B" w14:textId="77777777" w:rsidTr="00890CB6">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952" w:type="dxa"/>
            <w:tcBorders>
              <w:top w:val="nil"/>
              <w:left w:val="nil"/>
              <w:bottom w:val="single" w:sz="4" w:space="0" w:color="auto"/>
              <w:right w:val="single" w:sz="4" w:space="0" w:color="auto"/>
            </w:tcBorders>
            <w:shd w:val="clear" w:color="auto" w:fill="auto"/>
            <w:vAlign w:val="center"/>
          </w:tcPr>
          <w:p w14:paraId="1DD556A8" w14:textId="77777777" w:rsidR="00EB7D2F" w:rsidRPr="002E57E3" w:rsidRDefault="00EB7D2F" w:rsidP="007E7D90">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521" w:type="dxa"/>
            <w:tcBorders>
              <w:top w:val="nil"/>
              <w:left w:val="nil"/>
              <w:bottom w:val="single" w:sz="4" w:space="0" w:color="auto"/>
              <w:right w:val="single" w:sz="4" w:space="0" w:color="auto"/>
            </w:tcBorders>
            <w:shd w:val="clear" w:color="auto" w:fill="auto"/>
            <w:vAlign w:val="center"/>
          </w:tcPr>
          <w:p w14:paraId="1C6A28D9" w14:textId="77777777"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EB7D2F" w:rsidRPr="00B30B4E" w:rsidRDefault="00EB7D2F" w:rsidP="007E7D90">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EB7D2F" w:rsidRPr="00B30B4E" w:rsidRDefault="00EB7D2F" w:rsidP="007E7D90">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EB7D2F" w:rsidRPr="002E57E3" w14:paraId="45C0DBC5" w14:textId="77777777" w:rsidTr="00890CB6">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952" w:type="dxa"/>
            <w:tcBorders>
              <w:top w:val="nil"/>
              <w:left w:val="nil"/>
              <w:bottom w:val="single" w:sz="4" w:space="0" w:color="auto"/>
              <w:right w:val="single" w:sz="4" w:space="0" w:color="auto"/>
            </w:tcBorders>
            <w:shd w:val="clear" w:color="auto" w:fill="auto"/>
            <w:vAlign w:val="center"/>
          </w:tcPr>
          <w:p w14:paraId="1666BB9C"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521" w:type="dxa"/>
            <w:tcBorders>
              <w:top w:val="nil"/>
              <w:left w:val="nil"/>
              <w:bottom w:val="single" w:sz="4" w:space="0" w:color="auto"/>
              <w:right w:val="single" w:sz="4" w:space="0" w:color="auto"/>
            </w:tcBorders>
            <w:shd w:val="clear" w:color="auto" w:fill="auto"/>
            <w:vAlign w:val="center"/>
          </w:tcPr>
          <w:p w14:paraId="7E380265" w14:textId="4324141B" w:rsidR="00EB7D2F" w:rsidRPr="00B30B4E" w:rsidRDefault="00EB7D2F" w:rsidP="007E7D90">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EB7D2F" w:rsidRPr="002E57E3" w14:paraId="1DC8B56A" w14:textId="77777777" w:rsidTr="00890CB6">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952" w:type="dxa"/>
            <w:tcBorders>
              <w:top w:val="nil"/>
              <w:left w:val="nil"/>
              <w:bottom w:val="single" w:sz="4" w:space="0" w:color="auto"/>
              <w:right w:val="single" w:sz="4" w:space="0" w:color="auto"/>
            </w:tcBorders>
            <w:shd w:val="clear" w:color="auto" w:fill="auto"/>
            <w:vAlign w:val="center"/>
          </w:tcPr>
          <w:p w14:paraId="4F11D950"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521" w:type="dxa"/>
            <w:tcBorders>
              <w:top w:val="nil"/>
              <w:left w:val="nil"/>
              <w:bottom w:val="single" w:sz="4" w:space="0" w:color="auto"/>
              <w:right w:val="single" w:sz="4" w:space="0" w:color="auto"/>
            </w:tcBorders>
            <w:shd w:val="clear" w:color="auto" w:fill="FFFFFF"/>
            <w:vAlign w:val="center"/>
          </w:tcPr>
          <w:p w14:paraId="4F5C2A1F" w14:textId="2859859D" w:rsidR="00EB7D2F" w:rsidRPr="00B30B4E" w:rsidRDefault="00EB7D2F" w:rsidP="00805A28">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tc>
      </w:tr>
      <w:tr w:rsidR="00EB7D2F" w:rsidRPr="002E57E3" w14:paraId="19610CAC" w14:textId="77777777" w:rsidTr="00890CB6">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952" w:type="dxa"/>
            <w:tcBorders>
              <w:top w:val="nil"/>
              <w:left w:val="nil"/>
              <w:bottom w:val="single" w:sz="4" w:space="0" w:color="auto"/>
              <w:right w:val="single" w:sz="4" w:space="0" w:color="auto"/>
            </w:tcBorders>
            <w:shd w:val="clear" w:color="auto" w:fill="auto"/>
            <w:vAlign w:val="center"/>
          </w:tcPr>
          <w:p w14:paraId="58E0C564" w14:textId="77777777" w:rsidR="00361313" w:rsidRPr="00361313" w:rsidRDefault="00361313" w:rsidP="00361313">
            <w:pPr>
              <w:spacing w:after="0" w:line="240" w:lineRule="auto"/>
              <w:jc w:val="both"/>
              <w:rPr>
                <w:rFonts w:ascii="Tahoma" w:hAnsi="Tahoma" w:cs="Tahoma"/>
                <w:sz w:val="19"/>
                <w:szCs w:val="19"/>
              </w:rPr>
            </w:pPr>
            <w:r w:rsidRPr="00361313">
              <w:rPr>
                <w:rFonts w:ascii="Tahoma" w:hAnsi="Tahoma" w:cs="Tahoma"/>
                <w:sz w:val="19"/>
                <w:szCs w:val="19"/>
              </w:rPr>
              <w:t>Неустойки:</w:t>
            </w:r>
          </w:p>
          <w:p w14:paraId="5081D558" w14:textId="359A3D07" w:rsidR="00EB7D2F" w:rsidRPr="002E57E3" w:rsidRDefault="00EB7D2F" w:rsidP="00361313">
            <w:pPr>
              <w:spacing w:after="0" w:line="240" w:lineRule="auto"/>
              <w:rPr>
                <w:rFonts w:ascii="Tahoma" w:hAnsi="Tahoma" w:cs="Tahoma"/>
                <w:b/>
                <w:color w:val="000000"/>
                <w:sz w:val="19"/>
                <w:szCs w:val="19"/>
              </w:rPr>
            </w:pPr>
          </w:p>
        </w:tc>
        <w:tc>
          <w:tcPr>
            <w:tcW w:w="6521" w:type="dxa"/>
            <w:tcBorders>
              <w:top w:val="nil"/>
              <w:left w:val="nil"/>
              <w:bottom w:val="single" w:sz="4" w:space="0" w:color="auto"/>
              <w:right w:val="single" w:sz="4" w:space="0" w:color="auto"/>
            </w:tcBorders>
            <w:shd w:val="clear" w:color="auto" w:fill="auto"/>
            <w:vAlign w:val="center"/>
          </w:tcPr>
          <w:p w14:paraId="7923F574" w14:textId="0BF95D77" w:rsidR="00361313" w:rsidRPr="00361313" w:rsidRDefault="00361313" w:rsidP="00361313">
            <w:pPr>
              <w:spacing w:after="0" w:line="240" w:lineRule="auto"/>
              <w:jc w:val="both"/>
              <w:rPr>
                <w:rFonts w:ascii="Tahoma" w:hAnsi="Tahoma" w:cs="Tahoma"/>
                <w:sz w:val="19"/>
                <w:szCs w:val="19"/>
              </w:rPr>
            </w:pPr>
            <w:r w:rsidRPr="00361313">
              <w:rPr>
                <w:rFonts w:ascii="Tahoma" w:hAnsi="Tahoma" w:cs="Tahoma"/>
                <w:sz w:val="19"/>
                <w:szCs w:val="19"/>
              </w:rPr>
              <w:t>Применимая ставка за несвоевременное исполнение об</w:t>
            </w:r>
            <w:r>
              <w:rPr>
                <w:rFonts w:ascii="Tahoma" w:hAnsi="Tahoma" w:cs="Tahoma"/>
                <w:sz w:val="19"/>
                <w:szCs w:val="19"/>
              </w:rPr>
              <w:t xml:space="preserve">язательств (в день): </w:t>
            </w:r>
            <w:r w:rsidRPr="00361313">
              <w:rPr>
                <w:rFonts w:ascii="Tahoma" w:hAnsi="Tahoma" w:cs="Tahoma"/>
                <w:sz w:val="19"/>
                <w:szCs w:val="19"/>
              </w:rPr>
              <w:t>0,1% от стоимости Договора;</w:t>
            </w:r>
          </w:p>
          <w:p w14:paraId="738C6104" w14:textId="38AF6FBB" w:rsidR="00361313" w:rsidRPr="00361313" w:rsidRDefault="00361313" w:rsidP="00361313">
            <w:pPr>
              <w:spacing w:after="0" w:line="240" w:lineRule="auto"/>
              <w:jc w:val="both"/>
              <w:rPr>
                <w:rFonts w:ascii="Tahoma" w:hAnsi="Tahoma" w:cs="Tahoma"/>
                <w:sz w:val="19"/>
                <w:szCs w:val="19"/>
              </w:rPr>
            </w:pPr>
            <w:r w:rsidRPr="00361313">
              <w:rPr>
                <w:rFonts w:ascii="Tahoma" w:hAnsi="Tahoma" w:cs="Tahoma"/>
                <w:sz w:val="19"/>
                <w:szCs w:val="19"/>
              </w:rPr>
              <w:t>Максимальная вычитаемая сумма (от стоимости договора): 10% от стоимости Договора.</w:t>
            </w:r>
          </w:p>
          <w:p w14:paraId="6B72DCA6" w14:textId="4EECE86B" w:rsidR="00361313" w:rsidRPr="00361313" w:rsidRDefault="00361313" w:rsidP="00361313">
            <w:pPr>
              <w:spacing w:after="0" w:line="240" w:lineRule="auto"/>
              <w:jc w:val="both"/>
              <w:rPr>
                <w:rFonts w:ascii="Tahoma" w:hAnsi="Tahoma" w:cs="Tahoma"/>
                <w:sz w:val="19"/>
                <w:szCs w:val="19"/>
              </w:rPr>
            </w:pPr>
            <w:r w:rsidRPr="00361313">
              <w:rPr>
                <w:rFonts w:ascii="Tahoma" w:hAnsi="Tahoma" w:cs="Tahoma"/>
                <w:sz w:val="19"/>
                <w:szCs w:val="19"/>
              </w:rPr>
              <w:t xml:space="preserve">Применимая ставка за </w:t>
            </w:r>
            <w:r>
              <w:rPr>
                <w:rFonts w:ascii="Tahoma" w:hAnsi="Tahoma" w:cs="Tahoma"/>
                <w:sz w:val="19"/>
                <w:szCs w:val="19"/>
              </w:rPr>
              <w:t xml:space="preserve">несвоевременную оплату (в день): </w:t>
            </w:r>
            <w:r w:rsidRPr="00361313">
              <w:rPr>
                <w:rFonts w:ascii="Tahoma" w:hAnsi="Tahoma" w:cs="Tahoma"/>
                <w:sz w:val="19"/>
                <w:szCs w:val="19"/>
              </w:rPr>
              <w:t>0,1% от стоимости Договора;</w:t>
            </w:r>
          </w:p>
          <w:p w14:paraId="4D282D5C" w14:textId="52774D8A" w:rsidR="00EB7D2F" w:rsidRPr="00A65036" w:rsidRDefault="00361313" w:rsidP="00361313">
            <w:pPr>
              <w:widowControl w:val="0"/>
              <w:autoSpaceDE w:val="0"/>
              <w:autoSpaceDN w:val="0"/>
              <w:adjustRightInd w:val="0"/>
              <w:spacing w:after="0" w:line="240" w:lineRule="auto"/>
              <w:contextualSpacing/>
              <w:jc w:val="both"/>
              <w:rPr>
                <w:rFonts w:ascii="Tahoma" w:hAnsi="Tahoma" w:cs="Tahoma"/>
                <w:color w:val="000000"/>
                <w:sz w:val="19"/>
                <w:szCs w:val="19"/>
              </w:rPr>
            </w:pPr>
            <w:r w:rsidRPr="00361313">
              <w:rPr>
                <w:rFonts w:ascii="Tahoma" w:hAnsi="Tahoma" w:cs="Tahoma"/>
                <w:sz w:val="19"/>
                <w:szCs w:val="19"/>
              </w:rPr>
              <w:t>Максимальная вычитаемая сумма (от стоимости договора):</w:t>
            </w:r>
            <w:r>
              <w:rPr>
                <w:rFonts w:ascii="Tahoma" w:hAnsi="Tahoma" w:cs="Tahoma"/>
                <w:sz w:val="19"/>
                <w:szCs w:val="19"/>
              </w:rPr>
              <w:t xml:space="preserve"> </w:t>
            </w:r>
            <w:r w:rsidRPr="00361313">
              <w:rPr>
                <w:rFonts w:ascii="Tahoma" w:hAnsi="Tahoma" w:cs="Tahoma"/>
                <w:sz w:val="19"/>
                <w:szCs w:val="19"/>
              </w:rPr>
              <w:t>10% от стоимости Договора</w:t>
            </w:r>
          </w:p>
        </w:tc>
      </w:tr>
      <w:tr w:rsidR="00EB7D2F" w:rsidRPr="002E57E3" w14:paraId="60D4B5B2" w14:textId="77777777" w:rsidTr="00890CB6">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34C5DA6C" w:rsidR="00EB7D2F" w:rsidRPr="002E57E3" w:rsidRDefault="00361313"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3952" w:type="dxa"/>
            <w:tcBorders>
              <w:top w:val="nil"/>
              <w:left w:val="nil"/>
              <w:bottom w:val="single" w:sz="4" w:space="0" w:color="auto"/>
              <w:right w:val="single" w:sz="4" w:space="0" w:color="auto"/>
            </w:tcBorders>
            <w:shd w:val="clear" w:color="auto" w:fill="auto"/>
            <w:vAlign w:val="center"/>
          </w:tcPr>
          <w:p w14:paraId="56EB8134" w14:textId="77777777" w:rsidR="00EB7D2F" w:rsidRPr="002E57E3" w:rsidRDefault="00EB7D2F" w:rsidP="007E7D90">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521" w:type="dxa"/>
            <w:tcBorders>
              <w:top w:val="nil"/>
              <w:left w:val="nil"/>
              <w:bottom w:val="single" w:sz="4" w:space="0" w:color="auto"/>
              <w:right w:val="single" w:sz="4" w:space="0" w:color="auto"/>
            </w:tcBorders>
            <w:shd w:val="clear" w:color="auto" w:fill="auto"/>
            <w:vAlign w:val="center"/>
          </w:tcPr>
          <w:p w14:paraId="23C893A4" w14:textId="495B1CD8" w:rsidR="00EB7D2F" w:rsidRPr="00B30B4E" w:rsidRDefault="00EB7D2F" w:rsidP="007E7D90">
            <w:pPr>
              <w:spacing w:after="0" w:line="240" w:lineRule="auto"/>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EB7D2F" w:rsidRPr="002E57E3" w14:paraId="45997EBB" w14:textId="77777777" w:rsidTr="00890CB6">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21A3979C" w:rsidR="00EB7D2F" w:rsidRPr="002E57E3" w:rsidRDefault="00361313" w:rsidP="007E7D90">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1.18</w:t>
            </w:r>
          </w:p>
        </w:tc>
        <w:tc>
          <w:tcPr>
            <w:tcW w:w="3952" w:type="dxa"/>
            <w:tcBorders>
              <w:top w:val="single" w:sz="4" w:space="0" w:color="auto"/>
              <w:left w:val="nil"/>
              <w:bottom w:val="single" w:sz="4" w:space="0" w:color="auto"/>
              <w:right w:val="single" w:sz="4" w:space="0" w:color="auto"/>
            </w:tcBorders>
            <w:shd w:val="clear" w:color="auto" w:fill="auto"/>
            <w:vAlign w:val="center"/>
          </w:tcPr>
          <w:p w14:paraId="7966E201" w14:textId="0BF8B958" w:rsidR="00EB7D2F" w:rsidRPr="00D04B6E" w:rsidRDefault="00EB7D2F" w:rsidP="007E7D90">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521" w:type="dxa"/>
            <w:tcBorders>
              <w:top w:val="nil"/>
              <w:left w:val="nil"/>
              <w:bottom w:val="single" w:sz="4" w:space="0" w:color="auto"/>
              <w:right w:val="single" w:sz="4" w:space="0" w:color="auto"/>
            </w:tcBorders>
            <w:shd w:val="clear" w:color="auto" w:fill="auto"/>
            <w:vAlign w:val="center"/>
          </w:tcPr>
          <w:p w14:paraId="7AF935FF" w14:textId="5CA78F41" w:rsidR="00EB7D2F" w:rsidRPr="001227A7" w:rsidRDefault="00EB7D2F" w:rsidP="00361313">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w:t>
            </w:r>
            <w:r w:rsidR="002043E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361313">
              <w:rPr>
                <w:rFonts w:ascii="Tahoma" w:eastAsia="Times New Roman" w:hAnsi="Tahoma" w:cs="Tahoma"/>
                <w:b/>
                <w:color w:val="FF0000"/>
                <w:sz w:val="19"/>
                <w:szCs w:val="19"/>
              </w:rPr>
              <w:t>525 086,05</w:t>
            </w:r>
            <w:r w:rsidR="002043E3">
              <w:rPr>
                <w:rFonts w:ascii="Tahoma" w:eastAsia="Times New Roman" w:hAnsi="Tahoma" w:cs="Tahoma"/>
                <w:b/>
                <w:color w:val="FF0000"/>
                <w:sz w:val="19"/>
                <w:szCs w:val="19"/>
              </w:rPr>
              <w:t xml:space="preserve"> сом</w:t>
            </w:r>
          </w:p>
        </w:tc>
      </w:tr>
      <w:tr w:rsidR="00EB7D2F" w:rsidRPr="002E57E3" w14:paraId="58997BAE" w14:textId="77777777" w:rsidTr="008D5186">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B7D2F" w:rsidRPr="002E57E3" w:rsidRDefault="00EB7D2F" w:rsidP="007E7D90">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4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EB7D2F" w:rsidRPr="002E57E3" w:rsidRDefault="00EB7D2F" w:rsidP="007E7D90">
            <w:pPr>
              <w:spacing w:after="0" w:line="240" w:lineRule="auto"/>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7B2BBA" w:rsidRPr="002E57E3" w14:paraId="3BBCF049"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B2BBA" w:rsidRPr="002E57E3" w:rsidRDefault="007B2BBA" w:rsidP="007B2BBA">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2.1</w:t>
            </w:r>
          </w:p>
        </w:tc>
        <w:tc>
          <w:tcPr>
            <w:tcW w:w="3952" w:type="dxa"/>
            <w:tcBorders>
              <w:top w:val="nil"/>
              <w:left w:val="nil"/>
              <w:bottom w:val="single" w:sz="4" w:space="0" w:color="auto"/>
              <w:right w:val="single" w:sz="4" w:space="0" w:color="auto"/>
            </w:tcBorders>
            <w:shd w:val="clear" w:color="auto" w:fill="auto"/>
            <w:vAlign w:val="center"/>
            <w:hideMark/>
          </w:tcPr>
          <w:p w14:paraId="66A879C3" w14:textId="543A7797" w:rsidR="007B2BBA" w:rsidRPr="002E57E3" w:rsidRDefault="007B2BBA" w:rsidP="002C6F31">
            <w:pPr>
              <w:spacing w:after="0" w:line="240" w:lineRule="auto"/>
              <w:jc w:val="both"/>
              <w:rPr>
                <w:rFonts w:ascii="Tahoma" w:hAnsi="Tahoma" w:cs="Tahoma"/>
                <w:sz w:val="19"/>
                <w:szCs w:val="19"/>
              </w:rPr>
            </w:pPr>
            <w:r w:rsidRPr="007B2BBA">
              <w:rPr>
                <w:rFonts w:ascii="Tahoma" w:hAnsi="Tahoma" w:cs="Tahoma"/>
                <w:sz w:val="19"/>
                <w:szCs w:val="19"/>
              </w:rPr>
              <w:t xml:space="preserve">Опыт аналогичных оказанных услуг за последние </w:t>
            </w:r>
            <w:r w:rsidR="002C6F31">
              <w:rPr>
                <w:rFonts w:ascii="Tahoma" w:hAnsi="Tahoma" w:cs="Tahoma"/>
                <w:sz w:val="19"/>
                <w:szCs w:val="19"/>
              </w:rPr>
              <w:t>2</w:t>
            </w:r>
            <w:r w:rsidRPr="007B2BBA">
              <w:rPr>
                <w:rFonts w:ascii="Tahoma" w:hAnsi="Tahoma" w:cs="Tahoma"/>
                <w:sz w:val="19"/>
                <w:szCs w:val="19"/>
              </w:rPr>
              <w:t xml:space="preserve"> года, (в денежном выражении).</w:t>
            </w:r>
          </w:p>
        </w:tc>
        <w:tc>
          <w:tcPr>
            <w:tcW w:w="6521" w:type="dxa"/>
            <w:tcBorders>
              <w:top w:val="nil"/>
              <w:left w:val="nil"/>
              <w:bottom w:val="single" w:sz="4" w:space="0" w:color="auto"/>
              <w:right w:val="single" w:sz="4" w:space="0" w:color="auto"/>
            </w:tcBorders>
            <w:shd w:val="clear" w:color="auto" w:fill="auto"/>
            <w:vAlign w:val="center"/>
            <w:hideMark/>
          </w:tcPr>
          <w:p w14:paraId="215EE412" w14:textId="77777777" w:rsidR="007B2BBA" w:rsidRPr="007B2BBA" w:rsidRDefault="007B2BBA" w:rsidP="007B2BBA">
            <w:pPr>
              <w:spacing w:after="0" w:line="240" w:lineRule="auto"/>
              <w:rPr>
                <w:rFonts w:ascii="Tahoma" w:hAnsi="Tahoma" w:cs="Tahoma"/>
                <w:sz w:val="19"/>
                <w:szCs w:val="19"/>
              </w:rPr>
            </w:pPr>
            <w:r w:rsidRPr="007B2BBA">
              <w:rPr>
                <w:rFonts w:ascii="Tahoma" w:hAnsi="Tahoma" w:cs="Tahoma"/>
                <w:sz w:val="19"/>
                <w:szCs w:val="19"/>
              </w:rPr>
              <w:t xml:space="preserve">Наличие опыта по характеру аналогичных оказанных услуг </w:t>
            </w:r>
          </w:p>
          <w:p w14:paraId="4225B5D1" w14:textId="4A29DD68" w:rsidR="007B2BBA" w:rsidRPr="007B2BBA" w:rsidRDefault="007B2BBA" w:rsidP="002C6F31">
            <w:pPr>
              <w:spacing w:after="0" w:line="240" w:lineRule="auto"/>
              <w:jc w:val="both"/>
              <w:rPr>
                <w:rFonts w:ascii="Tahoma" w:hAnsi="Tahoma" w:cs="Tahoma"/>
                <w:sz w:val="19"/>
                <w:szCs w:val="19"/>
              </w:rPr>
            </w:pPr>
            <w:r w:rsidRPr="007B2BBA">
              <w:rPr>
                <w:rFonts w:ascii="Tahoma" w:hAnsi="Tahoma" w:cs="Tahoma"/>
                <w:sz w:val="19"/>
                <w:szCs w:val="19"/>
              </w:rPr>
              <w:t xml:space="preserve">в сумме: </w:t>
            </w:r>
            <w:r w:rsidR="002C6F31">
              <w:rPr>
                <w:rFonts w:ascii="Tahoma" w:hAnsi="Tahoma" w:cs="Tahoma"/>
                <w:sz w:val="19"/>
                <w:szCs w:val="19"/>
              </w:rPr>
              <w:t>300</w:t>
            </w:r>
            <w:r w:rsidRPr="007B2BBA">
              <w:rPr>
                <w:rFonts w:ascii="Tahoma" w:hAnsi="Tahoma" w:cs="Tahoma"/>
                <w:sz w:val="19"/>
                <w:szCs w:val="19"/>
              </w:rPr>
              <w:t xml:space="preserve"> 000 сом или эквивалент в долларах США. Приложить копии и/или счет-фактуры, </w:t>
            </w:r>
            <w:r>
              <w:rPr>
                <w:rFonts w:ascii="Tahoma" w:hAnsi="Tahoma" w:cs="Tahoma"/>
                <w:sz w:val="19"/>
                <w:szCs w:val="19"/>
              </w:rPr>
              <w:t>а</w:t>
            </w:r>
            <w:r w:rsidRPr="007B2BBA">
              <w:rPr>
                <w:rFonts w:ascii="Tahoma" w:hAnsi="Tahoma" w:cs="Tahoma"/>
                <w:sz w:val="19"/>
                <w:szCs w:val="19"/>
              </w:rPr>
              <w:t>кты приема передачи оказанн</w:t>
            </w:r>
            <w:r>
              <w:rPr>
                <w:rFonts w:ascii="Tahoma" w:hAnsi="Tahoma" w:cs="Tahoma"/>
                <w:sz w:val="19"/>
                <w:szCs w:val="19"/>
              </w:rPr>
              <w:t>ых услуг, заключенных договоров</w:t>
            </w:r>
            <w:r w:rsidRPr="007B2BBA">
              <w:rPr>
                <w:rFonts w:ascii="Tahoma" w:hAnsi="Tahoma" w:cs="Tahoma"/>
                <w:sz w:val="19"/>
                <w:szCs w:val="19"/>
              </w:rPr>
              <w:t>.</w:t>
            </w:r>
          </w:p>
        </w:tc>
      </w:tr>
      <w:tr w:rsidR="002C6F31" w:rsidRPr="002E57E3" w14:paraId="29908F38"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9C025B" w14:textId="54FF31F9" w:rsidR="002C6F31" w:rsidRPr="002C6F31" w:rsidRDefault="002C6F31" w:rsidP="007B2BBA">
            <w:pPr>
              <w:spacing w:after="0" w:line="240" w:lineRule="auto"/>
              <w:jc w:val="center"/>
              <w:rPr>
                <w:rFonts w:ascii="Tahoma" w:hAnsi="Tahoma" w:cs="Tahoma"/>
                <w:color w:val="000000"/>
                <w:sz w:val="19"/>
                <w:szCs w:val="19"/>
              </w:rPr>
            </w:pPr>
            <w:r>
              <w:rPr>
                <w:rFonts w:ascii="Tahoma" w:hAnsi="Tahoma" w:cs="Tahoma"/>
                <w:color w:val="000000"/>
                <w:sz w:val="19"/>
                <w:szCs w:val="19"/>
              </w:rPr>
              <w:t>2.2</w:t>
            </w:r>
          </w:p>
        </w:tc>
        <w:tc>
          <w:tcPr>
            <w:tcW w:w="3952" w:type="dxa"/>
            <w:tcBorders>
              <w:top w:val="nil"/>
              <w:left w:val="nil"/>
              <w:bottom w:val="single" w:sz="4" w:space="0" w:color="auto"/>
              <w:right w:val="single" w:sz="4" w:space="0" w:color="auto"/>
            </w:tcBorders>
            <w:shd w:val="clear" w:color="auto" w:fill="auto"/>
            <w:vAlign w:val="center"/>
          </w:tcPr>
          <w:p w14:paraId="4D130718" w14:textId="224B8272" w:rsidR="002C6F31" w:rsidRPr="007B2BBA" w:rsidRDefault="002C6F31" w:rsidP="007B2BBA">
            <w:pPr>
              <w:spacing w:after="0" w:line="240" w:lineRule="auto"/>
              <w:jc w:val="both"/>
              <w:rPr>
                <w:rFonts w:ascii="Tahoma" w:hAnsi="Tahoma" w:cs="Tahoma"/>
                <w:sz w:val="19"/>
                <w:szCs w:val="19"/>
              </w:rPr>
            </w:pPr>
            <w:r w:rsidRPr="002C6F31">
              <w:rPr>
                <w:rFonts w:ascii="Tahoma" w:hAnsi="Tahoma" w:cs="Tahoma"/>
                <w:sz w:val="19"/>
                <w:szCs w:val="19"/>
              </w:rPr>
              <w:t>Лицензия</w:t>
            </w:r>
          </w:p>
        </w:tc>
        <w:tc>
          <w:tcPr>
            <w:tcW w:w="6521" w:type="dxa"/>
            <w:tcBorders>
              <w:top w:val="nil"/>
              <w:left w:val="nil"/>
              <w:bottom w:val="single" w:sz="4" w:space="0" w:color="auto"/>
              <w:right w:val="single" w:sz="4" w:space="0" w:color="auto"/>
            </w:tcBorders>
            <w:shd w:val="clear" w:color="auto" w:fill="auto"/>
            <w:vAlign w:val="center"/>
          </w:tcPr>
          <w:p w14:paraId="6E03F9BC" w14:textId="61E2FDBF" w:rsidR="002C6F31" w:rsidRPr="007B2BBA" w:rsidRDefault="002C6F31" w:rsidP="002C6F31">
            <w:pPr>
              <w:spacing w:after="0" w:line="240" w:lineRule="auto"/>
              <w:rPr>
                <w:rFonts w:ascii="Tahoma" w:hAnsi="Tahoma" w:cs="Tahoma"/>
                <w:sz w:val="19"/>
                <w:szCs w:val="19"/>
              </w:rPr>
            </w:pPr>
            <w:r w:rsidRPr="002C6F31">
              <w:rPr>
                <w:rFonts w:ascii="Tahoma" w:hAnsi="Tahoma" w:cs="Tahoma"/>
                <w:sz w:val="19"/>
                <w:szCs w:val="19"/>
              </w:rPr>
              <w:t xml:space="preserve">Предоставить копии Лицензий на право осуществления деятельности </w:t>
            </w:r>
            <w:r>
              <w:rPr>
                <w:rFonts w:ascii="Tahoma" w:hAnsi="Tahoma" w:cs="Tahoma"/>
                <w:sz w:val="19"/>
                <w:szCs w:val="19"/>
              </w:rPr>
              <w:t xml:space="preserve">по </w:t>
            </w:r>
            <w:r w:rsidRPr="002C6F31">
              <w:rPr>
                <w:rFonts w:ascii="Tahoma" w:hAnsi="Tahoma" w:cs="Tahoma"/>
                <w:sz w:val="19"/>
                <w:szCs w:val="19"/>
              </w:rPr>
              <w:t>запрашиваем</w:t>
            </w:r>
            <w:r>
              <w:rPr>
                <w:rFonts w:ascii="Tahoma" w:hAnsi="Tahoma" w:cs="Tahoma"/>
                <w:sz w:val="19"/>
                <w:szCs w:val="19"/>
              </w:rPr>
              <w:t>ому</w:t>
            </w:r>
            <w:r w:rsidRPr="002C6F31">
              <w:rPr>
                <w:rFonts w:ascii="Tahoma" w:hAnsi="Tahoma" w:cs="Tahoma"/>
                <w:sz w:val="19"/>
                <w:szCs w:val="19"/>
              </w:rPr>
              <w:t xml:space="preserve"> вид</w:t>
            </w:r>
            <w:r>
              <w:rPr>
                <w:rFonts w:ascii="Tahoma" w:hAnsi="Tahoma" w:cs="Tahoma"/>
                <w:sz w:val="19"/>
                <w:szCs w:val="19"/>
              </w:rPr>
              <w:t>у</w:t>
            </w:r>
            <w:r w:rsidRPr="002C6F31">
              <w:rPr>
                <w:rFonts w:ascii="Tahoma" w:hAnsi="Tahoma" w:cs="Tahoma"/>
                <w:sz w:val="19"/>
                <w:szCs w:val="19"/>
              </w:rPr>
              <w:t xml:space="preserve"> страховани</w:t>
            </w:r>
            <w:r>
              <w:rPr>
                <w:rFonts w:ascii="Tahoma" w:hAnsi="Tahoma" w:cs="Tahoma"/>
                <w:sz w:val="19"/>
                <w:szCs w:val="19"/>
              </w:rPr>
              <w:t>я.</w:t>
            </w:r>
          </w:p>
        </w:tc>
      </w:tr>
      <w:tr w:rsidR="00EB7D2F" w:rsidRPr="002E57E3" w14:paraId="7ADC0121" w14:textId="77777777" w:rsidTr="008D518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B7D2F" w:rsidRPr="002E57E3" w:rsidRDefault="00EB7D2F" w:rsidP="007E7D90">
            <w:pPr>
              <w:spacing w:after="0" w:line="240" w:lineRule="auto"/>
              <w:jc w:val="center"/>
              <w:rPr>
                <w:rFonts w:ascii="Tahoma" w:hAnsi="Tahoma" w:cs="Tahoma"/>
                <w:color w:val="000000"/>
                <w:sz w:val="19"/>
                <w:szCs w:val="19"/>
                <w:highlight w:val="yellow"/>
              </w:rPr>
            </w:pPr>
          </w:p>
        </w:tc>
        <w:tc>
          <w:tcPr>
            <w:tcW w:w="10473" w:type="dxa"/>
            <w:gridSpan w:val="2"/>
            <w:tcBorders>
              <w:top w:val="nil"/>
              <w:left w:val="nil"/>
              <w:bottom w:val="single" w:sz="4" w:space="0" w:color="auto"/>
              <w:right w:val="single" w:sz="4" w:space="0" w:color="auto"/>
            </w:tcBorders>
            <w:shd w:val="clear" w:color="auto" w:fill="auto"/>
            <w:vAlign w:val="center"/>
          </w:tcPr>
          <w:p w14:paraId="0A65B4F6" w14:textId="12F7FD42" w:rsidR="00EB7D2F" w:rsidRPr="002E57E3" w:rsidRDefault="00EB7D2F" w:rsidP="007E7D90">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W w:w="11058" w:type="dxa"/>
        <w:tblInd w:w="-431" w:type="dxa"/>
        <w:tblLayout w:type="fixed"/>
        <w:tblLook w:val="04A0" w:firstRow="1" w:lastRow="0" w:firstColumn="1" w:lastColumn="0" w:noHBand="0" w:noVBand="1"/>
      </w:tblPr>
      <w:tblGrid>
        <w:gridCol w:w="993"/>
        <w:gridCol w:w="2552"/>
        <w:gridCol w:w="2675"/>
        <w:gridCol w:w="2711"/>
        <w:gridCol w:w="2127"/>
      </w:tblGrid>
      <w:tr w:rsidR="006541B5" w:rsidRPr="007E7D90" w14:paraId="1B0F18C2" w14:textId="77777777" w:rsidTr="002C6F31">
        <w:trPr>
          <w:trHeight w:val="101"/>
        </w:trPr>
        <w:tc>
          <w:tcPr>
            <w:tcW w:w="993" w:type="dxa"/>
            <w:tcBorders>
              <w:top w:val="single" w:sz="4" w:space="0" w:color="auto"/>
              <w:left w:val="single" w:sz="4" w:space="0" w:color="auto"/>
              <w:bottom w:val="nil"/>
              <w:right w:val="single" w:sz="4" w:space="0" w:color="auto"/>
            </w:tcBorders>
            <w:shd w:val="clear" w:color="000000" w:fill="D9D9D9"/>
            <w:noWrap/>
            <w:vAlign w:val="center"/>
            <w:hideMark/>
          </w:tcPr>
          <w:p w14:paraId="2714614B" w14:textId="048FB9D3" w:rsidR="006541B5" w:rsidRPr="007E7D90" w:rsidRDefault="006541B5" w:rsidP="00171738">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3</w:t>
            </w:r>
          </w:p>
        </w:tc>
        <w:tc>
          <w:tcPr>
            <w:tcW w:w="10065" w:type="dxa"/>
            <w:gridSpan w:val="4"/>
            <w:tcBorders>
              <w:top w:val="single" w:sz="4" w:space="0" w:color="auto"/>
              <w:left w:val="nil"/>
              <w:bottom w:val="nil"/>
              <w:right w:val="single" w:sz="4" w:space="0" w:color="auto"/>
            </w:tcBorders>
            <w:shd w:val="clear" w:color="000000" w:fill="D9D9D9"/>
            <w:vAlign w:val="center"/>
            <w:hideMark/>
          </w:tcPr>
          <w:p w14:paraId="53E5342A" w14:textId="31A71995" w:rsidR="006541B5" w:rsidRPr="007E7D90" w:rsidRDefault="006541B5" w:rsidP="00171738">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Существенные требования/ Технические спецификации:</w:t>
            </w:r>
          </w:p>
        </w:tc>
      </w:tr>
      <w:tr w:rsidR="002C6F31" w:rsidRPr="007E7D90" w14:paraId="45B52E2D" w14:textId="77777777" w:rsidTr="002C6F31">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17E665BC" w14:textId="7BA9D24D" w:rsidR="002C6F31" w:rsidRPr="007E7D90" w:rsidRDefault="002C6F31" w:rsidP="00171738">
            <w:pPr>
              <w:spacing w:after="0" w:line="240" w:lineRule="auto"/>
              <w:rPr>
                <w:rFonts w:ascii="Tahoma" w:hAnsi="Tahoma" w:cs="Tahoma"/>
                <w:b/>
                <w:bCs/>
                <w:color w:val="000000"/>
                <w:sz w:val="18"/>
                <w:szCs w:val="18"/>
              </w:rPr>
            </w:pPr>
            <w:r>
              <w:rPr>
                <w:rFonts w:ascii="Tahoma" w:hAnsi="Tahoma" w:cs="Tahoma"/>
                <w:b/>
                <w:bCs/>
                <w:color w:val="000000"/>
                <w:sz w:val="18"/>
                <w:szCs w:val="18"/>
              </w:rPr>
              <w:t>№ Лота</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CD98A7A" w14:textId="6D36D32A" w:rsidR="002C6F31" w:rsidRPr="007E7D90" w:rsidRDefault="002C6F31" w:rsidP="002C6F31">
            <w:pPr>
              <w:spacing w:after="0" w:line="240" w:lineRule="auto"/>
              <w:jc w:val="center"/>
              <w:rPr>
                <w:rFonts w:ascii="Tahoma" w:hAnsi="Tahoma" w:cs="Tahoma"/>
                <w:b/>
                <w:bCs/>
                <w:color w:val="000000"/>
                <w:sz w:val="18"/>
                <w:szCs w:val="18"/>
              </w:rPr>
            </w:pPr>
            <w:r>
              <w:rPr>
                <w:rFonts w:ascii="Tahoma" w:hAnsi="Tahoma" w:cs="Tahoma"/>
                <w:b/>
                <w:bCs/>
                <w:color w:val="000000"/>
                <w:sz w:val="18"/>
                <w:szCs w:val="18"/>
              </w:rPr>
              <w:t>Наименование услуги</w:t>
            </w:r>
          </w:p>
        </w:tc>
        <w:tc>
          <w:tcPr>
            <w:tcW w:w="7513" w:type="dxa"/>
            <w:gridSpan w:val="3"/>
            <w:tcBorders>
              <w:top w:val="single" w:sz="8" w:space="0" w:color="auto"/>
              <w:left w:val="nil"/>
              <w:bottom w:val="single" w:sz="8" w:space="0" w:color="auto"/>
              <w:right w:val="single" w:sz="8" w:space="0" w:color="auto"/>
            </w:tcBorders>
            <w:shd w:val="clear" w:color="auto" w:fill="auto"/>
            <w:vAlign w:val="center"/>
          </w:tcPr>
          <w:p w14:paraId="2F28A7AC" w14:textId="5D40FA58" w:rsidR="002C6F31" w:rsidRPr="007E7D90" w:rsidRDefault="002C6F31" w:rsidP="002C6F31">
            <w:pPr>
              <w:spacing w:after="0" w:line="240" w:lineRule="auto"/>
              <w:jc w:val="center"/>
              <w:rPr>
                <w:rFonts w:ascii="Tahoma" w:hAnsi="Tahoma" w:cs="Tahoma"/>
                <w:b/>
                <w:bCs/>
                <w:color w:val="000000"/>
                <w:sz w:val="18"/>
                <w:szCs w:val="18"/>
              </w:rPr>
            </w:pPr>
            <w:r>
              <w:rPr>
                <w:rFonts w:ascii="Tahoma" w:hAnsi="Tahoma" w:cs="Tahoma"/>
                <w:b/>
                <w:bCs/>
                <w:color w:val="000000"/>
                <w:sz w:val="18"/>
                <w:szCs w:val="18"/>
              </w:rPr>
              <w:t>Описание услуги</w:t>
            </w:r>
          </w:p>
        </w:tc>
      </w:tr>
      <w:tr w:rsidR="002C6F31" w:rsidRPr="007E7D90" w14:paraId="0A04F8CB" w14:textId="77777777" w:rsidTr="002C6F31">
        <w:trPr>
          <w:trHeight w:val="130"/>
        </w:trPr>
        <w:tc>
          <w:tcPr>
            <w:tcW w:w="993" w:type="dxa"/>
            <w:vMerge w:val="restart"/>
            <w:tcBorders>
              <w:top w:val="single" w:sz="8" w:space="0" w:color="auto"/>
              <w:left w:val="single" w:sz="8" w:space="0" w:color="auto"/>
              <w:right w:val="nil"/>
            </w:tcBorders>
            <w:shd w:val="clear" w:color="auto" w:fill="auto"/>
            <w:vAlign w:val="center"/>
          </w:tcPr>
          <w:p w14:paraId="0DCB9F76" w14:textId="4C1B42B7" w:rsidR="002C6F31" w:rsidRDefault="002C6F31" w:rsidP="002C6F31">
            <w:pPr>
              <w:spacing w:after="0" w:line="240" w:lineRule="auto"/>
              <w:jc w:val="center"/>
              <w:rPr>
                <w:rFonts w:ascii="Tahoma" w:hAnsi="Tahoma" w:cs="Tahoma"/>
                <w:b/>
                <w:bCs/>
                <w:color w:val="000000"/>
                <w:sz w:val="18"/>
                <w:szCs w:val="18"/>
              </w:rPr>
            </w:pPr>
            <w:r>
              <w:rPr>
                <w:rFonts w:ascii="Tahoma" w:hAnsi="Tahoma" w:cs="Tahoma"/>
                <w:b/>
                <w:bCs/>
                <w:color w:val="000000"/>
                <w:sz w:val="18"/>
                <w:szCs w:val="18"/>
              </w:rPr>
              <w:t>1</w:t>
            </w:r>
          </w:p>
        </w:tc>
        <w:tc>
          <w:tcPr>
            <w:tcW w:w="2552" w:type="dxa"/>
            <w:vMerge w:val="restart"/>
            <w:tcBorders>
              <w:top w:val="single" w:sz="8" w:space="0" w:color="auto"/>
              <w:left w:val="single" w:sz="8" w:space="0" w:color="auto"/>
              <w:right w:val="single" w:sz="8" w:space="0" w:color="auto"/>
            </w:tcBorders>
            <w:shd w:val="clear" w:color="auto" w:fill="auto"/>
            <w:vAlign w:val="center"/>
          </w:tcPr>
          <w:p w14:paraId="57B13214" w14:textId="7BC4E893" w:rsidR="002C6F31" w:rsidRDefault="002C6F31" w:rsidP="002C6F31">
            <w:pPr>
              <w:spacing w:after="0" w:line="240" w:lineRule="auto"/>
              <w:rPr>
                <w:rFonts w:ascii="Tahoma" w:hAnsi="Tahoma" w:cs="Tahoma"/>
                <w:b/>
                <w:bCs/>
                <w:color w:val="000000"/>
                <w:sz w:val="18"/>
                <w:szCs w:val="18"/>
              </w:rPr>
            </w:pPr>
            <w:r w:rsidRPr="002B5C63">
              <w:rPr>
                <w:rFonts w:ascii="Tahoma" w:hAnsi="Tahoma" w:cs="Tahoma"/>
                <w:sz w:val="18"/>
                <w:szCs w:val="18"/>
              </w:rPr>
              <w:t>Услуги по обязательному страхованию гражданской ответственности работодателя за причинение вреда жизни и здоровью работника при исполнении им трудовых (служебных) обязанностей в ЗАО "Альфа Телеком»</w:t>
            </w:r>
          </w:p>
        </w:tc>
        <w:tc>
          <w:tcPr>
            <w:tcW w:w="7513" w:type="dxa"/>
            <w:gridSpan w:val="3"/>
            <w:tcBorders>
              <w:top w:val="single" w:sz="8" w:space="0" w:color="auto"/>
              <w:left w:val="nil"/>
              <w:bottom w:val="single" w:sz="8" w:space="0" w:color="auto"/>
              <w:right w:val="single" w:sz="8" w:space="0" w:color="auto"/>
            </w:tcBorders>
            <w:shd w:val="clear" w:color="auto" w:fill="auto"/>
            <w:vAlign w:val="center"/>
          </w:tcPr>
          <w:p w14:paraId="47E72861" w14:textId="32CB1B81" w:rsidR="002C6F31" w:rsidRPr="007E7D90" w:rsidRDefault="002C6F31" w:rsidP="00171738">
            <w:pPr>
              <w:spacing w:after="0" w:line="240" w:lineRule="auto"/>
              <w:rPr>
                <w:rFonts w:ascii="Tahoma" w:hAnsi="Tahoma" w:cs="Tahoma"/>
                <w:b/>
                <w:bCs/>
                <w:color w:val="000000"/>
                <w:sz w:val="18"/>
                <w:szCs w:val="18"/>
              </w:rPr>
            </w:pPr>
            <w:r w:rsidRPr="002B5C63">
              <w:rPr>
                <w:rFonts w:ascii="Tahoma" w:hAnsi="Tahoma" w:cs="Tahoma"/>
                <w:sz w:val="18"/>
                <w:szCs w:val="18"/>
              </w:rPr>
              <w:t>Услуги по страхованию гражданской ответственности работодателя, установленное как обязательное в соответствии с Законом КР "Об обязательном страховании гражданской ответственности работодателя за причинение вреда жизни и здоровью работника при исполнении им трудовых (служебных) обязанностей" от 5 августа 2008 года N 194</w:t>
            </w:r>
          </w:p>
        </w:tc>
      </w:tr>
      <w:tr w:rsidR="002C6F31" w:rsidRPr="007E7D90" w14:paraId="456C17E6" w14:textId="77777777" w:rsidTr="002C6F31">
        <w:trPr>
          <w:trHeight w:val="130"/>
        </w:trPr>
        <w:tc>
          <w:tcPr>
            <w:tcW w:w="993" w:type="dxa"/>
            <w:vMerge/>
            <w:tcBorders>
              <w:left w:val="single" w:sz="8" w:space="0" w:color="auto"/>
              <w:right w:val="nil"/>
            </w:tcBorders>
            <w:shd w:val="clear" w:color="auto" w:fill="auto"/>
            <w:vAlign w:val="center"/>
          </w:tcPr>
          <w:p w14:paraId="70C3F98A" w14:textId="77777777" w:rsidR="002C6F31" w:rsidRDefault="002C6F31" w:rsidP="002C6F31">
            <w:pPr>
              <w:spacing w:after="0" w:line="240" w:lineRule="auto"/>
              <w:rPr>
                <w:rFonts w:ascii="Tahoma" w:hAnsi="Tahoma" w:cs="Tahoma"/>
                <w:b/>
                <w:bCs/>
                <w:color w:val="000000"/>
                <w:sz w:val="18"/>
                <w:szCs w:val="18"/>
              </w:rPr>
            </w:pPr>
          </w:p>
        </w:tc>
        <w:tc>
          <w:tcPr>
            <w:tcW w:w="2552" w:type="dxa"/>
            <w:vMerge/>
            <w:tcBorders>
              <w:left w:val="single" w:sz="8" w:space="0" w:color="auto"/>
              <w:right w:val="single" w:sz="8" w:space="0" w:color="auto"/>
            </w:tcBorders>
            <w:shd w:val="clear" w:color="auto" w:fill="auto"/>
            <w:vAlign w:val="center"/>
          </w:tcPr>
          <w:p w14:paraId="29492044" w14:textId="77777777" w:rsidR="002C6F31" w:rsidRDefault="002C6F31" w:rsidP="002C6F31">
            <w:pPr>
              <w:spacing w:after="0" w:line="240" w:lineRule="auto"/>
              <w:rPr>
                <w:rFonts w:ascii="Tahoma" w:hAnsi="Tahoma" w:cs="Tahoma"/>
                <w:b/>
                <w:bCs/>
                <w:color w:val="000000"/>
                <w:sz w:val="18"/>
                <w:szCs w:val="18"/>
              </w:rPr>
            </w:pPr>
          </w:p>
        </w:tc>
        <w:tc>
          <w:tcPr>
            <w:tcW w:w="2675" w:type="dxa"/>
            <w:tcBorders>
              <w:top w:val="single" w:sz="8" w:space="0" w:color="auto"/>
              <w:left w:val="nil"/>
              <w:bottom w:val="single" w:sz="8" w:space="0" w:color="auto"/>
              <w:right w:val="single" w:sz="4" w:space="0" w:color="auto"/>
            </w:tcBorders>
            <w:shd w:val="clear" w:color="auto" w:fill="BDD6EE" w:themeFill="accent1" w:themeFillTint="66"/>
            <w:vAlign w:val="center"/>
          </w:tcPr>
          <w:p w14:paraId="7567915D" w14:textId="25B31893" w:rsidR="002C6F31" w:rsidRDefault="002C6F31" w:rsidP="002C6F31">
            <w:pPr>
              <w:spacing w:after="0" w:line="240" w:lineRule="auto"/>
              <w:rPr>
                <w:rFonts w:ascii="Tahoma" w:hAnsi="Tahoma" w:cs="Tahoma"/>
                <w:b/>
                <w:bCs/>
                <w:color w:val="000000"/>
                <w:sz w:val="18"/>
                <w:szCs w:val="18"/>
              </w:rPr>
            </w:pPr>
            <w:r w:rsidRPr="002B5C63">
              <w:rPr>
                <w:rFonts w:ascii="Tahoma" w:eastAsia="Times New Roman" w:hAnsi="Tahoma" w:cs="Tahoma"/>
                <w:sz w:val="18"/>
                <w:szCs w:val="18"/>
              </w:rPr>
              <w:t>Категория персонала</w:t>
            </w:r>
          </w:p>
        </w:tc>
        <w:tc>
          <w:tcPr>
            <w:tcW w:w="2711" w:type="dxa"/>
            <w:tcBorders>
              <w:top w:val="single" w:sz="8" w:space="0" w:color="auto"/>
              <w:left w:val="single" w:sz="4" w:space="0" w:color="auto"/>
              <w:bottom w:val="single" w:sz="8" w:space="0" w:color="auto"/>
              <w:right w:val="nil"/>
            </w:tcBorders>
            <w:shd w:val="clear" w:color="auto" w:fill="BDD6EE" w:themeFill="accent1" w:themeFillTint="66"/>
            <w:vAlign w:val="center"/>
          </w:tcPr>
          <w:p w14:paraId="79D92147" w14:textId="62C28E86" w:rsidR="002C6F31" w:rsidRDefault="002C6F31" w:rsidP="002C6F31">
            <w:pPr>
              <w:spacing w:after="0" w:line="240" w:lineRule="auto"/>
              <w:rPr>
                <w:rFonts w:ascii="Tahoma" w:hAnsi="Tahoma" w:cs="Tahoma"/>
                <w:b/>
                <w:bCs/>
                <w:color w:val="000000"/>
                <w:sz w:val="18"/>
                <w:szCs w:val="18"/>
              </w:rPr>
            </w:pPr>
            <w:r>
              <w:rPr>
                <w:rFonts w:ascii="Tahoma" w:eastAsia="Times New Roman" w:hAnsi="Tahoma" w:cs="Tahoma"/>
                <w:sz w:val="18"/>
                <w:szCs w:val="18"/>
              </w:rPr>
              <w:t>Годовой ФОТ</w:t>
            </w:r>
          </w:p>
        </w:tc>
        <w:tc>
          <w:tcPr>
            <w:tcW w:w="212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14093A0" w14:textId="5CE2A3B0" w:rsidR="002C6F31" w:rsidRPr="007E7D90" w:rsidRDefault="002C6F31" w:rsidP="002C6F31">
            <w:pPr>
              <w:spacing w:after="0" w:line="240" w:lineRule="auto"/>
              <w:rPr>
                <w:rFonts w:ascii="Tahoma" w:hAnsi="Tahoma" w:cs="Tahoma"/>
                <w:b/>
                <w:bCs/>
                <w:color w:val="000000"/>
                <w:sz w:val="18"/>
                <w:szCs w:val="18"/>
              </w:rPr>
            </w:pPr>
            <w:r w:rsidRPr="002B5C63">
              <w:rPr>
                <w:rFonts w:ascii="Tahoma" w:eastAsia="Times New Roman" w:hAnsi="Tahoma" w:cs="Tahoma"/>
                <w:sz w:val="18"/>
                <w:szCs w:val="18"/>
              </w:rPr>
              <w:t>Кол-во сотрудников</w:t>
            </w:r>
          </w:p>
        </w:tc>
      </w:tr>
      <w:tr w:rsidR="002C6F31" w:rsidRPr="007E7D90" w14:paraId="0F12EC46" w14:textId="77777777" w:rsidTr="002C6F31">
        <w:trPr>
          <w:trHeight w:val="130"/>
        </w:trPr>
        <w:tc>
          <w:tcPr>
            <w:tcW w:w="993" w:type="dxa"/>
            <w:vMerge/>
            <w:tcBorders>
              <w:left w:val="single" w:sz="8" w:space="0" w:color="auto"/>
              <w:right w:val="nil"/>
            </w:tcBorders>
            <w:shd w:val="clear" w:color="auto" w:fill="auto"/>
            <w:vAlign w:val="center"/>
          </w:tcPr>
          <w:p w14:paraId="21E41A2F" w14:textId="77777777" w:rsidR="002C6F31" w:rsidRDefault="002C6F31" w:rsidP="002C6F31">
            <w:pPr>
              <w:spacing w:after="0" w:line="240" w:lineRule="auto"/>
              <w:rPr>
                <w:rFonts w:ascii="Tahoma" w:hAnsi="Tahoma" w:cs="Tahoma"/>
                <w:b/>
                <w:bCs/>
                <w:color w:val="000000"/>
                <w:sz w:val="18"/>
                <w:szCs w:val="18"/>
              </w:rPr>
            </w:pPr>
          </w:p>
        </w:tc>
        <w:tc>
          <w:tcPr>
            <w:tcW w:w="2552" w:type="dxa"/>
            <w:vMerge/>
            <w:tcBorders>
              <w:left w:val="single" w:sz="8" w:space="0" w:color="auto"/>
              <w:right w:val="single" w:sz="8" w:space="0" w:color="auto"/>
            </w:tcBorders>
            <w:shd w:val="clear" w:color="auto" w:fill="auto"/>
            <w:vAlign w:val="center"/>
          </w:tcPr>
          <w:p w14:paraId="46CD3E90" w14:textId="77777777" w:rsidR="002C6F31" w:rsidRDefault="002C6F31" w:rsidP="002C6F31">
            <w:pPr>
              <w:spacing w:after="0" w:line="240" w:lineRule="auto"/>
              <w:rPr>
                <w:rFonts w:ascii="Tahoma" w:hAnsi="Tahoma" w:cs="Tahoma"/>
                <w:b/>
                <w:bCs/>
                <w:color w:val="000000"/>
                <w:sz w:val="18"/>
                <w:szCs w:val="18"/>
              </w:rPr>
            </w:pPr>
          </w:p>
        </w:tc>
        <w:tc>
          <w:tcPr>
            <w:tcW w:w="2675" w:type="dxa"/>
            <w:tcBorders>
              <w:top w:val="single" w:sz="8" w:space="0" w:color="auto"/>
              <w:left w:val="nil"/>
              <w:bottom w:val="single" w:sz="8" w:space="0" w:color="auto"/>
              <w:right w:val="single" w:sz="4" w:space="0" w:color="auto"/>
            </w:tcBorders>
            <w:shd w:val="clear" w:color="auto" w:fill="auto"/>
            <w:vAlign w:val="bottom"/>
          </w:tcPr>
          <w:p w14:paraId="4AE5EAB6" w14:textId="4C460D7C" w:rsidR="002C6F31" w:rsidRDefault="002C6F31" w:rsidP="002C6F31">
            <w:pPr>
              <w:spacing w:after="0" w:line="240" w:lineRule="auto"/>
              <w:rPr>
                <w:rFonts w:ascii="Tahoma" w:hAnsi="Tahoma" w:cs="Tahoma"/>
                <w:b/>
                <w:bCs/>
                <w:color w:val="000000"/>
                <w:sz w:val="18"/>
                <w:szCs w:val="18"/>
              </w:rPr>
            </w:pPr>
            <w:r w:rsidRPr="006F3A0F">
              <w:rPr>
                <w:rFonts w:ascii="Arial" w:eastAsia="Times New Roman" w:hAnsi="Arial" w:cs="Arial"/>
                <w:sz w:val="18"/>
                <w:szCs w:val="18"/>
              </w:rPr>
              <w:t>производственный персонал</w:t>
            </w:r>
          </w:p>
        </w:tc>
        <w:tc>
          <w:tcPr>
            <w:tcW w:w="2711" w:type="dxa"/>
            <w:tcBorders>
              <w:top w:val="single" w:sz="8" w:space="0" w:color="auto"/>
              <w:left w:val="single" w:sz="4" w:space="0" w:color="auto"/>
              <w:bottom w:val="single" w:sz="8" w:space="0" w:color="auto"/>
              <w:right w:val="nil"/>
            </w:tcBorders>
            <w:shd w:val="clear" w:color="auto" w:fill="auto"/>
            <w:vAlign w:val="center"/>
          </w:tcPr>
          <w:p w14:paraId="2B7DF116" w14:textId="0E3E8D7E" w:rsidR="002C6F31" w:rsidRPr="002A41F1" w:rsidRDefault="002C6F31" w:rsidP="002C6F31">
            <w:pPr>
              <w:spacing w:after="0" w:line="240" w:lineRule="auto"/>
              <w:rPr>
                <w:rFonts w:ascii="Tahoma" w:hAnsi="Tahoma" w:cs="Tahoma"/>
                <w:bCs/>
                <w:color w:val="000000"/>
                <w:sz w:val="18"/>
                <w:szCs w:val="18"/>
              </w:rPr>
            </w:pPr>
            <w:r w:rsidRPr="002A41F1">
              <w:rPr>
                <w:rFonts w:ascii="Tahoma" w:hAnsi="Tahoma" w:cs="Tahoma"/>
                <w:bCs/>
                <w:color w:val="000000"/>
                <w:sz w:val="18"/>
                <w:szCs w:val="18"/>
              </w:rPr>
              <w:t>519 938</w:t>
            </w:r>
            <w:r w:rsidR="002A41F1" w:rsidRPr="002A41F1">
              <w:rPr>
                <w:rFonts w:ascii="Tahoma" w:hAnsi="Tahoma" w:cs="Tahoma"/>
                <w:bCs/>
                <w:color w:val="000000"/>
                <w:sz w:val="18"/>
                <w:szCs w:val="18"/>
              </w:rPr>
              <w:t> </w:t>
            </w:r>
            <w:r w:rsidRPr="002A41F1">
              <w:rPr>
                <w:rFonts w:ascii="Tahoma" w:hAnsi="Tahoma" w:cs="Tahoma"/>
                <w:bCs/>
                <w:color w:val="000000"/>
                <w:sz w:val="18"/>
                <w:szCs w:val="18"/>
              </w:rPr>
              <w:t>412</w:t>
            </w:r>
            <w:r w:rsidR="002A41F1" w:rsidRPr="002A41F1">
              <w:rPr>
                <w:rFonts w:ascii="Tahoma" w:hAnsi="Tahoma" w:cs="Tahoma"/>
                <w:bCs/>
                <w:color w:val="000000"/>
                <w:sz w:val="18"/>
                <w:szCs w:val="18"/>
              </w:rPr>
              <w:t xml:space="preserve"> сом</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716A1E22" w14:textId="1F2F6580" w:rsidR="002C6F31" w:rsidRPr="002A41F1" w:rsidRDefault="002C6F31" w:rsidP="002C6F31">
            <w:pPr>
              <w:spacing w:after="0" w:line="240" w:lineRule="auto"/>
              <w:jc w:val="center"/>
              <w:rPr>
                <w:rFonts w:ascii="Tahoma" w:hAnsi="Tahoma" w:cs="Tahoma"/>
                <w:bCs/>
                <w:color w:val="000000"/>
                <w:sz w:val="18"/>
                <w:szCs w:val="18"/>
              </w:rPr>
            </w:pPr>
            <w:r w:rsidRPr="002A41F1">
              <w:rPr>
                <w:rFonts w:ascii="Tahoma" w:hAnsi="Tahoma" w:cs="Tahoma"/>
                <w:bCs/>
                <w:color w:val="000000"/>
                <w:sz w:val="18"/>
                <w:szCs w:val="18"/>
              </w:rPr>
              <w:t>1 046</w:t>
            </w:r>
          </w:p>
        </w:tc>
      </w:tr>
      <w:tr w:rsidR="002C6F31" w:rsidRPr="007E7D90" w14:paraId="13EBB1EB" w14:textId="77777777" w:rsidTr="002C6F31">
        <w:trPr>
          <w:trHeight w:val="130"/>
        </w:trPr>
        <w:tc>
          <w:tcPr>
            <w:tcW w:w="993" w:type="dxa"/>
            <w:vMerge/>
            <w:tcBorders>
              <w:left w:val="single" w:sz="8" w:space="0" w:color="auto"/>
              <w:right w:val="nil"/>
            </w:tcBorders>
            <w:shd w:val="clear" w:color="auto" w:fill="auto"/>
            <w:vAlign w:val="center"/>
          </w:tcPr>
          <w:p w14:paraId="018A1A7F" w14:textId="77777777" w:rsidR="002C6F31" w:rsidRDefault="002C6F31" w:rsidP="002C6F31">
            <w:pPr>
              <w:spacing w:after="0" w:line="240" w:lineRule="auto"/>
              <w:rPr>
                <w:rFonts w:ascii="Tahoma" w:hAnsi="Tahoma" w:cs="Tahoma"/>
                <w:b/>
                <w:bCs/>
                <w:color w:val="000000"/>
                <w:sz w:val="18"/>
                <w:szCs w:val="18"/>
              </w:rPr>
            </w:pPr>
          </w:p>
        </w:tc>
        <w:tc>
          <w:tcPr>
            <w:tcW w:w="2552" w:type="dxa"/>
            <w:vMerge/>
            <w:tcBorders>
              <w:left w:val="single" w:sz="8" w:space="0" w:color="auto"/>
              <w:right w:val="single" w:sz="8" w:space="0" w:color="auto"/>
            </w:tcBorders>
            <w:shd w:val="clear" w:color="auto" w:fill="auto"/>
            <w:vAlign w:val="center"/>
          </w:tcPr>
          <w:p w14:paraId="2A27211A" w14:textId="77777777" w:rsidR="002C6F31" w:rsidRDefault="002C6F31" w:rsidP="002C6F31">
            <w:pPr>
              <w:spacing w:after="0" w:line="240" w:lineRule="auto"/>
              <w:rPr>
                <w:rFonts w:ascii="Tahoma" w:hAnsi="Tahoma" w:cs="Tahoma"/>
                <w:b/>
                <w:bCs/>
                <w:color w:val="000000"/>
                <w:sz w:val="18"/>
                <w:szCs w:val="18"/>
              </w:rPr>
            </w:pPr>
          </w:p>
        </w:tc>
        <w:tc>
          <w:tcPr>
            <w:tcW w:w="2675" w:type="dxa"/>
            <w:tcBorders>
              <w:top w:val="single" w:sz="8" w:space="0" w:color="auto"/>
              <w:left w:val="nil"/>
              <w:bottom w:val="single" w:sz="8" w:space="0" w:color="auto"/>
              <w:right w:val="single" w:sz="4" w:space="0" w:color="auto"/>
            </w:tcBorders>
            <w:shd w:val="clear" w:color="auto" w:fill="auto"/>
            <w:vAlign w:val="bottom"/>
          </w:tcPr>
          <w:p w14:paraId="3A2DA74E" w14:textId="36802377" w:rsidR="002C6F31" w:rsidRDefault="002C6F31" w:rsidP="002C6F31">
            <w:pPr>
              <w:spacing w:after="0" w:line="240" w:lineRule="auto"/>
              <w:rPr>
                <w:rFonts w:ascii="Tahoma" w:hAnsi="Tahoma" w:cs="Tahoma"/>
                <w:b/>
                <w:bCs/>
                <w:color w:val="000000"/>
                <w:sz w:val="18"/>
                <w:szCs w:val="18"/>
              </w:rPr>
            </w:pPr>
            <w:r w:rsidRPr="006F3A0F">
              <w:rPr>
                <w:rFonts w:ascii="Arial" w:eastAsia="Times New Roman" w:hAnsi="Arial" w:cs="Arial"/>
                <w:sz w:val="18"/>
                <w:szCs w:val="18"/>
              </w:rPr>
              <w:t>административно-управленческий персонал</w:t>
            </w:r>
          </w:p>
        </w:tc>
        <w:tc>
          <w:tcPr>
            <w:tcW w:w="2711" w:type="dxa"/>
            <w:tcBorders>
              <w:top w:val="single" w:sz="8" w:space="0" w:color="auto"/>
              <w:left w:val="single" w:sz="4" w:space="0" w:color="auto"/>
              <w:bottom w:val="single" w:sz="8" w:space="0" w:color="auto"/>
              <w:right w:val="nil"/>
            </w:tcBorders>
            <w:shd w:val="clear" w:color="auto" w:fill="auto"/>
            <w:vAlign w:val="center"/>
          </w:tcPr>
          <w:p w14:paraId="778B2E41" w14:textId="67D43416" w:rsidR="002C6F31" w:rsidRPr="002A41F1" w:rsidRDefault="002C6F31" w:rsidP="002C6F31">
            <w:pPr>
              <w:spacing w:after="0" w:line="240" w:lineRule="auto"/>
              <w:rPr>
                <w:rFonts w:ascii="Tahoma" w:hAnsi="Tahoma" w:cs="Tahoma"/>
                <w:bCs/>
                <w:color w:val="000000"/>
                <w:sz w:val="18"/>
                <w:szCs w:val="18"/>
              </w:rPr>
            </w:pPr>
            <w:r w:rsidRPr="002A41F1">
              <w:rPr>
                <w:rFonts w:ascii="Tahoma" w:hAnsi="Tahoma" w:cs="Tahoma"/>
                <w:bCs/>
                <w:color w:val="000000"/>
                <w:sz w:val="18"/>
                <w:szCs w:val="18"/>
              </w:rPr>
              <w:t>128 016</w:t>
            </w:r>
            <w:r w:rsidR="002A41F1" w:rsidRPr="002A41F1">
              <w:rPr>
                <w:rFonts w:ascii="Tahoma" w:hAnsi="Tahoma" w:cs="Tahoma"/>
                <w:bCs/>
                <w:color w:val="000000"/>
                <w:sz w:val="18"/>
                <w:szCs w:val="18"/>
              </w:rPr>
              <w:t> </w:t>
            </w:r>
            <w:r w:rsidRPr="002A41F1">
              <w:rPr>
                <w:rFonts w:ascii="Tahoma" w:hAnsi="Tahoma" w:cs="Tahoma"/>
                <w:bCs/>
                <w:color w:val="000000"/>
                <w:sz w:val="18"/>
                <w:szCs w:val="18"/>
              </w:rPr>
              <w:t>258</w:t>
            </w:r>
            <w:r w:rsidR="002A41F1" w:rsidRPr="002A41F1">
              <w:rPr>
                <w:rFonts w:ascii="Tahoma" w:hAnsi="Tahoma" w:cs="Tahoma"/>
                <w:bCs/>
                <w:color w:val="000000"/>
                <w:sz w:val="18"/>
                <w:szCs w:val="18"/>
              </w:rPr>
              <w:t xml:space="preserve"> сом</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4783DE8" w14:textId="5EECC3E5" w:rsidR="002C6F31" w:rsidRPr="002A41F1" w:rsidRDefault="002C6F31" w:rsidP="002C6F31">
            <w:pPr>
              <w:spacing w:after="0" w:line="240" w:lineRule="auto"/>
              <w:jc w:val="center"/>
              <w:rPr>
                <w:rFonts w:ascii="Tahoma" w:hAnsi="Tahoma" w:cs="Tahoma"/>
                <w:bCs/>
                <w:color w:val="000000"/>
                <w:sz w:val="18"/>
                <w:szCs w:val="18"/>
              </w:rPr>
            </w:pPr>
            <w:r w:rsidRPr="002A41F1">
              <w:rPr>
                <w:rFonts w:ascii="Tahoma" w:hAnsi="Tahoma" w:cs="Tahoma"/>
                <w:bCs/>
                <w:color w:val="000000"/>
                <w:sz w:val="18"/>
                <w:szCs w:val="18"/>
              </w:rPr>
              <w:t>139</w:t>
            </w:r>
          </w:p>
        </w:tc>
      </w:tr>
      <w:tr w:rsidR="002C6F31" w:rsidRPr="007E7D90" w14:paraId="247C9152" w14:textId="77777777" w:rsidTr="002C6F31">
        <w:trPr>
          <w:trHeight w:val="130"/>
        </w:trPr>
        <w:tc>
          <w:tcPr>
            <w:tcW w:w="993" w:type="dxa"/>
            <w:vMerge/>
            <w:tcBorders>
              <w:left w:val="single" w:sz="8" w:space="0" w:color="auto"/>
              <w:bottom w:val="single" w:sz="4" w:space="0" w:color="auto"/>
              <w:right w:val="nil"/>
            </w:tcBorders>
            <w:shd w:val="clear" w:color="auto" w:fill="auto"/>
            <w:vAlign w:val="center"/>
          </w:tcPr>
          <w:p w14:paraId="490E1DDC" w14:textId="77777777" w:rsidR="002C6F31" w:rsidRDefault="002C6F31" w:rsidP="002C6F31">
            <w:pPr>
              <w:spacing w:after="0" w:line="240" w:lineRule="auto"/>
              <w:rPr>
                <w:rFonts w:ascii="Tahoma" w:hAnsi="Tahoma" w:cs="Tahoma"/>
                <w:b/>
                <w:bCs/>
                <w:color w:val="000000"/>
                <w:sz w:val="18"/>
                <w:szCs w:val="18"/>
              </w:rPr>
            </w:pPr>
          </w:p>
        </w:tc>
        <w:tc>
          <w:tcPr>
            <w:tcW w:w="2552" w:type="dxa"/>
            <w:vMerge/>
            <w:tcBorders>
              <w:left w:val="single" w:sz="8" w:space="0" w:color="auto"/>
              <w:bottom w:val="single" w:sz="4" w:space="0" w:color="auto"/>
              <w:right w:val="single" w:sz="8" w:space="0" w:color="auto"/>
            </w:tcBorders>
            <w:shd w:val="clear" w:color="auto" w:fill="auto"/>
            <w:vAlign w:val="center"/>
          </w:tcPr>
          <w:p w14:paraId="3D9C5DAF" w14:textId="77777777" w:rsidR="002C6F31" w:rsidRDefault="002C6F31" w:rsidP="002C6F31">
            <w:pPr>
              <w:spacing w:after="0" w:line="240" w:lineRule="auto"/>
              <w:rPr>
                <w:rFonts w:ascii="Tahoma" w:hAnsi="Tahoma" w:cs="Tahoma"/>
                <w:b/>
                <w:bCs/>
                <w:color w:val="000000"/>
                <w:sz w:val="18"/>
                <w:szCs w:val="18"/>
              </w:rPr>
            </w:pPr>
          </w:p>
        </w:tc>
        <w:tc>
          <w:tcPr>
            <w:tcW w:w="2675" w:type="dxa"/>
            <w:tcBorders>
              <w:top w:val="single" w:sz="8" w:space="0" w:color="auto"/>
              <w:left w:val="nil"/>
              <w:bottom w:val="single" w:sz="4" w:space="0" w:color="auto"/>
              <w:right w:val="single" w:sz="4" w:space="0" w:color="auto"/>
            </w:tcBorders>
            <w:shd w:val="clear" w:color="auto" w:fill="auto"/>
            <w:vAlign w:val="bottom"/>
          </w:tcPr>
          <w:p w14:paraId="32C2D778" w14:textId="6CDD68C4" w:rsidR="002C6F31" w:rsidRDefault="002C6F31" w:rsidP="002C6F31">
            <w:pPr>
              <w:spacing w:after="0" w:line="240" w:lineRule="auto"/>
              <w:rPr>
                <w:rFonts w:ascii="Tahoma" w:hAnsi="Tahoma" w:cs="Tahoma"/>
                <w:b/>
                <w:bCs/>
                <w:color w:val="000000"/>
                <w:sz w:val="18"/>
                <w:szCs w:val="18"/>
              </w:rPr>
            </w:pPr>
            <w:r w:rsidRPr="006F3A0F">
              <w:rPr>
                <w:rFonts w:ascii="Arial" w:eastAsia="Times New Roman" w:hAnsi="Arial" w:cs="Arial"/>
                <w:sz w:val="18"/>
                <w:szCs w:val="18"/>
              </w:rPr>
              <w:t>вспомогательный персонал</w:t>
            </w:r>
          </w:p>
        </w:tc>
        <w:tc>
          <w:tcPr>
            <w:tcW w:w="2711" w:type="dxa"/>
            <w:tcBorders>
              <w:top w:val="single" w:sz="8" w:space="0" w:color="auto"/>
              <w:left w:val="single" w:sz="4" w:space="0" w:color="auto"/>
              <w:bottom w:val="single" w:sz="4" w:space="0" w:color="auto"/>
              <w:right w:val="nil"/>
            </w:tcBorders>
            <w:shd w:val="clear" w:color="auto" w:fill="auto"/>
            <w:vAlign w:val="center"/>
          </w:tcPr>
          <w:p w14:paraId="186FF326" w14:textId="137EFF7B" w:rsidR="002C6F31" w:rsidRPr="002A41F1" w:rsidRDefault="002A41F1" w:rsidP="002C6F31">
            <w:pPr>
              <w:spacing w:after="0" w:line="240" w:lineRule="auto"/>
              <w:rPr>
                <w:rFonts w:ascii="Tahoma" w:hAnsi="Tahoma" w:cs="Tahoma"/>
                <w:bCs/>
                <w:color w:val="000000"/>
                <w:sz w:val="18"/>
                <w:szCs w:val="18"/>
              </w:rPr>
            </w:pPr>
            <w:r w:rsidRPr="002A41F1">
              <w:rPr>
                <w:rFonts w:ascii="Tahoma" w:hAnsi="Tahoma" w:cs="Tahoma"/>
                <w:bCs/>
                <w:color w:val="000000"/>
                <w:sz w:val="18"/>
                <w:szCs w:val="18"/>
              </w:rPr>
              <w:t>46 197 233 сом</w:t>
            </w:r>
          </w:p>
        </w:tc>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77D0E8B6" w14:textId="50B02D90" w:rsidR="002C6F31" w:rsidRPr="002A41F1" w:rsidRDefault="002C6F31" w:rsidP="002C6F31">
            <w:pPr>
              <w:spacing w:after="0" w:line="240" w:lineRule="auto"/>
              <w:jc w:val="center"/>
              <w:rPr>
                <w:rFonts w:ascii="Tahoma" w:hAnsi="Tahoma" w:cs="Tahoma"/>
                <w:bCs/>
                <w:color w:val="000000"/>
                <w:sz w:val="18"/>
                <w:szCs w:val="18"/>
              </w:rPr>
            </w:pPr>
            <w:r w:rsidRPr="002A41F1">
              <w:rPr>
                <w:rFonts w:ascii="Tahoma" w:hAnsi="Tahoma" w:cs="Tahoma"/>
                <w:bCs/>
                <w:color w:val="000000"/>
                <w:sz w:val="18"/>
                <w:szCs w:val="18"/>
              </w:rPr>
              <w:t>91</w:t>
            </w:r>
          </w:p>
        </w:tc>
      </w:tr>
    </w:tbl>
    <w:p w14:paraId="3F653091" w14:textId="5226BE6A" w:rsidR="001B343D" w:rsidRDefault="001B343D" w:rsidP="00245C34">
      <w:pPr>
        <w:pStyle w:val="af2"/>
        <w:jc w:val="center"/>
        <w:rPr>
          <w:rFonts w:ascii="Tahoma" w:hAnsi="Tahoma" w:cs="Tahoma"/>
          <w:b/>
          <w:sz w:val="19"/>
          <w:szCs w:val="19"/>
        </w:rPr>
      </w:pPr>
    </w:p>
    <w:p w14:paraId="14754837" w14:textId="77777777" w:rsidR="00171738" w:rsidRPr="002C6F31" w:rsidRDefault="00171738"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8" w:type="dxa"/>
        <w:tblInd w:w="-436" w:type="dxa"/>
        <w:tblCellMar>
          <w:left w:w="0" w:type="dxa"/>
          <w:right w:w="0" w:type="dxa"/>
        </w:tblCellMar>
        <w:tblLook w:val="04A0" w:firstRow="1" w:lastRow="0" w:firstColumn="1" w:lastColumn="0" w:noHBand="0" w:noVBand="1"/>
      </w:tblPr>
      <w:tblGrid>
        <w:gridCol w:w="2411"/>
        <w:gridCol w:w="3828"/>
        <w:gridCol w:w="4819"/>
      </w:tblGrid>
      <w:tr w:rsidR="00B83CD9" w:rsidRPr="00E32B23" w14:paraId="3D1A2EF1" w14:textId="77777777" w:rsidTr="00890CB6">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E32B23" w14:paraId="02730DD3" w14:textId="77777777" w:rsidTr="00890CB6">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53DAF8CD"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r w:rsidR="00890CB6">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E32B23" w14:paraId="64FE82E3" w14:textId="77777777" w:rsidTr="00890CB6">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7B7D9B22"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r w:rsidR="00890CB6" w:rsidRPr="00361313">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890CB6">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r w:rsidR="00890CB6">
              <w:rPr>
                <w:rFonts w:ascii="Tahoma" w:hAnsi="Tahoma" w:cs="Tahoma"/>
                <w:b/>
                <w:bCs/>
                <w:sz w:val="18"/>
                <w:szCs w:val="18"/>
              </w:rPr>
              <w:t xml:space="preserve"> </w:t>
            </w:r>
            <w:r w:rsidRPr="00B83CD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29810F3A" w14:textId="2A54DC00" w:rsidR="00B83CD9" w:rsidRPr="00B83CD9" w:rsidRDefault="00B83CD9" w:rsidP="00890CB6">
            <w:pPr>
              <w:pStyle w:val="ab"/>
              <w:jc w:val="left"/>
              <w:rPr>
                <w:rFonts w:ascii="Tahoma" w:hAnsi="Tahoma" w:cs="Tahoma"/>
                <w:sz w:val="18"/>
                <w:szCs w:val="18"/>
                <w:lang w:val="ky-KG"/>
              </w:rPr>
            </w:pPr>
            <w:r w:rsidRPr="00B83CD9">
              <w:rPr>
                <w:rFonts w:ascii="Tahoma" w:hAnsi="Tahoma" w:cs="Tahoma"/>
                <w:sz w:val="18"/>
                <w:szCs w:val="18"/>
              </w:rPr>
              <w:t>Счет № 1350100027537623 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E32B23" w14:paraId="0951E463" w14:textId="77777777" w:rsidTr="00890CB6">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7CB56396" w14:textId="731D0697"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r w:rsidR="00890CB6" w:rsidRPr="00361313">
              <w:rPr>
                <w:rFonts w:ascii="Tahoma" w:hAnsi="Tahoma" w:cs="Tahoma"/>
                <w:b/>
                <w:bCs/>
                <w:sz w:val="18"/>
                <w:szCs w:val="18"/>
                <w:lang w:val="en-US"/>
              </w:rPr>
              <w:t xml:space="preserve"> </w:t>
            </w:r>
            <w:r w:rsidRPr="00B83CD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B83CD9" w:rsidRDefault="00890CB6" w:rsidP="00B83CD9">
            <w:pPr>
              <w:spacing w:after="0" w:line="240" w:lineRule="auto"/>
              <w:rPr>
                <w:rFonts w:ascii="Tahoma" w:hAnsi="Tahoma" w:cs="Tahoma"/>
                <w:sz w:val="18"/>
                <w:szCs w:val="18"/>
                <w:lang w:val="en-US"/>
              </w:rPr>
            </w:pPr>
            <w:proofErr w:type="gramStart"/>
            <w:r>
              <w:rPr>
                <w:rFonts w:ascii="Tahoma" w:hAnsi="Tahoma" w:cs="Tahoma"/>
                <w:b/>
                <w:bCs/>
                <w:color w:val="000000"/>
                <w:sz w:val="18"/>
                <w:szCs w:val="18"/>
                <w:lang w:eastAsia="ru-RU"/>
              </w:rPr>
              <w:t>Например</w:t>
            </w:r>
            <w:proofErr w:type="gramEnd"/>
            <w:r w:rsidR="00B83CD9" w:rsidRPr="00B83CD9">
              <w:rPr>
                <w:rFonts w:ascii="Tahoma" w:hAnsi="Tahoma" w:cs="Tahoma"/>
                <w:b/>
                <w:bCs/>
                <w:color w:val="000000"/>
                <w:sz w:val="18"/>
                <w:szCs w:val="18"/>
                <w:lang w:val="en-US" w:eastAsia="ru-RU"/>
              </w:rPr>
              <w:t xml:space="preserve">: </w:t>
            </w:r>
            <w:r w:rsidR="00B83CD9"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4E1B5866" w14:textId="77777777" w:rsidR="00BC561E" w:rsidRDefault="00BC561E" w:rsidP="007E5D9C">
      <w:pPr>
        <w:spacing w:after="0"/>
        <w:jc w:val="right"/>
        <w:rPr>
          <w:rFonts w:ascii="Tahoma" w:hAnsi="Tahoma" w:cs="Tahoma"/>
          <w:b/>
          <w:sz w:val="19"/>
          <w:szCs w:val="19"/>
        </w:rPr>
      </w:pPr>
    </w:p>
    <w:p w14:paraId="4CBB56AC" w14:textId="77777777" w:rsidR="00BC561E" w:rsidRDefault="00BC561E" w:rsidP="007E5D9C">
      <w:pPr>
        <w:spacing w:after="0"/>
        <w:jc w:val="right"/>
        <w:rPr>
          <w:rFonts w:ascii="Tahoma" w:hAnsi="Tahoma" w:cs="Tahoma"/>
          <w:b/>
          <w:sz w:val="19"/>
          <w:szCs w:val="19"/>
        </w:rPr>
      </w:pPr>
    </w:p>
    <w:p w14:paraId="6E4A473B" w14:textId="77777777" w:rsidR="00BC561E" w:rsidRDefault="00BC561E" w:rsidP="007E5D9C">
      <w:pPr>
        <w:spacing w:after="0"/>
        <w:jc w:val="right"/>
        <w:rPr>
          <w:rFonts w:ascii="Tahoma" w:hAnsi="Tahoma" w:cs="Tahoma"/>
          <w:b/>
          <w:sz w:val="19"/>
          <w:szCs w:val="19"/>
        </w:rPr>
      </w:pP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685175C" w14:textId="77777777" w:rsidR="00BC561E" w:rsidRDefault="00BC561E" w:rsidP="007E5D9C">
      <w:pPr>
        <w:spacing w:after="0"/>
        <w:jc w:val="right"/>
        <w:rPr>
          <w:rFonts w:ascii="Tahoma" w:hAnsi="Tahoma" w:cs="Tahoma"/>
          <w:b/>
          <w:sz w:val="19"/>
          <w:szCs w:val="19"/>
        </w:rPr>
      </w:pP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7777777" w:rsidR="00BC561E" w:rsidRDefault="00BC561E"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6A2F5B76" w14:textId="77777777" w:rsidR="00BC561E" w:rsidRDefault="00BC561E" w:rsidP="007E5D9C">
      <w:pPr>
        <w:spacing w:after="0"/>
        <w:jc w:val="right"/>
        <w:rPr>
          <w:rFonts w:ascii="Tahoma" w:hAnsi="Tahoma" w:cs="Tahoma"/>
          <w:b/>
          <w:sz w:val="19"/>
          <w:szCs w:val="19"/>
        </w:rPr>
      </w:pPr>
    </w:p>
    <w:p w14:paraId="39E09480" w14:textId="77777777" w:rsidR="00BC561E" w:rsidRDefault="00BC561E" w:rsidP="007E5D9C">
      <w:pPr>
        <w:spacing w:after="0"/>
        <w:jc w:val="right"/>
        <w:rPr>
          <w:rFonts w:ascii="Tahoma" w:hAnsi="Tahoma" w:cs="Tahoma"/>
          <w:b/>
          <w:sz w:val="19"/>
          <w:szCs w:val="19"/>
        </w:rPr>
      </w:pPr>
    </w:p>
    <w:p w14:paraId="5A627B1C" w14:textId="77777777" w:rsidR="00805A28" w:rsidRDefault="00805A28" w:rsidP="007E5D9C">
      <w:pPr>
        <w:spacing w:after="0"/>
        <w:jc w:val="right"/>
        <w:rPr>
          <w:rFonts w:ascii="Tahoma" w:hAnsi="Tahoma" w:cs="Tahoma"/>
          <w:b/>
          <w:sz w:val="19"/>
          <w:szCs w:val="19"/>
        </w:rPr>
      </w:pPr>
    </w:p>
    <w:p w14:paraId="6D866174" w14:textId="77777777" w:rsidR="00805A28" w:rsidRDefault="00805A28" w:rsidP="007E5D9C">
      <w:pPr>
        <w:spacing w:after="0"/>
        <w:jc w:val="right"/>
        <w:rPr>
          <w:rFonts w:ascii="Tahoma" w:hAnsi="Tahoma" w:cs="Tahoma"/>
          <w:b/>
          <w:sz w:val="19"/>
          <w:szCs w:val="19"/>
        </w:rPr>
      </w:pPr>
    </w:p>
    <w:p w14:paraId="063719B0" w14:textId="77777777" w:rsidR="00805A28" w:rsidRDefault="00805A28" w:rsidP="007E5D9C">
      <w:pPr>
        <w:spacing w:after="0"/>
        <w:jc w:val="right"/>
        <w:rPr>
          <w:rFonts w:ascii="Tahoma" w:hAnsi="Tahoma" w:cs="Tahoma"/>
          <w:b/>
          <w:sz w:val="19"/>
          <w:szCs w:val="19"/>
        </w:rPr>
      </w:pPr>
    </w:p>
    <w:p w14:paraId="7C7EC92A" w14:textId="77777777" w:rsidR="00805A28" w:rsidRDefault="00805A28" w:rsidP="007E5D9C">
      <w:pPr>
        <w:spacing w:after="0"/>
        <w:jc w:val="right"/>
        <w:rPr>
          <w:rFonts w:ascii="Tahoma" w:hAnsi="Tahoma" w:cs="Tahoma"/>
          <w:b/>
          <w:sz w:val="19"/>
          <w:szCs w:val="19"/>
        </w:rPr>
      </w:pPr>
    </w:p>
    <w:p w14:paraId="62D40D6C" w14:textId="0AE1336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6902CD">
      <w:pPr>
        <w:widowControl w:val="0"/>
        <w:autoSpaceDE w:val="0"/>
        <w:autoSpaceDN w:val="0"/>
        <w:adjustRightInd w:val="0"/>
        <w:spacing w:after="0" w:line="240" w:lineRule="auto"/>
        <w:ind w:left="142"/>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6902CD">
        <w:trPr>
          <w:trHeight w:val="570"/>
        </w:trPr>
        <w:tc>
          <w:tcPr>
            <w:tcW w:w="236" w:type="dxa"/>
            <w:shd w:val="clear" w:color="auto" w:fill="auto"/>
            <w:noWrap/>
            <w:vAlign w:val="bottom"/>
            <w:hideMark/>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6902CD">
            <w:pPr>
              <w:tabs>
                <w:tab w:val="center" w:pos="567"/>
              </w:tabs>
              <w:suppressAutoHyphens/>
              <w:spacing w:after="0" w:line="240" w:lineRule="auto"/>
              <w:ind w:left="142"/>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6902CD">
            <w:pPr>
              <w:tabs>
                <w:tab w:val="center" w:pos="567"/>
              </w:tabs>
              <w:suppressAutoHyphens/>
              <w:spacing w:after="0" w:line="240" w:lineRule="auto"/>
              <w:ind w:left="142"/>
              <w:jc w:val="center"/>
              <w:rPr>
                <w:rFonts w:ascii="Tahoma" w:hAnsi="Tahoma" w:cs="Tahoma"/>
                <w:spacing w:val="-3"/>
                <w:sz w:val="19"/>
                <w:szCs w:val="19"/>
              </w:rPr>
            </w:pPr>
          </w:p>
          <w:p w14:paraId="7355B01B" w14:textId="77777777" w:rsidR="00D33F3C"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p>
          <w:p w14:paraId="2F7BD119"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0137C73D" w:rsidR="00E47FB0" w:rsidRPr="002E57E3" w:rsidRDefault="00D33F3C" w:rsidP="006902CD">
            <w:pPr>
              <w:tabs>
                <w:tab w:val="left" w:pos="676"/>
                <w:tab w:val="left" w:pos="1440"/>
              </w:tabs>
              <w:suppressAutoHyphens/>
              <w:spacing w:after="0" w:line="240" w:lineRule="auto"/>
              <w:ind w:left="142"/>
              <w:jc w:val="center"/>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95624E6" w14:textId="77777777" w:rsidR="007E79A7" w:rsidRDefault="007E79A7" w:rsidP="006902CD">
            <w:pPr>
              <w:tabs>
                <w:tab w:val="left" w:pos="676"/>
                <w:tab w:val="left" w:pos="1440"/>
              </w:tabs>
              <w:suppressAutoHyphens/>
              <w:spacing w:after="0" w:line="240" w:lineRule="auto"/>
              <w:ind w:left="142"/>
              <w:rPr>
                <w:rFonts w:ascii="Tahoma" w:hAnsi="Tahoma" w:cs="Tahoma"/>
                <w:b/>
                <w:color w:val="000000"/>
                <w:sz w:val="19"/>
                <w:szCs w:val="19"/>
              </w:rPr>
            </w:pPr>
          </w:p>
          <w:p w14:paraId="21819852" w14:textId="630C6B59" w:rsidR="00A467A4" w:rsidRPr="002E57E3" w:rsidRDefault="0080439B" w:rsidP="002A41F1">
            <w:pPr>
              <w:tabs>
                <w:tab w:val="left" w:pos="676"/>
                <w:tab w:val="left" w:pos="1440"/>
              </w:tabs>
              <w:suppressAutoHyphens/>
              <w:spacing w:after="0" w:line="240" w:lineRule="auto"/>
              <w:ind w:left="142"/>
              <w:rPr>
                <w:rFonts w:ascii="Tahoma" w:hAnsi="Tahoma" w:cs="Tahoma"/>
                <w:b/>
                <w:color w:val="000000"/>
                <w:sz w:val="19"/>
                <w:szCs w:val="19"/>
              </w:rPr>
            </w:pPr>
            <w:r>
              <w:rPr>
                <w:rFonts w:ascii="Tahoma" w:hAnsi="Tahoma" w:cs="Tahoma"/>
                <w:b/>
                <w:color w:val="000000"/>
                <w:sz w:val="19"/>
                <w:szCs w:val="19"/>
              </w:rPr>
              <w:t>Лот №1</w:t>
            </w:r>
            <w:r w:rsidR="00A2745E">
              <w:rPr>
                <w:rFonts w:ascii="Tahoma" w:hAnsi="Tahoma" w:cs="Tahoma"/>
                <w:b/>
                <w:color w:val="000000"/>
                <w:sz w:val="19"/>
                <w:szCs w:val="19"/>
              </w:rPr>
              <w:t xml:space="preserve"> - </w:t>
            </w:r>
            <w:r w:rsidR="002A41F1">
              <w:rPr>
                <w:rFonts w:ascii="Tahoma" w:hAnsi="Tahoma" w:cs="Tahoma"/>
                <w:b/>
                <w:color w:val="000000"/>
                <w:sz w:val="19"/>
                <w:szCs w:val="19"/>
              </w:rPr>
              <w:t>____________</w:t>
            </w:r>
            <w:r w:rsidR="00A2745E">
              <w:rPr>
                <w:rFonts w:ascii="Tahoma" w:hAnsi="Tahoma" w:cs="Tahoma"/>
                <w:b/>
                <w:color w:val="000000"/>
                <w:sz w:val="19"/>
                <w:szCs w:val="19"/>
              </w:rPr>
              <w:t xml:space="preserve"> сом</w:t>
            </w:r>
          </w:p>
        </w:tc>
      </w:tr>
      <w:tr w:rsidR="00A467A4" w:rsidRPr="002E57E3" w14:paraId="614A7818" w14:textId="77777777" w:rsidTr="006902CD">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23" w:type="dxa"/>
              <w:tblLayout w:type="fixed"/>
              <w:tblLook w:val="04A0" w:firstRow="1" w:lastRow="0" w:firstColumn="1" w:lastColumn="0" w:noHBand="0" w:noVBand="1"/>
            </w:tblPr>
            <w:tblGrid>
              <w:gridCol w:w="2710"/>
              <w:gridCol w:w="1896"/>
              <w:gridCol w:w="1380"/>
              <w:gridCol w:w="2268"/>
              <w:gridCol w:w="1769"/>
            </w:tblGrid>
            <w:tr w:rsidR="002A41F1" w:rsidRPr="001278A2" w14:paraId="71996660" w14:textId="77777777" w:rsidTr="001278A2">
              <w:trPr>
                <w:trHeight w:val="233"/>
              </w:trPr>
              <w:tc>
                <w:tcPr>
                  <w:tcW w:w="271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12090E" w14:textId="77777777" w:rsidR="002A41F1" w:rsidRPr="001278A2" w:rsidRDefault="002A41F1" w:rsidP="002A41F1">
                  <w:pPr>
                    <w:spacing w:after="0" w:line="240" w:lineRule="auto"/>
                    <w:rPr>
                      <w:rFonts w:ascii="Tahoma" w:hAnsi="Tahoma" w:cs="Tahoma"/>
                      <w:sz w:val="19"/>
                      <w:szCs w:val="19"/>
                    </w:rPr>
                  </w:pPr>
                  <w:r w:rsidRPr="001278A2">
                    <w:rPr>
                      <w:rFonts w:ascii="Tahoma" w:hAnsi="Tahoma" w:cs="Tahoma"/>
                      <w:sz w:val="19"/>
                      <w:szCs w:val="19"/>
                    </w:rPr>
                    <w:t>Категория персонала</w:t>
                  </w:r>
                </w:p>
              </w:tc>
              <w:tc>
                <w:tcPr>
                  <w:tcW w:w="189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F23588" w14:textId="77777777" w:rsidR="002A41F1" w:rsidRPr="001278A2" w:rsidRDefault="002A41F1" w:rsidP="002A41F1">
                  <w:pPr>
                    <w:spacing w:after="0" w:line="240" w:lineRule="auto"/>
                    <w:jc w:val="center"/>
                    <w:rPr>
                      <w:rFonts w:ascii="Tahoma" w:hAnsi="Tahoma" w:cs="Tahoma"/>
                      <w:sz w:val="19"/>
                      <w:szCs w:val="19"/>
                    </w:rPr>
                  </w:pPr>
                  <w:r w:rsidRPr="001278A2">
                    <w:rPr>
                      <w:rFonts w:ascii="Tahoma" w:hAnsi="Tahoma" w:cs="Tahoma"/>
                      <w:sz w:val="19"/>
                      <w:szCs w:val="19"/>
                    </w:rPr>
                    <w:t>Годовой ФОТ</w:t>
                  </w:r>
                </w:p>
              </w:tc>
              <w:tc>
                <w:tcPr>
                  <w:tcW w:w="13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FC54E8" w14:textId="77777777" w:rsidR="002A41F1" w:rsidRPr="001278A2" w:rsidRDefault="002A41F1" w:rsidP="002A41F1">
                  <w:pPr>
                    <w:spacing w:after="0" w:line="240" w:lineRule="auto"/>
                    <w:jc w:val="center"/>
                    <w:rPr>
                      <w:rFonts w:ascii="Tahoma" w:hAnsi="Tahoma" w:cs="Tahoma"/>
                      <w:sz w:val="19"/>
                      <w:szCs w:val="19"/>
                    </w:rPr>
                  </w:pPr>
                  <w:r w:rsidRPr="001278A2">
                    <w:rPr>
                      <w:rFonts w:ascii="Tahoma" w:hAnsi="Tahoma" w:cs="Tahoma"/>
                      <w:sz w:val="19"/>
                      <w:szCs w:val="19"/>
                    </w:rPr>
                    <w:t>Кол-во сотрудников</w:t>
                  </w:r>
                </w:p>
              </w:tc>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0523274" w14:textId="77777777" w:rsidR="002A41F1" w:rsidRPr="001278A2" w:rsidRDefault="002A41F1" w:rsidP="002A41F1">
                  <w:pPr>
                    <w:spacing w:after="0" w:line="240" w:lineRule="auto"/>
                    <w:jc w:val="center"/>
                    <w:rPr>
                      <w:rFonts w:ascii="Tahoma" w:hAnsi="Tahoma" w:cs="Tahoma"/>
                      <w:sz w:val="19"/>
                      <w:szCs w:val="19"/>
                    </w:rPr>
                  </w:pPr>
                  <w:r w:rsidRPr="001278A2">
                    <w:rPr>
                      <w:rFonts w:ascii="Tahoma" w:hAnsi="Tahoma" w:cs="Tahoma"/>
                      <w:sz w:val="19"/>
                      <w:szCs w:val="19"/>
                    </w:rPr>
                    <w:t>Страховой тариф, %</w:t>
                  </w:r>
                </w:p>
              </w:tc>
              <w:tc>
                <w:tcPr>
                  <w:tcW w:w="17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C6674BE" w14:textId="77777777" w:rsidR="002A41F1" w:rsidRPr="001278A2" w:rsidRDefault="002A41F1" w:rsidP="002A41F1">
                  <w:pPr>
                    <w:spacing w:after="0" w:line="240" w:lineRule="auto"/>
                    <w:jc w:val="center"/>
                    <w:rPr>
                      <w:rFonts w:ascii="Tahoma" w:hAnsi="Tahoma" w:cs="Tahoma"/>
                      <w:sz w:val="19"/>
                      <w:szCs w:val="19"/>
                    </w:rPr>
                  </w:pPr>
                  <w:r w:rsidRPr="001278A2">
                    <w:rPr>
                      <w:rFonts w:ascii="Tahoma" w:hAnsi="Tahoma" w:cs="Tahoma"/>
                      <w:sz w:val="19"/>
                      <w:szCs w:val="19"/>
                    </w:rPr>
                    <w:t>Страховая премия</w:t>
                  </w:r>
                </w:p>
              </w:tc>
            </w:tr>
            <w:tr w:rsidR="002A41F1" w:rsidRPr="001278A2" w14:paraId="18A3A075" w14:textId="77777777" w:rsidTr="001278A2">
              <w:trPr>
                <w:trHeight w:val="72"/>
              </w:trPr>
              <w:tc>
                <w:tcPr>
                  <w:tcW w:w="2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F96A69" w14:textId="77777777" w:rsidR="002A41F1" w:rsidRPr="001278A2" w:rsidRDefault="002A41F1" w:rsidP="002A41F1">
                  <w:pPr>
                    <w:spacing w:after="0" w:line="240" w:lineRule="auto"/>
                    <w:rPr>
                      <w:rFonts w:ascii="Tahoma" w:hAnsi="Tahoma" w:cs="Tahoma"/>
                      <w:sz w:val="19"/>
                      <w:szCs w:val="19"/>
                    </w:rPr>
                  </w:pPr>
                  <w:r w:rsidRPr="001278A2">
                    <w:rPr>
                      <w:rFonts w:ascii="Tahoma" w:hAnsi="Tahoma" w:cs="Tahoma"/>
                      <w:sz w:val="19"/>
                      <w:szCs w:val="19"/>
                    </w:rPr>
                    <w:t>Производственный персонал</w:t>
                  </w:r>
                </w:p>
              </w:tc>
              <w:tc>
                <w:tcPr>
                  <w:tcW w:w="18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74099A" w14:textId="66AC4B50" w:rsidR="002A41F1" w:rsidRPr="001278A2" w:rsidRDefault="002A41F1" w:rsidP="001278A2">
                  <w:pPr>
                    <w:spacing w:after="0" w:line="240" w:lineRule="auto"/>
                    <w:jc w:val="center"/>
                    <w:rPr>
                      <w:rFonts w:ascii="Arial" w:eastAsia="Times New Roman" w:hAnsi="Arial" w:cs="Arial"/>
                      <w:bCs/>
                      <w:sz w:val="19"/>
                      <w:szCs w:val="19"/>
                    </w:rPr>
                  </w:pPr>
                  <w:r w:rsidRPr="001278A2">
                    <w:rPr>
                      <w:rFonts w:ascii="Tahoma" w:hAnsi="Tahoma" w:cs="Tahoma"/>
                      <w:bCs/>
                      <w:color w:val="000000"/>
                      <w:sz w:val="19"/>
                      <w:szCs w:val="19"/>
                    </w:rPr>
                    <w:t>519 938 412 сом</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1090C" w14:textId="7AD21BAB" w:rsidR="002A41F1" w:rsidRPr="001278A2" w:rsidRDefault="002A41F1" w:rsidP="001278A2">
                  <w:pPr>
                    <w:spacing w:after="0" w:line="240" w:lineRule="auto"/>
                    <w:jc w:val="center"/>
                    <w:rPr>
                      <w:rFonts w:ascii="Arial" w:eastAsia="Times New Roman" w:hAnsi="Arial" w:cs="Arial"/>
                      <w:bCs/>
                      <w:sz w:val="19"/>
                      <w:szCs w:val="19"/>
                    </w:rPr>
                  </w:pPr>
                  <w:r w:rsidRPr="001278A2">
                    <w:rPr>
                      <w:rFonts w:ascii="Tahoma" w:hAnsi="Tahoma" w:cs="Tahoma"/>
                      <w:bCs/>
                      <w:color w:val="000000"/>
                      <w:sz w:val="19"/>
                      <w:szCs w:val="19"/>
                    </w:rPr>
                    <w:t>1 046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E502BA" w14:textId="77777777" w:rsidR="002A41F1" w:rsidRPr="001278A2" w:rsidRDefault="002A41F1" w:rsidP="001278A2">
                  <w:pPr>
                    <w:spacing w:after="0" w:line="240" w:lineRule="auto"/>
                    <w:jc w:val="center"/>
                    <w:rPr>
                      <w:rFonts w:ascii="Tahoma" w:hAnsi="Tahoma" w:cs="Tahoma"/>
                      <w:sz w:val="19"/>
                      <w:szCs w:val="19"/>
                    </w:rPr>
                  </w:pPr>
                </w:p>
              </w:tc>
              <w:tc>
                <w:tcPr>
                  <w:tcW w:w="17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66CAA" w14:textId="77777777" w:rsidR="002A41F1" w:rsidRPr="001278A2" w:rsidRDefault="002A41F1" w:rsidP="001278A2">
                  <w:pPr>
                    <w:spacing w:after="0" w:line="240" w:lineRule="auto"/>
                    <w:jc w:val="center"/>
                    <w:rPr>
                      <w:rFonts w:ascii="Tahoma" w:hAnsi="Tahoma" w:cs="Tahoma"/>
                      <w:sz w:val="19"/>
                      <w:szCs w:val="19"/>
                    </w:rPr>
                  </w:pPr>
                </w:p>
              </w:tc>
            </w:tr>
            <w:tr w:rsidR="002A41F1" w:rsidRPr="001278A2" w14:paraId="1A78AAD5" w14:textId="77777777" w:rsidTr="001278A2">
              <w:trPr>
                <w:trHeight w:val="70"/>
              </w:trPr>
              <w:tc>
                <w:tcPr>
                  <w:tcW w:w="2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F7528" w14:textId="77777777" w:rsidR="002A41F1" w:rsidRPr="001278A2" w:rsidRDefault="002A41F1" w:rsidP="002A41F1">
                  <w:pPr>
                    <w:spacing w:after="0" w:line="240" w:lineRule="auto"/>
                    <w:rPr>
                      <w:rFonts w:ascii="Tahoma" w:hAnsi="Tahoma" w:cs="Tahoma"/>
                      <w:sz w:val="19"/>
                      <w:szCs w:val="19"/>
                    </w:rPr>
                  </w:pPr>
                  <w:r w:rsidRPr="001278A2">
                    <w:rPr>
                      <w:rFonts w:ascii="Tahoma" w:hAnsi="Tahoma" w:cs="Tahoma"/>
                      <w:sz w:val="19"/>
                      <w:szCs w:val="19"/>
                    </w:rPr>
                    <w:t>Административно-управленческий персонал</w:t>
                  </w:r>
                </w:p>
              </w:tc>
              <w:tc>
                <w:tcPr>
                  <w:tcW w:w="18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4E5266" w14:textId="697C66A1" w:rsidR="002A41F1" w:rsidRPr="001278A2" w:rsidRDefault="002A41F1" w:rsidP="001278A2">
                  <w:pPr>
                    <w:spacing w:after="0" w:line="240" w:lineRule="auto"/>
                    <w:jc w:val="center"/>
                    <w:rPr>
                      <w:rFonts w:ascii="Arial" w:eastAsia="Times New Roman" w:hAnsi="Arial" w:cs="Arial"/>
                      <w:bCs/>
                      <w:sz w:val="19"/>
                      <w:szCs w:val="19"/>
                    </w:rPr>
                  </w:pPr>
                  <w:r w:rsidRPr="001278A2">
                    <w:rPr>
                      <w:rFonts w:ascii="Tahoma" w:hAnsi="Tahoma" w:cs="Tahoma"/>
                      <w:bCs/>
                      <w:color w:val="000000"/>
                      <w:sz w:val="19"/>
                      <w:szCs w:val="19"/>
                    </w:rPr>
                    <w:t>128 016 258 сом</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BC0F37" w14:textId="647A23E6" w:rsidR="002A41F1" w:rsidRPr="001278A2" w:rsidRDefault="002A41F1" w:rsidP="001278A2">
                  <w:pPr>
                    <w:spacing w:after="0" w:line="240" w:lineRule="auto"/>
                    <w:jc w:val="center"/>
                    <w:rPr>
                      <w:rFonts w:ascii="Arial" w:eastAsia="Times New Roman" w:hAnsi="Arial" w:cs="Arial"/>
                      <w:bCs/>
                      <w:sz w:val="19"/>
                      <w:szCs w:val="19"/>
                    </w:rPr>
                  </w:pPr>
                  <w:r w:rsidRPr="001278A2">
                    <w:rPr>
                      <w:rFonts w:ascii="Tahoma" w:hAnsi="Tahoma" w:cs="Tahoma"/>
                      <w:bCs/>
                      <w:color w:val="000000"/>
                      <w:sz w:val="19"/>
                      <w:szCs w:val="19"/>
                    </w:rPr>
                    <w:t>139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063B4" w14:textId="77777777" w:rsidR="002A41F1" w:rsidRPr="001278A2" w:rsidRDefault="002A41F1" w:rsidP="001278A2">
                  <w:pPr>
                    <w:spacing w:after="0" w:line="240" w:lineRule="auto"/>
                    <w:jc w:val="center"/>
                    <w:rPr>
                      <w:rFonts w:ascii="Tahoma" w:hAnsi="Tahoma" w:cs="Tahoma"/>
                      <w:sz w:val="19"/>
                      <w:szCs w:val="19"/>
                    </w:rPr>
                  </w:pPr>
                </w:p>
              </w:tc>
              <w:tc>
                <w:tcPr>
                  <w:tcW w:w="17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1DEF78" w14:textId="77777777" w:rsidR="002A41F1" w:rsidRPr="001278A2" w:rsidRDefault="002A41F1" w:rsidP="001278A2">
                  <w:pPr>
                    <w:spacing w:after="0" w:line="240" w:lineRule="auto"/>
                    <w:jc w:val="center"/>
                    <w:rPr>
                      <w:rFonts w:ascii="Tahoma" w:hAnsi="Tahoma" w:cs="Tahoma"/>
                      <w:sz w:val="19"/>
                      <w:szCs w:val="19"/>
                    </w:rPr>
                  </w:pPr>
                </w:p>
              </w:tc>
            </w:tr>
            <w:tr w:rsidR="002A41F1" w:rsidRPr="001278A2" w14:paraId="22B8B008" w14:textId="77777777" w:rsidTr="001278A2">
              <w:trPr>
                <w:trHeight w:val="70"/>
              </w:trPr>
              <w:tc>
                <w:tcPr>
                  <w:tcW w:w="2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3E77DC" w14:textId="77777777" w:rsidR="002A41F1" w:rsidRPr="001278A2" w:rsidRDefault="002A41F1" w:rsidP="002A41F1">
                  <w:pPr>
                    <w:spacing w:after="0" w:line="240" w:lineRule="auto"/>
                    <w:rPr>
                      <w:rFonts w:ascii="Tahoma" w:hAnsi="Tahoma" w:cs="Tahoma"/>
                      <w:sz w:val="19"/>
                      <w:szCs w:val="19"/>
                    </w:rPr>
                  </w:pPr>
                  <w:r w:rsidRPr="001278A2">
                    <w:rPr>
                      <w:rFonts w:ascii="Tahoma" w:hAnsi="Tahoma" w:cs="Tahoma"/>
                      <w:sz w:val="19"/>
                      <w:szCs w:val="19"/>
                    </w:rPr>
                    <w:t>Вспомогательный персонал</w:t>
                  </w:r>
                </w:p>
              </w:tc>
              <w:tc>
                <w:tcPr>
                  <w:tcW w:w="18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88FB87" w14:textId="3CC02099" w:rsidR="002A41F1" w:rsidRPr="001278A2" w:rsidRDefault="002A41F1" w:rsidP="001278A2">
                  <w:pPr>
                    <w:spacing w:after="0" w:line="240" w:lineRule="auto"/>
                    <w:jc w:val="center"/>
                    <w:rPr>
                      <w:rFonts w:ascii="Arial" w:eastAsia="Times New Roman" w:hAnsi="Arial" w:cs="Arial"/>
                      <w:bCs/>
                      <w:sz w:val="19"/>
                      <w:szCs w:val="19"/>
                    </w:rPr>
                  </w:pPr>
                  <w:r w:rsidRPr="001278A2">
                    <w:rPr>
                      <w:rFonts w:ascii="Tahoma" w:hAnsi="Tahoma" w:cs="Tahoma"/>
                      <w:bCs/>
                      <w:color w:val="000000"/>
                      <w:sz w:val="19"/>
                      <w:szCs w:val="19"/>
                    </w:rPr>
                    <w:t>46 197 233 сом</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264443" w14:textId="31AF5298" w:rsidR="002A41F1" w:rsidRPr="001278A2" w:rsidRDefault="002A41F1" w:rsidP="001278A2">
                  <w:pPr>
                    <w:spacing w:after="0" w:line="240" w:lineRule="auto"/>
                    <w:jc w:val="center"/>
                    <w:rPr>
                      <w:rFonts w:ascii="Arial" w:eastAsia="Times New Roman" w:hAnsi="Arial" w:cs="Arial"/>
                      <w:bCs/>
                      <w:sz w:val="19"/>
                      <w:szCs w:val="19"/>
                    </w:rPr>
                  </w:pPr>
                  <w:r w:rsidRPr="001278A2">
                    <w:rPr>
                      <w:rFonts w:ascii="Tahoma" w:hAnsi="Tahoma" w:cs="Tahoma"/>
                      <w:bCs/>
                      <w:color w:val="000000"/>
                      <w:sz w:val="19"/>
                      <w:szCs w:val="19"/>
                    </w:rPr>
                    <w:t>91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156620" w14:textId="77777777" w:rsidR="002A41F1" w:rsidRPr="001278A2" w:rsidRDefault="002A41F1" w:rsidP="001278A2">
                  <w:pPr>
                    <w:spacing w:after="0" w:line="240" w:lineRule="auto"/>
                    <w:jc w:val="center"/>
                    <w:rPr>
                      <w:rFonts w:ascii="Tahoma" w:hAnsi="Tahoma" w:cs="Tahoma"/>
                      <w:sz w:val="19"/>
                      <w:szCs w:val="19"/>
                    </w:rPr>
                  </w:pPr>
                </w:p>
              </w:tc>
              <w:tc>
                <w:tcPr>
                  <w:tcW w:w="17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BC4C6" w14:textId="77777777" w:rsidR="002A41F1" w:rsidRPr="001278A2" w:rsidRDefault="002A41F1" w:rsidP="001278A2">
                  <w:pPr>
                    <w:spacing w:after="0" w:line="240" w:lineRule="auto"/>
                    <w:jc w:val="center"/>
                    <w:rPr>
                      <w:rFonts w:ascii="Tahoma" w:hAnsi="Tahoma" w:cs="Tahoma"/>
                      <w:sz w:val="19"/>
                      <w:szCs w:val="19"/>
                    </w:rPr>
                  </w:pPr>
                </w:p>
              </w:tc>
            </w:tr>
          </w:tbl>
          <w:p w14:paraId="27DAFF8D" w14:textId="59D7F351" w:rsidR="00592EA1"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A8BFD8A" w14:textId="77777777" w:rsidR="00436292" w:rsidRDefault="00436292" w:rsidP="00D94419">
      <w:pPr>
        <w:spacing w:after="0"/>
        <w:ind w:left="709"/>
        <w:jc w:val="right"/>
        <w:rPr>
          <w:rFonts w:ascii="Tahoma" w:hAnsi="Tahoma" w:cs="Tahoma"/>
          <w:b/>
          <w:sz w:val="19"/>
          <w:szCs w:val="19"/>
        </w:rPr>
      </w:pPr>
    </w:p>
    <w:p w14:paraId="020095F5" w14:textId="77777777" w:rsidR="00436292" w:rsidRDefault="00436292" w:rsidP="00D94419">
      <w:pPr>
        <w:spacing w:after="0"/>
        <w:ind w:left="709"/>
        <w:jc w:val="right"/>
        <w:rPr>
          <w:rFonts w:ascii="Tahoma" w:hAnsi="Tahoma" w:cs="Tahoma"/>
          <w:b/>
          <w:sz w:val="19"/>
          <w:szCs w:val="19"/>
        </w:rPr>
      </w:pPr>
    </w:p>
    <w:p w14:paraId="7BCC304C" w14:textId="77777777" w:rsidR="00436292" w:rsidRDefault="00436292" w:rsidP="00D94419">
      <w:pPr>
        <w:spacing w:after="0"/>
        <w:ind w:left="709"/>
        <w:jc w:val="right"/>
        <w:rPr>
          <w:rFonts w:ascii="Tahoma" w:hAnsi="Tahoma" w:cs="Tahoma"/>
          <w:b/>
          <w:sz w:val="19"/>
          <w:szCs w:val="19"/>
        </w:rPr>
      </w:pPr>
    </w:p>
    <w:p w14:paraId="52877AD0" w14:textId="77777777" w:rsidR="00436292" w:rsidRDefault="00436292" w:rsidP="00D94419">
      <w:pPr>
        <w:spacing w:after="0"/>
        <w:ind w:left="709"/>
        <w:jc w:val="right"/>
        <w:rPr>
          <w:rFonts w:ascii="Tahoma" w:hAnsi="Tahoma" w:cs="Tahoma"/>
          <w:b/>
          <w:sz w:val="19"/>
          <w:szCs w:val="19"/>
        </w:rPr>
      </w:pPr>
    </w:p>
    <w:p w14:paraId="597CC545" w14:textId="77777777" w:rsidR="00436292" w:rsidRDefault="00436292" w:rsidP="00D94419">
      <w:pPr>
        <w:spacing w:after="0"/>
        <w:ind w:left="709"/>
        <w:jc w:val="right"/>
        <w:rPr>
          <w:rFonts w:ascii="Tahoma" w:hAnsi="Tahoma" w:cs="Tahoma"/>
          <w:b/>
          <w:sz w:val="19"/>
          <w:szCs w:val="19"/>
        </w:rPr>
      </w:pPr>
    </w:p>
    <w:p w14:paraId="42AD2A37" w14:textId="77777777" w:rsidR="00436292" w:rsidRDefault="00436292" w:rsidP="00D94419">
      <w:pPr>
        <w:spacing w:after="0"/>
        <w:ind w:left="709"/>
        <w:jc w:val="right"/>
        <w:rPr>
          <w:rFonts w:ascii="Tahoma" w:hAnsi="Tahoma" w:cs="Tahoma"/>
          <w:b/>
          <w:sz w:val="19"/>
          <w:szCs w:val="19"/>
        </w:rPr>
      </w:pPr>
    </w:p>
    <w:p w14:paraId="1C14F501" w14:textId="77777777" w:rsidR="00436292" w:rsidRDefault="00436292" w:rsidP="00D94419">
      <w:pPr>
        <w:spacing w:after="0"/>
        <w:ind w:left="709"/>
        <w:jc w:val="right"/>
        <w:rPr>
          <w:rFonts w:ascii="Tahoma" w:hAnsi="Tahoma" w:cs="Tahoma"/>
          <w:b/>
          <w:sz w:val="19"/>
          <w:szCs w:val="19"/>
        </w:rPr>
      </w:pPr>
    </w:p>
    <w:p w14:paraId="38007A7F" w14:textId="77777777" w:rsidR="001278A2" w:rsidRDefault="001278A2" w:rsidP="00D94419">
      <w:pPr>
        <w:spacing w:after="0"/>
        <w:ind w:left="709"/>
        <w:jc w:val="right"/>
        <w:rPr>
          <w:rFonts w:ascii="Tahoma" w:hAnsi="Tahoma" w:cs="Tahoma"/>
          <w:b/>
          <w:sz w:val="19"/>
          <w:szCs w:val="19"/>
        </w:rPr>
      </w:pPr>
    </w:p>
    <w:p w14:paraId="7B47045F" w14:textId="6D718B7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39A912DB" w14:textId="5B37A6F4" w:rsidR="002F76A1" w:rsidRPr="001278A2" w:rsidRDefault="00604DE2" w:rsidP="001278A2">
      <w:pPr>
        <w:shd w:val="clear" w:color="auto" w:fill="FFFFFF"/>
        <w:autoSpaceDE w:val="0"/>
        <w:autoSpaceDN w:val="0"/>
        <w:adjustRightInd w:val="0"/>
        <w:spacing w:after="0" w:line="240" w:lineRule="auto"/>
        <w:jc w:val="center"/>
        <w:rPr>
          <w:rFonts w:ascii="Tahoma" w:hAnsi="Tahoma" w:cs="Tahoma"/>
          <w:b/>
          <w:bCs/>
          <w:color w:val="FF0000"/>
          <w:sz w:val="18"/>
          <w:szCs w:val="18"/>
        </w:rPr>
      </w:pPr>
      <w:r w:rsidRPr="002E57E3">
        <w:rPr>
          <w:rFonts w:ascii="Tahoma" w:hAnsi="Tahoma" w:cs="Tahoma"/>
          <w:b/>
          <w:spacing w:val="-3"/>
          <w:sz w:val="19"/>
          <w:szCs w:val="19"/>
        </w:rPr>
        <w:tab/>
      </w:r>
      <w:r w:rsidR="002F76A1" w:rsidRPr="001278A2">
        <w:rPr>
          <w:rFonts w:ascii="Tahoma" w:hAnsi="Tahoma" w:cs="Tahoma"/>
          <w:b/>
          <w:bCs/>
          <w:sz w:val="18"/>
          <w:szCs w:val="18"/>
        </w:rPr>
        <w:t xml:space="preserve">ДОГОВОР </w:t>
      </w:r>
    </w:p>
    <w:p w14:paraId="26453C98" w14:textId="77777777"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 xml:space="preserve">обязательного страхования ответственности работодателя за вред, причиненный жизни и здоровью работника при исполнении им </w:t>
      </w:r>
    </w:p>
    <w:p w14:paraId="49324F50" w14:textId="77777777" w:rsidR="002F76A1" w:rsidRPr="001278A2" w:rsidRDefault="002F76A1" w:rsidP="001278A2">
      <w:pPr>
        <w:shd w:val="clear" w:color="auto" w:fill="FFFFFF"/>
        <w:autoSpaceDE w:val="0"/>
        <w:autoSpaceDN w:val="0"/>
        <w:adjustRightInd w:val="0"/>
        <w:spacing w:after="0" w:line="240" w:lineRule="auto"/>
        <w:jc w:val="center"/>
        <w:rPr>
          <w:rFonts w:ascii="Tahoma" w:hAnsi="Tahoma" w:cs="Tahoma"/>
          <w:sz w:val="18"/>
          <w:szCs w:val="18"/>
        </w:rPr>
      </w:pPr>
      <w:r w:rsidRPr="001278A2">
        <w:rPr>
          <w:rFonts w:ascii="Tahoma" w:hAnsi="Tahoma" w:cs="Tahoma"/>
          <w:b/>
          <w:bCs/>
          <w:sz w:val="18"/>
          <w:szCs w:val="18"/>
        </w:rPr>
        <w:t>трудовых (служебных) обязанностей</w:t>
      </w:r>
      <w:r w:rsidRPr="001278A2">
        <w:rPr>
          <w:rFonts w:ascii="Tahoma" w:hAnsi="Tahoma" w:cs="Tahoma"/>
          <w:sz w:val="18"/>
          <w:szCs w:val="18"/>
        </w:rPr>
        <w:t xml:space="preserve"> </w:t>
      </w:r>
    </w:p>
    <w:p w14:paraId="64330F02" w14:textId="4717FC5D" w:rsidR="002F76A1" w:rsidRPr="001278A2" w:rsidRDefault="002A41F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г. Бишкек</w:t>
      </w:r>
      <w:r w:rsidRPr="001278A2">
        <w:rPr>
          <w:rFonts w:ascii="Tahoma" w:hAnsi="Tahoma" w:cs="Tahoma"/>
          <w:sz w:val="18"/>
          <w:szCs w:val="18"/>
        </w:rPr>
        <w:tab/>
      </w:r>
      <w:r w:rsidRPr="001278A2">
        <w:rPr>
          <w:rFonts w:ascii="Tahoma" w:hAnsi="Tahoma" w:cs="Tahoma"/>
          <w:sz w:val="18"/>
          <w:szCs w:val="18"/>
        </w:rPr>
        <w:tab/>
      </w:r>
      <w:r w:rsidRPr="001278A2">
        <w:rPr>
          <w:rFonts w:ascii="Tahoma" w:hAnsi="Tahoma" w:cs="Tahoma"/>
          <w:sz w:val="18"/>
          <w:szCs w:val="18"/>
        </w:rPr>
        <w:tab/>
      </w:r>
      <w:r w:rsidRPr="001278A2">
        <w:rPr>
          <w:rFonts w:ascii="Tahoma" w:hAnsi="Tahoma" w:cs="Tahoma"/>
          <w:sz w:val="18"/>
          <w:szCs w:val="18"/>
        </w:rPr>
        <w:tab/>
      </w:r>
      <w:r w:rsidRPr="001278A2">
        <w:rPr>
          <w:rFonts w:ascii="Tahoma" w:hAnsi="Tahoma" w:cs="Tahoma"/>
          <w:sz w:val="18"/>
          <w:szCs w:val="18"/>
        </w:rPr>
        <w:tab/>
      </w:r>
      <w:r w:rsidRPr="001278A2">
        <w:rPr>
          <w:rFonts w:ascii="Tahoma" w:hAnsi="Tahoma" w:cs="Tahoma"/>
          <w:sz w:val="18"/>
          <w:szCs w:val="18"/>
        </w:rPr>
        <w:tab/>
      </w:r>
      <w:r w:rsidRPr="001278A2">
        <w:rPr>
          <w:rFonts w:ascii="Tahoma" w:hAnsi="Tahoma" w:cs="Tahoma"/>
          <w:sz w:val="18"/>
          <w:szCs w:val="18"/>
        </w:rPr>
        <w:tab/>
      </w:r>
      <w:r w:rsidRPr="001278A2">
        <w:rPr>
          <w:rFonts w:ascii="Tahoma" w:hAnsi="Tahoma" w:cs="Tahoma"/>
          <w:sz w:val="18"/>
          <w:szCs w:val="18"/>
        </w:rPr>
        <w:tab/>
      </w:r>
      <w:r w:rsidRPr="001278A2">
        <w:rPr>
          <w:rFonts w:ascii="Tahoma" w:hAnsi="Tahoma" w:cs="Tahoma"/>
          <w:sz w:val="18"/>
          <w:szCs w:val="18"/>
        </w:rPr>
        <w:tab/>
      </w:r>
      <w:r w:rsidRPr="001278A2">
        <w:rPr>
          <w:rFonts w:ascii="Tahoma" w:hAnsi="Tahoma" w:cs="Tahoma"/>
          <w:sz w:val="18"/>
          <w:szCs w:val="18"/>
        </w:rPr>
        <w:tab/>
      </w:r>
      <w:r w:rsidR="002F76A1" w:rsidRPr="001278A2">
        <w:rPr>
          <w:rFonts w:ascii="Tahoma" w:hAnsi="Tahoma" w:cs="Tahoma"/>
          <w:sz w:val="18"/>
          <w:szCs w:val="18"/>
        </w:rPr>
        <w:t>«__» ___</w:t>
      </w:r>
      <w:r w:rsidRPr="001278A2">
        <w:rPr>
          <w:rFonts w:ascii="Tahoma" w:hAnsi="Tahoma" w:cs="Tahoma"/>
          <w:sz w:val="18"/>
          <w:szCs w:val="18"/>
        </w:rPr>
        <w:t>____</w:t>
      </w:r>
      <w:r w:rsidR="002F76A1" w:rsidRPr="001278A2">
        <w:rPr>
          <w:rFonts w:ascii="Tahoma" w:hAnsi="Tahoma" w:cs="Tahoma"/>
          <w:sz w:val="18"/>
          <w:szCs w:val="18"/>
        </w:rPr>
        <w:t>___ 202</w:t>
      </w:r>
      <w:r w:rsidRPr="001278A2">
        <w:rPr>
          <w:rFonts w:ascii="Tahoma" w:hAnsi="Tahoma" w:cs="Tahoma"/>
          <w:sz w:val="18"/>
          <w:szCs w:val="18"/>
        </w:rPr>
        <w:t>3</w:t>
      </w:r>
      <w:r w:rsidR="002F76A1" w:rsidRPr="001278A2">
        <w:rPr>
          <w:rFonts w:ascii="Tahoma" w:hAnsi="Tahoma" w:cs="Tahoma"/>
          <w:sz w:val="18"/>
          <w:szCs w:val="18"/>
        </w:rPr>
        <w:t xml:space="preserve"> г.</w:t>
      </w:r>
    </w:p>
    <w:p w14:paraId="75C1F2CA" w14:textId="34AC7D12" w:rsidR="002F76A1" w:rsidRPr="001278A2" w:rsidRDefault="002F76A1" w:rsidP="001278A2">
      <w:pPr>
        <w:spacing w:after="0" w:line="240" w:lineRule="auto"/>
        <w:ind w:firstLine="567"/>
        <w:jc w:val="both"/>
        <w:rPr>
          <w:rFonts w:ascii="Tahoma" w:hAnsi="Tahoma" w:cs="Tahoma"/>
          <w:sz w:val="18"/>
          <w:szCs w:val="18"/>
        </w:rPr>
      </w:pPr>
      <w:r w:rsidRPr="001278A2">
        <w:rPr>
          <w:rFonts w:ascii="Tahoma" w:hAnsi="Tahoma" w:cs="Tahoma"/>
          <w:b/>
          <w:sz w:val="18"/>
          <w:szCs w:val="18"/>
        </w:rPr>
        <w:t>ЗАО «Альфа Телеком»</w:t>
      </w:r>
      <w:r w:rsidRPr="001278A2">
        <w:rPr>
          <w:rFonts w:ascii="Tahoma" w:hAnsi="Tahoma" w:cs="Tahoma"/>
          <w:sz w:val="18"/>
          <w:szCs w:val="18"/>
        </w:rPr>
        <w:t xml:space="preserve">, именуемое в дальнейшем «Страхователь/Работодатель», в лице Генерального Директора  – </w:t>
      </w:r>
      <w:proofErr w:type="spellStart"/>
      <w:r w:rsidR="001278A2" w:rsidRPr="001278A2">
        <w:rPr>
          <w:rFonts w:ascii="Tahoma" w:hAnsi="Tahoma" w:cs="Tahoma"/>
          <w:sz w:val="18"/>
          <w:szCs w:val="18"/>
        </w:rPr>
        <w:t>Мамытова</w:t>
      </w:r>
      <w:proofErr w:type="spellEnd"/>
      <w:r w:rsidR="001278A2" w:rsidRPr="001278A2">
        <w:rPr>
          <w:rFonts w:ascii="Tahoma" w:hAnsi="Tahoma" w:cs="Tahoma"/>
          <w:sz w:val="18"/>
          <w:szCs w:val="18"/>
        </w:rPr>
        <w:t xml:space="preserve"> Н</w:t>
      </w:r>
      <w:r w:rsidRPr="001278A2">
        <w:rPr>
          <w:rFonts w:ascii="Tahoma" w:hAnsi="Tahoma" w:cs="Tahoma"/>
          <w:sz w:val="18"/>
          <w:szCs w:val="18"/>
        </w:rPr>
        <w:t xml:space="preserve">.Т., действующего на основании Устава, с одной стороны, и </w:t>
      </w:r>
      <w:r w:rsidR="001278A2" w:rsidRPr="001278A2">
        <w:rPr>
          <w:rFonts w:ascii="Tahoma" w:hAnsi="Tahoma" w:cs="Tahoma"/>
          <w:sz w:val="18"/>
          <w:szCs w:val="18"/>
        </w:rPr>
        <w:t>/_______________</w:t>
      </w:r>
      <w:r w:rsidRPr="001278A2">
        <w:rPr>
          <w:rFonts w:ascii="Tahoma" w:hAnsi="Tahoma" w:cs="Tahoma"/>
          <w:sz w:val="18"/>
          <w:szCs w:val="18"/>
        </w:rPr>
        <w:t>, именуемое в дальнейшем «</w:t>
      </w:r>
      <w:r w:rsidRPr="001278A2">
        <w:rPr>
          <w:rFonts w:ascii="Tahoma" w:hAnsi="Tahoma" w:cs="Tahoma"/>
          <w:b/>
          <w:bCs/>
          <w:sz w:val="18"/>
          <w:szCs w:val="18"/>
        </w:rPr>
        <w:t>Страховщик</w:t>
      </w:r>
      <w:r w:rsidRPr="001278A2">
        <w:rPr>
          <w:rFonts w:ascii="Tahoma" w:hAnsi="Tahoma" w:cs="Tahoma"/>
          <w:sz w:val="18"/>
          <w:szCs w:val="18"/>
        </w:rPr>
        <w:t xml:space="preserve">», в лице </w:t>
      </w:r>
      <w:r w:rsidR="001278A2" w:rsidRPr="001278A2">
        <w:rPr>
          <w:rFonts w:ascii="Tahoma" w:hAnsi="Tahoma" w:cs="Tahoma"/>
          <w:sz w:val="18"/>
          <w:szCs w:val="18"/>
        </w:rPr>
        <w:t>___________</w:t>
      </w:r>
      <w:r w:rsidRPr="001278A2">
        <w:rPr>
          <w:rFonts w:ascii="Tahoma" w:hAnsi="Tahoma" w:cs="Tahoma"/>
          <w:sz w:val="18"/>
          <w:szCs w:val="18"/>
        </w:rPr>
        <w:t xml:space="preserve">, действующего на основании Устава и Лицензии на осуществление обязательного страхования гражданской ответственности работодателя за причинение вреда жизни и здоровью работника при исполнении им трудовых (служебных) обязанностей серии </w:t>
      </w:r>
      <w:r w:rsidR="001278A2" w:rsidRPr="001278A2">
        <w:rPr>
          <w:rFonts w:ascii="Tahoma" w:hAnsi="Tahoma" w:cs="Tahoma"/>
          <w:sz w:val="18"/>
          <w:szCs w:val="18"/>
        </w:rPr>
        <w:t>______________</w:t>
      </w:r>
      <w:r w:rsidRPr="001278A2">
        <w:rPr>
          <w:rFonts w:ascii="Tahoma" w:hAnsi="Tahoma" w:cs="Tahoma"/>
          <w:sz w:val="18"/>
          <w:szCs w:val="18"/>
        </w:rPr>
        <w:t xml:space="preserve">, выданной </w:t>
      </w:r>
      <w:r w:rsidR="001278A2" w:rsidRPr="001278A2">
        <w:rPr>
          <w:rFonts w:ascii="Tahoma" w:hAnsi="Tahoma" w:cs="Tahoma"/>
          <w:sz w:val="18"/>
          <w:szCs w:val="18"/>
        </w:rPr>
        <w:t>________________</w:t>
      </w:r>
      <w:r w:rsidRPr="001278A2">
        <w:rPr>
          <w:rFonts w:ascii="Tahoma" w:hAnsi="Tahoma" w:cs="Tahoma"/>
          <w:sz w:val="18"/>
          <w:szCs w:val="18"/>
        </w:rPr>
        <w:t>, с другой стороны, совместно именуемые «Стороны», заключили настоящий договор о нижеследующем.</w:t>
      </w:r>
    </w:p>
    <w:p w14:paraId="5846EB69" w14:textId="77777777" w:rsidR="001278A2" w:rsidRPr="001278A2" w:rsidRDefault="001278A2" w:rsidP="001278A2">
      <w:pPr>
        <w:spacing w:after="0" w:line="240" w:lineRule="auto"/>
        <w:ind w:firstLine="567"/>
        <w:jc w:val="both"/>
        <w:rPr>
          <w:rFonts w:ascii="Tahoma" w:hAnsi="Tahoma" w:cs="Tahoma"/>
          <w:sz w:val="18"/>
          <w:szCs w:val="18"/>
        </w:rPr>
      </w:pPr>
    </w:p>
    <w:p w14:paraId="151C4C82" w14:textId="77777777"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1. Предмет договора</w:t>
      </w:r>
    </w:p>
    <w:p w14:paraId="66AA1C73"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1.1. Страхователь обязуется уплатить страховую премию, а Страховщик берет на себя обязательство при наступлении указанных в настоящем договоре страховых случаев произвести выплату страхового возмещения лицам, имеющим право на его получение, независимо от сумм, причитающихся данным лицам по социальному страхованию и обеспечению.</w:t>
      </w:r>
    </w:p>
    <w:p w14:paraId="06DE68DC" w14:textId="33C20D1D"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1.2. Правила обязательного страхования гражданской ответственности работодателя за причинение вреда жизни и здоровью работника при исполнении им трудовых (служебных) обязанностей, утвержденные ОЮЛ «</w:t>
      </w:r>
      <w:proofErr w:type="spellStart"/>
      <w:r w:rsidRPr="001278A2">
        <w:rPr>
          <w:rFonts w:ascii="Tahoma" w:hAnsi="Tahoma" w:cs="Tahoma"/>
          <w:sz w:val="18"/>
          <w:szCs w:val="18"/>
        </w:rPr>
        <w:t>Кыргызская</w:t>
      </w:r>
      <w:proofErr w:type="spellEnd"/>
      <w:r w:rsidRPr="001278A2">
        <w:rPr>
          <w:rFonts w:ascii="Tahoma" w:hAnsi="Tahoma" w:cs="Tahoma"/>
          <w:sz w:val="18"/>
          <w:szCs w:val="18"/>
        </w:rPr>
        <w:t xml:space="preserve"> Ассоциация Страховщиков» от 27 января 2011 года № 05, (далее – Правила) являются составной частью настоящего договора и обязательны для выполнения Страхователем. Положения настоящего договора по отношению к Правилам являются приоритетными, и последние применяются лишь в части, не противоречащей условиям настоящего договора и положениям Трудового кодекса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Закона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Республике «Об обязательном страховании гражданской ответственности работодателя за причинение вреда жизни и здоровью работника при исполнении им трудовых (служебных) обязанностей» от </w:t>
      </w:r>
      <w:smartTag w:uri="urn:schemas-microsoft-com:office:smarttags" w:element="date">
        <w:smartTagPr>
          <w:attr w:name="ls" w:val="trans"/>
          <w:attr w:name="Month" w:val="8"/>
          <w:attr w:name="Day" w:val="5"/>
          <w:attr w:name="Year" w:val="2008"/>
        </w:smartTagPr>
        <w:r w:rsidRPr="001278A2">
          <w:rPr>
            <w:rFonts w:ascii="Tahoma" w:hAnsi="Tahoma" w:cs="Tahoma"/>
            <w:sz w:val="18"/>
            <w:szCs w:val="18"/>
          </w:rPr>
          <w:t>5 августа 2008 года</w:t>
        </w:r>
      </w:smartTag>
      <w:r w:rsidRPr="001278A2">
        <w:rPr>
          <w:rFonts w:ascii="Tahoma" w:hAnsi="Tahoma" w:cs="Tahoma"/>
          <w:sz w:val="18"/>
          <w:szCs w:val="18"/>
        </w:rPr>
        <w:t xml:space="preserve"> № 194 и иных нормативных правовых актов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(далее – Закон КР).</w:t>
      </w:r>
    </w:p>
    <w:p w14:paraId="367DCF94" w14:textId="77777777" w:rsidR="001278A2" w:rsidRPr="001278A2" w:rsidRDefault="001278A2" w:rsidP="001278A2">
      <w:pPr>
        <w:shd w:val="clear" w:color="auto" w:fill="FFFFFF"/>
        <w:autoSpaceDE w:val="0"/>
        <w:autoSpaceDN w:val="0"/>
        <w:adjustRightInd w:val="0"/>
        <w:spacing w:after="0" w:line="240" w:lineRule="auto"/>
        <w:jc w:val="both"/>
        <w:rPr>
          <w:rFonts w:ascii="Tahoma" w:hAnsi="Tahoma" w:cs="Tahoma"/>
          <w:sz w:val="18"/>
          <w:szCs w:val="18"/>
        </w:rPr>
      </w:pPr>
    </w:p>
    <w:p w14:paraId="741203FB" w14:textId="77777777"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2. Объект страхования и застрахованные лица</w:t>
      </w:r>
    </w:p>
    <w:p w14:paraId="27063B4E"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2.1. Объектом страхования по настоящему договору является имущественный интерес Работодателя, связанный с его обязанностью возместить вред, причиненный жизни и здоровью работника при исполнении им трудовых (служебных) обязанностей в случаях, указанных в пункте 3.1. настоящего договора.</w:t>
      </w:r>
    </w:p>
    <w:p w14:paraId="583818AD"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2.2. Застрахованными лицами (далее – Застрахованными) по настоящему договору являются физические лица, состоящие с Работодателем в трудовых отношениях на основании трудового договора (контракта) на момент заключения настоящего договора.</w:t>
      </w:r>
    </w:p>
    <w:p w14:paraId="5135A2A8" w14:textId="13912388"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2.3. Обязательства Страховщика, вытекающие из настоящего договора, не распространяются на лиц, вступивших в трудовые отношения с Работодателем после заключения настоящего договора, но в период его действия, если Работодателем не совершены действия, предусмотренные пунктом 4.10. настоящего договора.</w:t>
      </w:r>
    </w:p>
    <w:p w14:paraId="420CC5D0" w14:textId="77777777" w:rsidR="001278A2" w:rsidRPr="001278A2" w:rsidRDefault="001278A2" w:rsidP="001278A2">
      <w:pPr>
        <w:shd w:val="clear" w:color="auto" w:fill="FFFFFF"/>
        <w:autoSpaceDE w:val="0"/>
        <w:autoSpaceDN w:val="0"/>
        <w:adjustRightInd w:val="0"/>
        <w:spacing w:after="0" w:line="240" w:lineRule="auto"/>
        <w:jc w:val="both"/>
        <w:rPr>
          <w:rFonts w:ascii="Tahoma" w:hAnsi="Tahoma" w:cs="Tahoma"/>
          <w:sz w:val="18"/>
          <w:szCs w:val="18"/>
        </w:rPr>
      </w:pPr>
    </w:p>
    <w:p w14:paraId="59F6F5E2" w14:textId="7F0D993F" w:rsidR="002F76A1" w:rsidRPr="001278A2" w:rsidRDefault="001278A2"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3. Страховые случаи</w:t>
      </w:r>
    </w:p>
    <w:p w14:paraId="7243D629"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3.1. Страховыми случаями признаются несчастный случай на производстве/офисе или профессиональное заболевание, происшедшие в период действия настоящего договора при выполнении Застрахованным своих профессиональных (служебных) обязанностей и повлекшие за собой:</w:t>
      </w:r>
    </w:p>
    <w:p w14:paraId="2F7BD4C9"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постоянную утрату профессиональной трудоспособности Застрахованного в результате несчастного случая (инвалидность 1,2,3 группы);</w:t>
      </w:r>
    </w:p>
    <w:p w14:paraId="3C9F0075"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профессиональное заболевание Застрахованного (с установлением инвалидности 1,2,3 группы);</w:t>
      </w:r>
    </w:p>
    <w:p w14:paraId="3AE14F63" w14:textId="77777777" w:rsidR="002F76A1" w:rsidRPr="001278A2" w:rsidRDefault="002F76A1" w:rsidP="001278A2">
      <w:pPr>
        <w:shd w:val="clear" w:color="auto" w:fill="FFFFFF"/>
        <w:autoSpaceDE w:val="0"/>
        <w:autoSpaceDN w:val="0"/>
        <w:spacing w:after="0" w:line="240" w:lineRule="auto"/>
        <w:jc w:val="both"/>
        <w:rPr>
          <w:rFonts w:ascii="Tahoma" w:hAnsi="Tahoma" w:cs="Tahoma"/>
          <w:color w:val="FF0000"/>
          <w:sz w:val="18"/>
          <w:szCs w:val="18"/>
        </w:rPr>
      </w:pPr>
      <w:r w:rsidRPr="001278A2">
        <w:rPr>
          <w:rFonts w:ascii="Tahoma" w:hAnsi="Tahoma" w:cs="Tahoma"/>
          <w:sz w:val="18"/>
          <w:szCs w:val="18"/>
        </w:rPr>
        <w:t>- смерть Застрахованного в результате несчастного случая.</w:t>
      </w:r>
    </w:p>
    <w:p w14:paraId="127715A2"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3.2. Нарушение правил охраны труда Застрахованным, повлекшее несчастный случай на производстве/офисе или профессиональное заболевание, не освобождает Страховщика от выполнения обязательств перед потерпевшим, если Работодатель докажет, что вред причинен не по его вине. При этом размер страхового возмещения уменьшается пропорционально степени вины потерпевшего.</w:t>
      </w:r>
    </w:p>
    <w:p w14:paraId="0AF22830"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3.3. Факт несчастного случая на производстве/офисе или профессионального заболевания устанавливается согласно Положению о расследовании и учете несчастных случаев на производстве, утвержденном постановлением Правительством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от </w:t>
      </w:r>
      <w:smartTag w:uri="urn:schemas-microsoft-com:office:smarttags" w:element="date">
        <w:smartTagPr>
          <w:attr w:name="ls" w:val="trans"/>
          <w:attr w:name="Month" w:val="2"/>
          <w:attr w:name="Day" w:val="27"/>
          <w:attr w:name="Year" w:val="2001"/>
        </w:smartTagPr>
        <w:r w:rsidRPr="001278A2">
          <w:rPr>
            <w:rFonts w:ascii="Tahoma" w:hAnsi="Tahoma" w:cs="Tahoma"/>
            <w:sz w:val="18"/>
            <w:szCs w:val="18"/>
          </w:rPr>
          <w:t>27 февраля 2001 года</w:t>
        </w:r>
      </w:smartTag>
      <w:r w:rsidRPr="001278A2">
        <w:rPr>
          <w:rFonts w:ascii="Tahoma" w:hAnsi="Tahoma" w:cs="Tahoma"/>
          <w:sz w:val="18"/>
          <w:szCs w:val="18"/>
        </w:rPr>
        <w:t xml:space="preserve"> N 64 и Инструкции о порядке извещения, расследования, регистрации и учета профессиональных заболеваний, утвержденной приказом Минздрава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от </w:t>
      </w:r>
      <w:smartTag w:uri="urn:schemas-microsoft-com:office:smarttags" w:element="date">
        <w:smartTagPr>
          <w:attr w:name="ls" w:val="trans"/>
          <w:attr w:name="Month" w:val="9"/>
          <w:attr w:name="Day" w:val="13"/>
          <w:attr w:name="Year" w:val="2002"/>
        </w:smartTagPr>
        <w:r w:rsidRPr="001278A2">
          <w:rPr>
            <w:rFonts w:ascii="Tahoma" w:hAnsi="Tahoma" w:cs="Tahoma"/>
            <w:sz w:val="18"/>
            <w:szCs w:val="18"/>
          </w:rPr>
          <w:t>13 сентября 2002 года</w:t>
        </w:r>
      </w:smartTag>
      <w:r w:rsidRPr="001278A2">
        <w:rPr>
          <w:rFonts w:ascii="Tahoma" w:hAnsi="Tahoma" w:cs="Tahoma"/>
          <w:sz w:val="18"/>
          <w:szCs w:val="18"/>
        </w:rPr>
        <w:t xml:space="preserve"> N 385 с последующим составлением, соответственно, акта формы Н-1 или формы 362/9.</w:t>
      </w:r>
    </w:p>
    <w:p w14:paraId="06FC814C" w14:textId="77777777" w:rsidR="002F76A1" w:rsidRPr="001278A2" w:rsidRDefault="002F76A1" w:rsidP="001278A2">
      <w:pPr>
        <w:shd w:val="clear" w:color="auto" w:fill="FFFFFF"/>
        <w:autoSpaceDE w:val="0"/>
        <w:autoSpaceDN w:val="0"/>
        <w:adjustRightInd w:val="0"/>
        <w:spacing w:after="0" w:line="240" w:lineRule="auto"/>
        <w:jc w:val="center"/>
        <w:rPr>
          <w:rFonts w:ascii="Tahoma" w:hAnsi="Tahoma" w:cs="Tahoma"/>
          <w:sz w:val="18"/>
          <w:szCs w:val="18"/>
        </w:rPr>
      </w:pPr>
    </w:p>
    <w:p w14:paraId="2DD554DD" w14:textId="37D66697"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4. Страховая сумма, ст</w:t>
      </w:r>
      <w:r w:rsidR="001278A2" w:rsidRPr="001278A2">
        <w:rPr>
          <w:rFonts w:ascii="Tahoma" w:hAnsi="Tahoma" w:cs="Tahoma"/>
          <w:b/>
          <w:bCs/>
          <w:sz w:val="18"/>
          <w:szCs w:val="18"/>
        </w:rPr>
        <w:t>раховая премия и срок ее уплаты</w:t>
      </w:r>
    </w:p>
    <w:p w14:paraId="6C256352" w14:textId="6BB6574B"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4.1. Количество Застрахованных работников, всего: </w:t>
      </w:r>
      <w:r w:rsidR="001278A2" w:rsidRPr="001278A2">
        <w:rPr>
          <w:rFonts w:ascii="Tahoma" w:hAnsi="Tahoma" w:cs="Tahoma"/>
          <w:sz w:val="18"/>
          <w:szCs w:val="18"/>
        </w:rPr>
        <w:t>________</w:t>
      </w:r>
      <w:r w:rsidRPr="001278A2">
        <w:rPr>
          <w:rFonts w:ascii="Tahoma" w:hAnsi="Tahoma" w:cs="Tahoma"/>
          <w:sz w:val="18"/>
          <w:szCs w:val="18"/>
        </w:rPr>
        <w:t>., из них:</w:t>
      </w:r>
    </w:p>
    <w:p w14:paraId="7160341A" w14:textId="21172647" w:rsidR="002F76A1" w:rsidRPr="001278A2" w:rsidRDefault="002F76A1" w:rsidP="001278A2">
      <w:pPr>
        <w:shd w:val="clear" w:color="auto" w:fill="FFFFFF"/>
        <w:tabs>
          <w:tab w:val="left" w:pos="825"/>
          <w:tab w:val="center" w:pos="4677"/>
        </w:tabs>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 управленческий персонал: </w:t>
      </w:r>
      <w:r w:rsidR="001278A2" w:rsidRPr="001278A2">
        <w:rPr>
          <w:rFonts w:ascii="Tahoma" w:hAnsi="Tahoma" w:cs="Tahoma"/>
          <w:sz w:val="18"/>
          <w:szCs w:val="18"/>
        </w:rPr>
        <w:t>_______</w:t>
      </w:r>
      <w:r w:rsidRPr="001278A2">
        <w:rPr>
          <w:rFonts w:ascii="Tahoma" w:hAnsi="Tahoma" w:cs="Tahoma"/>
          <w:sz w:val="18"/>
          <w:szCs w:val="18"/>
        </w:rPr>
        <w:t>.</w:t>
      </w:r>
    </w:p>
    <w:p w14:paraId="12BBB844" w14:textId="1D65B117" w:rsidR="002F76A1" w:rsidRPr="001278A2" w:rsidRDefault="002F76A1" w:rsidP="001278A2">
      <w:pPr>
        <w:shd w:val="clear" w:color="auto" w:fill="FFFFFF"/>
        <w:tabs>
          <w:tab w:val="left" w:pos="825"/>
          <w:tab w:val="center" w:pos="4677"/>
        </w:tabs>
        <w:autoSpaceDE w:val="0"/>
        <w:autoSpaceDN w:val="0"/>
        <w:adjustRightInd w:val="0"/>
        <w:spacing w:after="0" w:line="240" w:lineRule="auto"/>
        <w:jc w:val="both"/>
        <w:rPr>
          <w:rFonts w:ascii="Tahoma" w:hAnsi="Tahoma" w:cs="Tahoma"/>
          <w:bCs/>
          <w:sz w:val="18"/>
          <w:szCs w:val="18"/>
        </w:rPr>
      </w:pPr>
      <w:r w:rsidRPr="001278A2">
        <w:rPr>
          <w:rFonts w:ascii="Tahoma" w:hAnsi="Tahoma" w:cs="Tahoma"/>
          <w:sz w:val="18"/>
          <w:szCs w:val="18"/>
        </w:rPr>
        <w:t xml:space="preserve">- производственный персонал: </w:t>
      </w:r>
      <w:r w:rsidR="001278A2" w:rsidRPr="001278A2">
        <w:rPr>
          <w:rFonts w:ascii="Tahoma" w:hAnsi="Tahoma" w:cs="Tahoma"/>
          <w:sz w:val="18"/>
          <w:szCs w:val="18"/>
        </w:rPr>
        <w:t>_______</w:t>
      </w:r>
      <w:r w:rsidRPr="001278A2">
        <w:rPr>
          <w:rFonts w:ascii="Tahoma" w:hAnsi="Tahoma" w:cs="Tahoma"/>
          <w:bCs/>
          <w:sz w:val="18"/>
          <w:szCs w:val="18"/>
        </w:rPr>
        <w:t>.</w:t>
      </w:r>
    </w:p>
    <w:p w14:paraId="4698D50E" w14:textId="0EFDCA11" w:rsidR="002F76A1" w:rsidRPr="001278A2" w:rsidRDefault="002F76A1" w:rsidP="001278A2">
      <w:pPr>
        <w:shd w:val="clear" w:color="auto" w:fill="FFFFFF"/>
        <w:tabs>
          <w:tab w:val="left" w:pos="570"/>
          <w:tab w:val="left" w:pos="1020"/>
          <w:tab w:val="center" w:pos="4677"/>
        </w:tabs>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 вспомогательный персонал: </w:t>
      </w:r>
      <w:r w:rsidR="001278A2" w:rsidRPr="001278A2">
        <w:rPr>
          <w:rFonts w:ascii="Tahoma" w:hAnsi="Tahoma" w:cs="Tahoma"/>
          <w:sz w:val="18"/>
          <w:szCs w:val="18"/>
        </w:rPr>
        <w:t>_______</w:t>
      </w:r>
      <w:r w:rsidRPr="001278A2">
        <w:rPr>
          <w:rFonts w:ascii="Tahoma" w:hAnsi="Tahoma" w:cs="Tahoma"/>
          <w:sz w:val="18"/>
          <w:szCs w:val="18"/>
        </w:rPr>
        <w:t>.</w:t>
      </w:r>
    </w:p>
    <w:p w14:paraId="70325772" w14:textId="77777777" w:rsidR="002F76A1" w:rsidRPr="001278A2" w:rsidRDefault="002F76A1" w:rsidP="001278A2">
      <w:pPr>
        <w:shd w:val="clear" w:color="auto" w:fill="FFFFFF"/>
        <w:tabs>
          <w:tab w:val="left" w:pos="1125"/>
          <w:tab w:val="left" w:pos="2760"/>
        </w:tabs>
        <w:autoSpaceDE w:val="0"/>
        <w:autoSpaceDN w:val="0"/>
        <w:adjustRightInd w:val="0"/>
        <w:spacing w:after="0" w:line="240" w:lineRule="auto"/>
        <w:jc w:val="both"/>
        <w:rPr>
          <w:rFonts w:ascii="Tahoma" w:hAnsi="Tahoma" w:cs="Tahoma"/>
          <w:sz w:val="18"/>
          <w:szCs w:val="18"/>
        </w:rPr>
      </w:pPr>
    </w:p>
    <w:p w14:paraId="565196B1" w14:textId="4AFBD071"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4.2. Общая страховая сумма устанавливается в размере годового фонда оплаты труда всех работников и составляет – </w:t>
      </w:r>
      <w:r w:rsidR="001278A2" w:rsidRPr="001278A2">
        <w:rPr>
          <w:rFonts w:ascii="Tahoma" w:hAnsi="Tahoma" w:cs="Tahoma"/>
          <w:b/>
          <w:sz w:val="18"/>
          <w:szCs w:val="18"/>
        </w:rPr>
        <w:t>__________</w:t>
      </w:r>
      <w:r w:rsidRPr="001278A2">
        <w:rPr>
          <w:rFonts w:ascii="Tahoma" w:hAnsi="Tahoma" w:cs="Tahoma"/>
          <w:sz w:val="18"/>
          <w:szCs w:val="18"/>
        </w:rPr>
        <w:t xml:space="preserve"> () </w:t>
      </w:r>
      <w:r w:rsidRPr="001278A2">
        <w:rPr>
          <w:rFonts w:ascii="Tahoma" w:hAnsi="Tahoma" w:cs="Tahoma"/>
          <w:b/>
          <w:sz w:val="18"/>
          <w:szCs w:val="18"/>
        </w:rPr>
        <w:t>сом</w:t>
      </w:r>
      <w:r w:rsidRPr="001278A2">
        <w:rPr>
          <w:rFonts w:ascii="Tahoma" w:hAnsi="Tahoma" w:cs="Tahoma"/>
          <w:sz w:val="18"/>
          <w:szCs w:val="18"/>
        </w:rPr>
        <w:t>, из них</w:t>
      </w:r>
    </w:p>
    <w:p w14:paraId="130EDBE5" w14:textId="29419B40" w:rsidR="002F76A1" w:rsidRPr="001278A2" w:rsidRDefault="002F76A1" w:rsidP="001278A2">
      <w:pPr>
        <w:shd w:val="clear" w:color="auto" w:fill="FFFFFF"/>
        <w:autoSpaceDE w:val="0"/>
        <w:autoSpaceDN w:val="0"/>
        <w:adjustRightInd w:val="0"/>
        <w:spacing w:after="0" w:line="240" w:lineRule="auto"/>
        <w:ind w:firstLine="708"/>
        <w:jc w:val="both"/>
        <w:rPr>
          <w:rFonts w:ascii="Tahoma" w:hAnsi="Tahoma" w:cs="Tahoma"/>
          <w:sz w:val="18"/>
          <w:szCs w:val="18"/>
        </w:rPr>
      </w:pPr>
      <w:r w:rsidRPr="001278A2">
        <w:rPr>
          <w:rFonts w:ascii="Tahoma" w:hAnsi="Tahoma" w:cs="Tahoma"/>
          <w:sz w:val="18"/>
          <w:szCs w:val="18"/>
        </w:rPr>
        <w:t xml:space="preserve">- административно-управленческий персонал: </w:t>
      </w:r>
      <w:r w:rsidR="001278A2" w:rsidRPr="001278A2">
        <w:rPr>
          <w:rFonts w:ascii="Tahoma" w:hAnsi="Tahoma" w:cs="Tahoma"/>
          <w:b/>
          <w:sz w:val="18"/>
          <w:szCs w:val="18"/>
        </w:rPr>
        <w:t>________</w:t>
      </w:r>
      <w:r w:rsidRPr="001278A2">
        <w:rPr>
          <w:rFonts w:ascii="Tahoma" w:hAnsi="Tahoma" w:cs="Tahoma"/>
          <w:sz w:val="18"/>
          <w:szCs w:val="18"/>
        </w:rPr>
        <w:t xml:space="preserve"> </w:t>
      </w:r>
    </w:p>
    <w:p w14:paraId="3C16A0A1" w14:textId="579A6CFA" w:rsidR="002F76A1" w:rsidRPr="001278A2" w:rsidRDefault="002F76A1" w:rsidP="001278A2">
      <w:pPr>
        <w:shd w:val="clear" w:color="auto" w:fill="FFFFFF"/>
        <w:autoSpaceDE w:val="0"/>
        <w:autoSpaceDN w:val="0"/>
        <w:adjustRightInd w:val="0"/>
        <w:spacing w:after="0" w:line="240" w:lineRule="auto"/>
        <w:ind w:firstLine="708"/>
        <w:jc w:val="both"/>
        <w:rPr>
          <w:rFonts w:ascii="Tahoma" w:hAnsi="Tahoma" w:cs="Tahoma"/>
          <w:b/>
          <w:bCs/>
          <w:sz w:val="18"/>
          <w:szCs w:val="18"/>
        </w:rPr>
      </w:pPr>
      <w:r w:rsidRPr="001278A2">
        <w:rPr>
          <w:rFonts w:ascii="Tahoma" w:hAnsi="Tahoma" w:cs="Tahoma"/>
          <w:sz w:val="18"/>
          <w:szCs w:val="18"/>
        </w:rPr>
        <w:t xml:space="preserve">- производственный персонал: </w:t>
      </w:r>
      <w:r w:rsidR="001278A2" w:rsidRPr="001278A2">
        <w:rPr>
          <w:rFonts w:ascii="Tahoma" w:hAnsi="Tahoma" w:cs="Tahoma"/>
          <w:b/>
          <w:sz w:val="18"/>
          <w:szCs w:val="18"/>
        </w:rPr>
        <w:t>________</w:t>
      </w:r>
    </w:p>
    <w:p w14:paraId="37BE4C39" w14:textId="4F0A026B" w:rsidR="002F76A1" w:rsidRPr="001278A2" w:rsidRDefault="002F76A1" w:rsidP="001278A2">
      <w:pPr>
        <w:shd w:val="clear" w:color="auto" w:fill="FFFFFF"/>
        <w:autoSpaceDE w:val="0"/>
        <w:autoSpaceDN w:val="0"/>
        <w:adjustRightInd w:val="0"/>
        <w:spacing w:after="0" w:line="240" w:lineRule="auto"/>
        <w:ind w:firstLine="708"/>
        <w:jc w:val="both"/>
        <w:rPr>
          <w:rFonts w:ascii="Tahoma" w:hAnsi="Tahoma" w:cs="Tahoma"/>
          <w:b/>
          <w:sz w:val="18"/>
          <w:szCs w:val="18"/>
        </w:rPr>
      </w:pPr>
      <w:r w:rsidRPr="001278A2">
        <w:rPr>
          <w:rFonts w:ascii="Tahoma" w:hAnsi="Tahoma" w:cs="Tahoma"/>
          <w:sz w:val="18"/>
          <w:szCs w:val="18"/>
        </w:rPr>
        <w:t>- вспомогательный персонал:</w:t>
      </w:r>
      <w:r w:rsidRPr="001278A2">
        <w:rPr>
          <w:rFonts w:ascii="Tahoma" w:hAnsi="Tahoma" w:cs="Tahoma"/>
          <w:b/>
          <w:sz w:val="18"/>
          <w:szCs w:val="18"/>
        </w:rPr>
        <w:t xml:space="preserve"> </w:t>
      </w:r>
      <w:r w:rsidR="001278A2" w:rsidRPr="001278A2">
        <w:rPr>
          <w:rFonts w:ascii="Tahoma" w:hAnsi="Tahoma" w:cs="Tahoma"/>
          <w:b/>
          <w:sz w:val="18"/>
          <w:szCs w:val="18"/>
        </w:rPr>
        <w:t>_______</w:t>
      </w:r>
      <w:r w:rsidRPr="001278A2">
        <w:rPr>
          <w:rFonts w:ascii="Tahoma" w:hAnsi="Tahoma" w:cs="Tahoma"/>
          <w:b/>
          <w:sz w:val="18"/>
          <w:szCs w:val="18"/>
        </w:rPr>
        <w:t xml:space="preserve"> </w:t>
      </w:r>
    </w:p>
    <w:p w14:paraId="1A7EE905"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4.3. Страховой тариф составляет:</w:t>
      </w:r>
    </w:p>
    <w:p w14:paraId="11BE3525"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lastRenderedPageBreak/>
        <w:t>-для административно-управленческого персонала – 0,03 % от годового фонда оплаты труда по этой категории персонала;</w:t>
      </w:r>
    </w:p>
    <w:p w14:paraId="0ADF3EAB" w14:textId="75F76884"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 для производственного персонала – </w:t>
      </w:r>
      <w:r w:rsidRPr="001278A2">
        <w:rPr>
          <w:rFonts w:ascii="Tahoma" w:hAnsi="Tahoma" w:cs="Tahoma"/>
          <w:bCs/>
          <w:sz w:val="18"/>
          <w:szCs w:val="18"/>
        </w:rPr>
        <w:t>0,08%</w:t>
      </w:r>
      <w:r w:rsidRPr="001278A2">
        <w:rPr>
          <w:rFonts w:ascii="Tahoma" w:hAnsi="Tahoma" w:cs="Tahoma"/>
          <w:sz w:val="18"/>
          <w:szCs w:val="18"/>
        </w:rPr>
        <w:t xml:space="preserve"> от годового фонда оплаты труда по этой категории персонала;</w:t>
      </w:r>
    </w:p>
    <w:p w14:paraId="471035FE" w14:textId="31B44BDD" w:rsidR="002F76A1" w:rsidRPr="001278A2" w:rsidRDefault="002F76A1" w:rsidP="001278A2">
      <w:pPr>
        <w:shd w:val="clear" w:color="auto" w:fill="FFFFFF"/>
        <w:spacing w:after="0" w:line="240" w:lineRule="auto"/>
        <w:jc w:val="both"/>
        <w:rPr>
          <w:rFonts w:ascii="Tahoma" w:hAnsi="Tahoma" w:cs="Tahoma"/>
          <w:sz w:val="18"/>
          <w:szCs w:val="18"/>
        </w:rPr>
      </w:pPr>
      <w:r w:rsidRPr="001278A2">
        <w:rPr>
          <w:rFonts w:ascii="Tahoma" w:hAnsi="Tahoma" w:cs="Tahoma"/>
          <w:sz w:val="18"/>
          <w:szCs w:val="18"/>
        </w:rPr>
        <w:t>4.4. Лимит ответственности Страховщика равен 1-но кратному годовому фонду заработной платы на одного работника на «01» января 202</w:t>
      </w:r>
      <w:r w:rsidR="001278A2" w:rsidRPr="001278A2">
        <w:rPr>
          <w:rFonts w:ascii="Tahoma" w:hAnsi="Tahoma" w:cs="Tahoma"/>
          <w:sz w:val="18"/>
          <w:szCs w:val="18"/>
        </w:rPr>
        <w:t>3 года.</w:t>
      </w:r>
    </w:p>
    <w:p w14:paraId="53F4256B" w14:textId="77777777" w:rsidR="002F76A1" w:rsidRPr="001278A2" w:rsidRDefault="002F76A1" w:rsidP="001278A2">
      <w:pPr>
        <w:shd w:val="clear" w:color="auto" w:fill="FFFFFF"/>
        <w:tabs>
          <w:tab w:val="left" w:pos="390"/>
        </w:tabs>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4.4.1. При заключении договора страхования со страховой суммой выше годового фонда оплаты труда применяются следующие поправочные коэффициенты к страховому тарифу:</w:t>
      </w:r>
    </w:p>
    <w:p w14:paraId="584C5309" w14:textId="77777777" w:rsidR="002F76A1" w:rsidRPr="001278A2" w:rsidRDefault="002F76A1" w:rsidP="001278A2">
      <w:pPr>
        <w:shd w:val="clear" w:color="auto" w:fill="FFFFFF"/>
        <w:tabs>
          <w:tab w:val="left" w:pos="390"/>
        </w:tabs>
        <w:autoSpaceDE w:val="0"/>
        <w:autoSpaceDN w:val="0"/>
        <w:adjustRightInd w:val="0"/>
        <w:spacing w:after="0" w:line="240" w:lineRule="auto"/>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76A1" w:rsidRPr="001278A2" w14:paraId="1A643C56" w14:textId="77777777" w:rsidTr="00AF65AE">
        <w:tc>
          <w:tcPr>
            <w:tcW w:w="4785" w:type="dxa"/>
          </w:tcPr>
          <w:p w14:paraId="031A5FF5" w14:textId="77777777"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Количество фондов оплаты труда, применяемое для установления страховой суммы по договору страхования</w:t>
            </w:r>
          </w:p>
        </w:tc>
        <w:tc>
          <w:tcPr>
            <w:tcW w:w="4786" w:type="dxa"/>
          </w:tcPr>
          <w:p w14:paraId="25DFEBC2" w14:textId="77777777"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Поправочный коэффициент к страховому тарифу</w:t>
            </w:r>
          </w:p>
        </w:tc>
      </w:tr>
      <w:tr w:rsidR="002F76A1" w:rsidRPr="001278A2" w14:paraId="3F8F5010" w14:textId="77777777" w:rsidTr="00AF65AE">
        <w:tc>
          <w:tcPr>
            <w:tcW w:w="4785" w:type="dxa"/>
          </w:tcPr>
          <w:p w14:paraId="126B64F8" w14:textId="64013E1D"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3D0D3AA3" w14:textId="6CCF33C0" w:rsidR="002F76A1" w:rsidRPr="001278A2" w:rsidRDefault="002F76A1" w:rsidP="001278A2">
            <w:pPr>
              <w:tabs>
                <w:tab w:val="left" w:pos="1815"/>
              </w:tabs>
              <w:autoSpaceDE w:val="0"/>
              <w:autoSpaceDN w:val="0"/>
              <w:adjustRightInd w:val="0"/>
              <w:spacing w:after="0" w:line="240" w:lineRule="auto"/>
              <w:jc w:val="center"/>
              <w:rPr>
                <w:rFonts w:ascii="Tahoma" w:hAnsi="Tahoma" w:cs="Tahoma"/>
                <w:b/>
                <w:bCs/>
                <w:sz w:val="18"/>
                <w:szCs w:val="18"/>
              </w:rPr>
            </w:pPr>
          </w:p>
        </w:tc>
      </w:tr>
      <w:tr w:rsidR="002F76A1" w:rsidRPr="001278A2" w14:paraId="1451509F" w14:textId="77777777" w:rsidTr="00AF65AE">
        <w:tc>
          <w:tcPr>
            <w:tcW w:w="4785" w:type="dxa"/>
          </w:tcPr>
          <w:p w14:paraId="77FF4F46" w14:textId="344315F9"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18912BFD" w14:textId="1EB8D7FF" w:rsidR="002F76A1" w:rsidRPr="001278A2" w:rsidRDefault="002F76A1" w:rsidP="001278A2">
            <w:pPr>
              <w:tabs>
                <w:tab w:val="left" w:pos="1815"/>
              </w:tabs>
              <w:autoSpaceDE w:val="0"/>
              <w:autoSpaceDN w:val="0"/>
              <w:adjustRightInd w:val="0"/>
              <w:spacing w:after="0" w:line="240" w:lineRule="auto"/>
              <w:jc w:val="center"/>
              <w:rPr>
                <w:rFonts w:ascii="Tahoma" w:hAnsi="Tahoma" w:cs="Tahoma"/>
                <w:b/>
                <w:bCs/>
                <w:sz w:val="18"/>
                <w:szCs w:val="18"/>
              </w:rPr>
            </w:pPr>
          </w:p>
        </w:tc>
      </w:tr>
      <w:tr w:rsidR="002F76A1" w:rsidRPr="001278A2" w14:paraId="17065849" w14:textId="77777777" w:rsidTr="00AF65AE">
        <w:tc>
          <w:tcPr>
            <w:tcW w:w="4785" w:type="dxa"/>
          </w:tcPr>
          <w:p w14:paraId="0E8E90B9" w14:textId="26C00B0B"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0E52BC16" w14:textId="0CAEBE1D" w:rsidR="002F76A1" w:rsidRPr="001278A2" w:rsidRDefault="002F76A1" w:rsidP="001278A2">
            <w:pPr>
              <w:tabs>
                <w:tab w:val="left" w:pos="1815"/>
              </w:tabs>
              <w:autoSpaceDE w:val="0"/>
              <w:autoSpaceDN w:val="0"/>
              <w:adjustRightInd w:val="0"/>
              <w:spacing w:after="0" w:line="240" w:lineRule="auto"/>
              <w:jc w:val="center"/>
              <w:rPr>
                <w:rFonts w:ascii="Tahoma" w:hAnsi="Tahoma" w:cs="Tahoma"/>
                <w:b/>
                <w:bCs/>
                <w:sz w:val="18"/>
                <w:szCs w:val="18"/>
              </w:rPr>
            </w:pPr>
          </w:p>
        </w:tc>
      </w:tr>
      <w:tr w:rsidR="002F76A1" w:rsidRPr="001278A2" w14:paraId="3C24079E" w14:textId="77777777" w:rsidTr="00AF65AE">
        <w:tc>
          <w:tcPr>
            <w:tcW w:w="4785" w:type="dxa"/>
          </w:tcPr>
          <w:p w14:paraId="69759626" w14:textId="7F977065"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5F0E2165" w14:textId="30747ACA" w:rsidR="002F76A1" w:rsidRPr="001278A2" w:rsidRDefault="002F76A1" w:rsidP="001278A2">
            <w:pPr>
              <w:tabs>
                <w:tab w:val="left" w:pos="1800"/>
              </w:tabs>
              <w:autoSpaceDE w:val="0"/>
              <w:autoSpaceDN w:val="0"/>
              <w:adjustRightInd w:val="0"/>
              <w:spacing w:after="0" w:line="240" w:lineRule="auto"/>
              <w:jc w:val="center"/>
              <w:rPr>
                <w:rFonts w:ascii="Tahoma" w:hAnsi="Tahoma" w:cs="Tahoma"/>
                <w:b/>
                <w:bCs/>
                <w:sz w:val="18"/>
                <w:szCs w:val="18"/>
              </w:rPr>
            </w:pPr>
          </w:p>
        </w:tc>
      </w:tr>
      <w:tr w:rsidR="002F76A1" w:rsidRPr="001278A2" w14:paraId="14F64161" w14:textId="77777777" w:rsidTr="00AF65AE">
        <w:tc>
          <w:tcPr>
            <w:tcW w:w="4785" w:type="dxa"/>
          </w:tcPr>
          <w:p w14:paraId="4D450FC4" w14:textId="2BD3FAE8"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6D7AA419" w14:textId="6FBFCACD" w:rsidR="002F76A1" w:rsidRPr="001278A2" w:rsidRDefault="002F76A1" w:rsidP="001278A2">
            <w:pPr>
              <w:tabs>
                <w:tab w:val="left" w:pos="1770"/>
              </w:tabs>
              <w:autoSpaceDE w:val="0"/>
              <w:autoSpaceDN w:val="0"/>
              <w:adjustRightInd w:val="0"/>
              <w:spacing w:after="0" w:line="240" w:lineRule="auto"/>
              <w:jc w:val="center"/>
              <w:rPr>
                <w:rFonts w:ascii="Tahoma" w:hAnsi="Tahoma" w:cs="Tahoma"/>
                <w:b/>
                <w:bCs/>
                <w:sz w:val="18"/>
                <w:szCs w:val="18"/>
              </w:rPr>
            </w:pPr>
          </w:p>
        </w:tc>
      </w:tr>
      <w:tr w:rsidR="002F76A1" w:rsidRPr="001278A2" w14:paraId="2CFA0391" w14:textId="77777777" w:rsidTr="00AF65AE">
        <w:tc>
          <w:tcPr>
            <w:tcW w:w="4785" w:type="dxa"/>
          </w:tcPr>
          <w:p w14:paraId="4636E81A" w14:textId="7A85B5EF"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4372FA52" w14:textId="7E4D676D" w:rsidR="002F76A1" w:rsidRPr="001278A2" w:rsidRDefault="002F76A1" w:rsidP="001278A2">
            <w:pPr>
              <w:tabs>
                <w:tab w:val="left" w:pos="1785"/>
              </w:tabs>
              <w:autoSpaceDE w:val="0"/>
              <w:autoSpaceDN w:val="0"/>
              <w:adjustRightInd w:val="0"/>
              <w:spacing w:after="0" w:line="240" w:lineRule="auto"/>
              <w:jc w:val="center"/>
              <w:rPr>
                <w:rFonts w:ascii="Tahoma" w:hAnsi="Tahoma" w:cs="Tahoma"/>
                <w:b/>
                <w:bCs/>
                <w:sz w:val="18"/>
                <w:szCs w:val="18"/>
              </w:rPr>
            </w:pPr>
          </w:p>
        </w:tc>
      </w:tr>
      <w:tr w:rsidR="002F76A1" w:rsidRPr="001278A2" w14:paraId="641A1575" w14:textId="77777777" w:rsidTr="00AF65AE">
        <w:tc>
          <w:tcPr>
            <w:tcW w:w="4785" w:type="dxa"/>
          </w:tcPr>
          <w:p w14:paraId="0E679B1C" w14:textId="2C470C81"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37B634F3" w14:textId="76A17D0B" w:rsidR="002F76A1" w:rsidRPr="001278A2" w:rsidRDefault="002F76A1" w:rsidP="001278A2">
            <w:pPr>
              <w:tabs>
                <w:tab w:val="left" w:pos="1785"/>
              </w:tabs>
              <w:autoSpaceDE w:val="0"/>
              <w:autoSpaceDN w:val="0"/>
              <w:adjustRightInd w:val="0"/>
              <w:spacing w:after="0" w:line="240" w:lineRule="auto"/>
              <w:jc w:val="center"/>
              <w:rPr>
                <w:rFonts w:ascii="Tahoma" w:hAnsi="Tahoma" w:cs="Tahoma"/>
                <w:b/>
                <w:bCs/>
                <w:sz w:val="18"/>
                <w:szCs w:val="18"/>
              </w:rPr>
            </w:pPr>
          </w:p>
        </w:tc>
      </w:tr>
      <w:tr w:rsidR="002F76A1" w:rsidRPr="001278A2" w14:paraId="7D8771B2" w14:textId="77777777" w:rsidTr="00AF65AE">
        <w:tc>
          <w:tcPr>
            <w:tcW w:w="4785" w:type="dxa"/>
          </w:tcPr>
          <w:p w14:paraId="57B618C5" w14:textId="64011EB9"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7FE133A6" w14:textId="3CB76DEE" w:rsidR="002F76A1" w:rsidRPr="001278A2" w:rsidRDefault="002F76A1" w:rsidP="001278A2">
            <w:pPr>
              <w:tabs>
                <w:tab w:val="left" w:pos="1755"/>
              </w:tabs>
              <w:autoSpaceDE w:val="0"/>
              <w:autoSpaceDN w:val="0"/>
              <w:adjustRightInd w:val="0"/>
              <w:spacing w:after="0" w:line="240" w:lineRule="auto"/>
              <w:jc w:val="center"/>
              <w:rPr>
                <w:rFonts w:ascii="Tahoma" w:hAnsi="Tahoma" w:cs="Tahoma"/>
                <w:b/>
                <w:bCs/>
                <w:sz w:val="18"/>
                <w:szCs w:val="18"/>
              </w:rPr>
            </w:pPr>
          </w:p>
        </w:tc>
      </w:tr>
      <w:tr w:rsidR="002F76A1" w:rsidRPr="001278A2" w14:paraId="29A9B67A" w14:textId="77777777" w:rsidTr="00AF65AE">
        <w:tc>
          <w:tcPr>
            <w:tcW w:w="4785" w:type="dxa"/>
          </w:tcPr>
          <w:p w14:paraId="5021A662" w14:textId="3A034341"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35F8ED05" w14:textId="1A048231" w:rsidR="002F76A1" w:rsidRPr="001278A2" w:rsidRDefault="002F76A1" w:rsidP="001278A2">
            <w:pPr>
              <w:tabs>
                <w:tab w:val="left" w:pos="1815"/>
              </w:tabs>
              <w:autoSpaceDE w:val="0"/>
              <w:autoSpaceDN w:val="0"/>
              <w:adjustRightInd w:val="0"/>
              <w:spacing w:after="0" w:line="240" w:lineRule="auto"/>
              <w:jc w:val="center"/>
              <w:rPr>
                <w:rFonts w:ascii="Tahoma" w:hAnsi="Tahoma" w:cs="Tahoma"/>
                <w:b/>
                <w:bCs/>
                <w:sz w:val="18"/>
                <w:szCs w:val="18"/>
              </w:rPr>
            </w:pPr>
          </w:p>
        </w:tc>
      </w:tr>
      <w:tr w:rsidR="002F76A1" w:rsidRPr="001278A2" w14:paraId="02BCF33A" w14:textId="77777777" w:rsidTr="00AF65AE">
        <w:tc>
          <w:tcPr>
            <w:tcW w:w="4785" w:type="dxa"/>
          </w:tcPr>
          <w:p w14:paraId="6ECA421B" w14:textId="3E173193"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6056F334" w14:textId="2A37E9F5" w:rsidR="002F76A1" w:rsidRPr="001278A2" w:rsidRDefault="002F76A1" w:rsidP="001278A2">
            <w:pPr>
              <w:tabs>
                <w:tab w:val="left" w:pos="1785"/>
              </w:tabs>
              <w:autoSpaceDE w:val="0"/>
              <w:autoSpaceDN w:val="0"/>
              <w:adjustRightInd w:val="0"/>
              <w:spacing w:after="0" w:line="240" w:lineRule="auto"/>
              <w:jc w:val="center"/>
              <w:rPr>
                <w:rFonts w:ascii="Tahoma" w:hAnsi="Tahoma" w:cs="Tahoma"/>
                <w:b/>
                <w:bCs/>
                <w:sz w:val="18"/>
                <w:szCs w:val="18"/>
              </w:rPr>
            </w:pPr>
          </w:p>
        </w:tc>
      </w:tr>
      <w:tr w:rsidR="002F76A1" w:rsidRPr="001278A2" w14:paraId="54F85988" w14:textId="77777777" w:rsidTr="00AF65AE">
        <w:tc>
          <w:tcPr>
            <w:tcW w:w="4785" w:type="dxa"/>
          </w:tcPr>
          <w:p w14:paraId="25CBA9AD" w14:textId="0F48B7B4"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11390EC5" w14:textId="1AD59884" w:rsidR="002F76A1" w:rsidRPr="001278A2" w:rsidRDefault="002F76A1" w:rsidP="001278A2">
            <w:pPr>
              <w:tabs>
                <w:tab w:val="left" w:pos="1785"/>
              </w:tabs>
              <w:autoSpaceDE w:val="0"/>
              <w:autoSpaceDN w:val="0"/>
              <w:adjustRightInd w:val="0"/>
              <w:spacing w:after="0" w:line="240" w:lineRule="auto"/>
              <w:jc w:val="center"/>
              <w:rPr>
                <w:rFonts w:ascii="Tahoma" w:hAnsi="Tahoma" w:cs="Tahoma"/>
                <w:b/>
                <w:bCs/>
                <w:sz w:val="18"/>
                <w:szCs w:val="18"/>
              </w:rPr>
            </w:pPr>
          </w:p>
        </w:tc>
      </w:tr>
      <w:tr w:rsidR="002F76A1" w:rsidRPr="001278A2" w14:paraId="74943B33" w14:textId="77777777" w:rsidTr="00AF65AE">
        <w:tc>
          <w:tcPr>
            <w:tcW w:w="4785" w:type="dxa"/>
          </w:tcPr>
          <w:p w14:paraId="568F9890" w14:textId="15213803"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5DDCA434" w14:textId="73BC2D42" w:rsidR="002F76A1" w:rsidRPr="001278A2" w:rsidRDefault="002F76A1" w:rsidP="001278A2">
            <w:pPr>
              <w:tabs>
                <w:tab w:val="left" w:pos="1800"/>
              </w:tabs>
              <w:autoSpaceDE w:val="0"/>
              <w:autoSpaceDN w:val="0"/>
              <w:adjustRightInd w:val="0"/>
              <w:spacing w:after="0" w:line="240" w:lineRule="auto"/>
              <w:jc w:val="center"/>
              <w:rPr>
                <w:rFonts w:ascii="Tahoma" w:hAnsi="Tahoma" w:cs="Tahoma"/>
                <w:b/>
                <w:bCs/>
                <w:sz w:val="18"/>
                <w:szCs w:val="18"/>
              </w:rPr>
            </w:pPr>
          </w:p>
        </w:tc>
      </w:tr>
      <w:tr w:rsidR="002F76A1" w:rsidRPr="001278A2" w14:paraId="5C5EA5E3" w14:textId="77777777" w:rsidTr="00AF65AE">
        <w:tc>
          <w:tcPr>
            <w:tcW w:w="4785" w:type="dxa"/>
          </w:tcPr>
          <w:p w14:paraId="75B00B56" w14:textId="4975C147"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7DAFCD29" w14:textId="366E8875" w:rsidR="002F76A1" w:rsidRPr="001278A2" w:rsidRDefault="002F76A1" w:rsidP="001278A2">
            <w:pPr>
              <w:tabs>
                <w:tab w:val="left" w:pos="1800"/>
              </w:tabs>
              <w:autoSpaceDE w:val="0"/>
              <w:autoSpaceDN w:val="0"/>
              <w:adjustRightInd w:val="0"/>
              <w:spacing w:after="0" w:line="240" w:lineRule="auto"/>
              <w:jc w:val="center"/>
              <w:rPr>
                <w:rFonts w:ascii="Tahoma" w:hAnsi="Tahoma" w:cs="Tahoma"/>
                <w:b/>
                <w:bCs/>
                <w:sz w:val="18"/>
                <w:szCs w:val="18"/>
              </w:rPr>
            </w:pPr>
          </w:p>
        </w:tc>
      </w:tr>
      <w:tr w:rsidR="002F76A1" w:rsidRPr="001278A2" w14:paraId="4F6BD911" w14:textId="77777777" w:rsidTr="00AF65AE">
        <w:tc>
          <w:tcPr>
            <w:tcW w:w="4785" w:type="dxa"/>
          </w:tcPr>
          <w:p w14:paraId="360EE961" w14:textId="0A135733"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751C0800" w14:textId="4584934A" w:rsidR="002F76A1" w:rsidRPr="001278A2" w:rsidRDefault="002F76A1" w:rsidP="001278A2">
            <w:pPr>
              <w:tabs>
                <w:tab w:val="left" w:pos="1815"/>
              </w:tabs>
              <w:autoSpaceDE w:val="0"/>
              <w:autoSpaceDN w:val="0"/>
              <w:adjustRightInd w:val="0"/>
              <w:spacing w:after="0" w:line="240" w:lineRule="auto"/>
              <w:jc w:val="center"/>
              <w:rPr>
                <w:rFonts w:ascii="Tahoma" w:hAnsi="Tahoma" w:cs="Tahoma"/>
                <w:b/>
                <w:bCs/>
                <w:sz w:val="18"/>
                <w:szCs w:val="18"/>
              </w:rPr>
            </w:pPr>
          </w:p>
        </w:tc>
      </w:tr>
      <w:tr w:rsidR="002F76A1" w:rsidRPr="001278A2" w14:paraId="579C858C" w14:textId="77777777" w:rsidTr="00AF65AE">
        <w:tc>
          <w:tcPr>
            <w:tcW w:w="4785" w:type="dxa"/>
          </w:tcPr>
          <w:p w14:paraId="77733EC2" w14:textId="12E21CE5"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1B3B93A9" w14:textId="230506C9" w:rsidR="002F76A1" w:rsidRPr="001278A2" w:rsidRDefault="002F76A1" w:rsidP="001278A2">
            <w:pPr>
              <w:tabs>
                <w:tab w:val="left" w:pos="1785"/>
              </w:tabs>
              <w:autoSpaceDE w:val="0"/>
              <w:autoSpaceDN w:val="0"/>
              <w:adjustRightInd w:val="0"/>
              <w:spacing w:after="0" w:line="240" w:lineRule="auto"/>
              <w:jc w:val="center"/>
              <w:rPr>
                <w:rFonts w:ascii="Tahoma" w:hAnsi="Tahoma" w:cs="Tahoma"/>
                <w:b/>
                <w:bCs/>
                <w:sz w:val="18"/>
                <w:szCs w:val="18"/>
              </w:rPr>
            </w:pPr>
          </w:p>
        </w:tc>
      </w:tr>
      <w:tr w:rsidR="002F76A1" w:rsidRPr="001278A2" w14:paraId="57119907" w14:textId="77777777" w:rsidTr="00AF65AE">
        <w:tc>
          <w:tcPr>
            <w:tcW w:w="4785" w:type="dxa"/>
          </w:tcPr>
          <w:p w14:paraId="2ABC2CD1" w14:textId="1FA47827"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1010296B" w14:textId="077B48CC" w:rsidR="002F76A1" w:rsidRPr="001278A2" w:rsidRDefault="002F76A1" w:rsidP="001278A2">
            <w:pPr>
              <w:tabs>
                <w:tab w:val="left" w:pos="1815"/>
              </w:tabs>
              <w:autoSpaceDE w:val="0"/>
              <w:autoSpaceDN w:val="0"/>
              <w:adjustRightInd w:val="0"/>
              <w:spacing w:after="0" w:line="240" w:lineRule="auto"/>
              <w:jc w:val="center"/>
              <w:rPr>
                <w:rFonts w:ascii="Tahoma" w:hAnsi="Tahoma" w:cs="Tahoma"/>
                <w:b/>
                <w:bCs/>
                <w:sz w:val="18"/>
                <w:szCs w:val="18"/>
              </w:rPr>
            </w:pPr>
          </w:p>
        </w:tc>
      </w:tr>
      <w:tr w:rsidR="002F76A1" w:rsidRPr="001278A2" w14:paraId="09D723D6" w14:textId="77777777" w:rsidTr="00AF65AE">
        <w:tc>
          <w:tcPr>
            <w:tcW w:w="4785" w:type="dxa"/>
          </w:tcPr>
          <w:p w14:paraId="5928935C" w14:textId="0088A83C"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04AA06E5" w14:textId="03A232EF" w:rsidR="002F76A1" w:rsidRPr="001278A2" w:rsidRDefault="002F76A1" w:rsidP="001278A2">
            <w:pPr>
              <w:tabs>
                <w:tab w:val="left" w:pos="1830"/>
              </w:tabs>
              <w:autoSpaceDE w:val="0"/>
              <w:autoSpaceDN w:val="0"/>
              <w:adjustRightInd w:val="0"/>
              <w:spacing w:after="0" w:line="240" w:lineRule="auto"/>
              <w:jc w:val="center"/>
              <w:rPr>
                <w:rFonts w:ascii="Tahoma" w:hAnsi="Tahoma" w:cs="Tahoma"/>
                <w:b/>
                <w:bCs/>
                <w:sz w:val="18"/>
                <w:szCs w:val="18"/>
              </w:rPr>
            </w:pPr>
          </w:p>
        </w:tc>
      </w:tr>
      <w:tr w:rsidR="002F76A1" w:rsidRPr="001278A2" w14:paraId="60E1C8CA" w14:textId="77777777" w:rsidTr="00AF65AE">
        <w:tc>
          <w:tcPr>
            <w:tcW w:w="4785" w:type="dxa"/>
          </w:tcPr>
          <w:p w14:paraId="1D867567" w14:textId="51FFBF30"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4A52ADC9" w14:textId="15AABC1F" w:rsidR="002F76A1" w:rsidRPr="001278A2" w:rsidRDefault="002F76A1" w:rsidP="001278A2">
            <w:pPr>
              <w:tabs>
                <w:tab w:val="left" w:pos="1800"/>
              </w:tabs>
              <w:autoSpaceDE w:val="0"/>
              <w:autoSpaceDN w:val="0"/>
              <w:adjustRightInd w:val="0"/>
              <w:spacing w:after="0" w:line="240" w:lineRule="auto"/>
              <w:jc w:val="center"/>
              <w:rPr>
                <w:rFonts w:ascii="Tahoma" w:hAnsi="Tahoma" w:cs="Tahoma"/>
                <w:b/>
                <w:bCs/>
                <w:sz w:val="18"/>
                <w:szCs w:val="18"/>
              </w:rPr>
            </w:pPr>
          </w:p>
        </w:tc>
      </w:tr>
      <w:tr w:rsidR="002F76A1" w:rsidRPr="001278A2" w14:paraId="5FCC4C5C" w14:textId="77777777" w:rsidTr="00AF65AE">
        <w:tc>
          <w:tcPr>
            <w:tcW w:w="4785" w:type="dxa"/>
          </w:tcPr>
          <w:p w14:paraId="50E0E63E" w14:textId="1F00ADDC"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5EEDB1D6" w14:textId="5B56762E" w:rsidR="002F76A1" w:rsidRPr="001278A2" w:rsidRDefault="002F76A1" w:rsidP="001278A2">
            <w:pPr>
              <w:tabs>
                <w:tab w:val="left" w:pos="1815"/>
              </w:tabs>
              <w:autoSpaceDE w:val="0"/>
              <w:autoSpaceDN w:val="0"/>
              <w:adjustRightInd w:val="0"/>
              <w:spacing w:after="0" w:line="240" w:lineRule="auto"/>
              <w:jc w:val="center"/>
              <w:rPr>
                <w:rFonts w:ascii="Tahoma" w:hAnsi="Tahoma" w:cs="Tahoma"/>
                <w:b/>
                <w:bCs/>
                <w:sz w:val="18"/>
                <w:szCs w:val="18"/>
              </w:rPr>
            </w:pPr>
          </w:p>
        </w:tc>
      </w:tr>
      <w:tr w:rsidR="002F76A1" w:rsidRPr="001278A2" w14:paraId="46E0740A" w14:textId="77777777" w:rsidTr="00AF65AE">
        <w:tc>
          <w:tcPr>
            <w:tcW w:w="4785" w:type="dxa"/>
          </w:tcPr>
          <w:p w14:paraId="3B9A5BA9" w14:textId="30A01D53" w:rsidR="002F76A1" w:rsidRPr="001278A2" w:rsidRDefault="002F76A1" w:rsidP="001278A2">
            <w:pPr>
              <w:autoSpaceDE w:val="0"/>
              <w:autoSpaceDN w:val="0"/>
              <w:adjustRightInd w:val="0"/>
              <w:spacing w:after="0" w:line="240" w:lineRule="auto"/>
              <w:jc w:val="center"/>
              <w:rPr>
                <w:rFonts w:ascii="Tahoma" w:hAnsi="Tahoma" w:cs="Tahoma"/>
                <w:b/>
                <w:bCs/>
                <w:sz w:val="18"/>
                <w:szCs w:val="18"/>
              </w:rPr>
            </w:pPr>
          </w:p>
        </w:tc>
        <w:tc>
          <w:tcPr>
            <w:tcW w:w="4786" w:type="dxa"/>
          </w:tcPr>
          <w:p w14:paraId="2BBB2E00" w14:textId="781AA104" w:rsidR="002F76A1" w:rsidRPr="001278A2" w:rsidRDefault="002F76A1" w:rsidP="001278A2">
            <w:pPr>
              <w:tabs>
                <w:tab w:val="left" w:pos="1770"/>
              </w:tabs>
              <w:autoSpaceDE w:val="0"/>
              <w:autoSpaceDN w:val="0"/>
              <w:adjustRightInd w:val="0"/>
              <w:spacing w:after="0" w:line="240" w:lineRule="auto"/>
              <w:jc w:val="center"/>
              <w:rPr>
                <w:rFonts w:ascii="Tahoma" w:hAnsi="Tahoma" w:cs="Tahoma"/>
                <w:b/>
                <w:bCs/>
                <w:sz w:val="18"/>
                <w:szCs w:val="18"/>
              </w:rPr>
            </w:pPr>
          </w:p>
        </w:tc>
      </w:tr>
    </w:tbl>
    <w:p w14:paraId="2BD08CC2" w14:textId="77777777" w:rsidR="002F76A1" w:rsidRPr="001278A2" w:rsidRDefault="002F76A1" w:rsidP="001278A2">
      <w:pPr>
        <w:shd w:val="clear" w:color="auto" w:fill="FFFFFF"/>
        <w:autoSpaceDE w:val="0"/>
        <w:autoSpaceDN w:val="0"/>
        <w:adjustRightInd w:val="0"/>
        <w:spacing w:after="0" w:line="240" w:lineRule="auto"/>
        <w:rPr>
          <w:rFonts w:ascii="Tahoma" w:hAnsi="Tahoma" w:cs="Tahoma"/>
          <w:sz w:val="18"/>
          <w:szCs w:val="18"/>
        </w:rPr>
      </w:pPr>
    </w:p>
    <w:p w14:paraId="7AB4C23E" w14:textId="34D11221" w:rsidR="002F76A1" w:rsidRPr="001278A2" w:rsidRDefault="002F76A1" w:rsidP="001278A2">
      <w:pPr>
        <w:spacing w:after="0" w:line="240" w:lineRule="auto"/>
        <w:rPr>
          <w:rFonts w:ascii="Tahoma" w:hAnsi="Tahoma" w:cs="Tahoma"/>
          <w:b/>
          <w:bCs/>
          <w:sz w:val="18"/>
          <w:szCs w:val="18"/>
        </w:rPr>
      </w:pPr>
      <w:r w:rsidRPr="001278A2">
        <w:rPr>
          <w:rFonts w:ascii="Tahoma" w:hAnsi="Tahoma" w:cs="Tahoma"/>
          <w:sz w:val="18"/>
          <w:szCs w:val="18"/>
        </w:rPr>
        <w:t xml:space="preserve">4.5. Страховая премия по всем Застрахованным работникам на 12 месяцев составляет: </w:t>
      </w:r>
      <w:r w:rsidR="001278A2" w:rsidRPr="001278A2">
        <w:rPr>
          <w:rFonts w:ascii="Tahoma" w:hAnsi="Tahoma" w:cs="Tahoma"/>
          <w:b/>
          <w:sz w:val="18"/>
          <w:szCs w:val="18"/>
        </w:rPr>
        <w:t>_______</w:t>
      </w:r>
      <w:r w:rsidRPr="001278A2">
        <w:rPr>
          <w:rFonts w:ascii="Tahoma" w:hAnsi="Tahoma" w:cs="Tahoma"/>
          <w:sz w:val="18"/>
          <w:szCs w:val="18"/>
        </w:rPr>
        <w:t xml:space="preserve"> </w:t>
      </w:r>
      <w:r w:rsidRPr="001278A2">
        <w:rPr>
          <w:rFonts w:ascii="Tahoma" w:hAnsi="Tahoma" w:cs="Tahoma"/>
          <w:b/>
          <w:sz w:val="18"/>
          <w:szCs w:val="18"/>
        </w:rPr>
        <w:t>сом</w:t>
      </w:r>
      <w:r w:rsidRPr="001278A2">
        <w:rPr>
          <w:rFonts w:ascii="Tahoma" w:hAnsi="Tahoma" w:cs="Tahoma"/>
          <w:sz w:val="18"/>
          <w:szCs w:val="18"/>
        </w:rPr>
        <w:t xml:space="preserve">  </w:t>
      </w:r>
    </w:p>
    <w:p w14:paraId="4AD12067" w14:textId="68D025FB" w:rsidR="002F76A1" w:rsidRPr="001278A2" w:rsidRDefault="002F76A1" w:rsidP="001278A2">
      <w:pPr>
        <w:shd w:val="clear" w:color="auto" w:fill="FFFFFF"/>
        <w:tabs>
          <w:tab w:val="left" w:pos="0"/>
        </w:tabs>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4.6. Налог с продаж за наличный расчет составляет </w:t>
      </w:r>
      <w:r w:rsidR="001278A2" w:rsidRPr="001278A2">
        <w:rPr>
          <w:rFonts w:ascii="Tahoma" w:hAnsi="Tahoma" w:cs="Tahoma"/>
          <w:sz w:val="18"/>
          <w:szCs w:val="18"/>
        </w:rPr>
        <w:t>_____</w:t>
      </w:r>
      <w:r w:rsidRPr="001278A2">
        <w:rPr>
          <w:rFonts w:ascii="Tahoma" w:hAnsi="Tahoma" w:cs="Tahoma"/>
          <w:sz w:val="18"/>
          <w:szCs w:val="18"/>
        </w:rPr>
        <w:t xml:space="preserve">%, за безналичный - </w:t>
      </w:r>
      <w:r w:rsidR="001278A2" w:rsidRPr="001278A2">
        <w:rPr>
          <w:rFonts w:ascii="Tahoma" w:hAnsi="Tahoma" w:cs="Tahoma"/>
          <w:sz w:val="18"/>
          <w:szCs w:val="18"/>
        </w:rPr>
        <w:t>______</w:t>
      </w:r>
      <w:r w:rsidRPr="001278A2">
        <w:rPr>
          <w:rFonts w:ascii="Tahoma" w:hAnsi="Tahoma" w:cs="Tahoma"/>
          <w:sz w:val="18"/>
          <w:szCs w:val="18"/>
        </w:rPr>
        <w:t>%.</w:t>
      </w:r>
    </w:p>
    <w:p w14:paraId="2A86B4D5" w14:textId="5EB524D4" w:rsidR="002F76A1" w:rsidRPr="001278A2" w:rsidRDefault="002F76A1" w:rsidP="001278A2">
      <w:pPr>
        <w:spacing w:after="0" w:line="240" w:lineRule="auto"/>
        <w:rPr>
          <w:rFonts w:ascii="Tahoma" w:hAnsi="Tahoma" w:cs="Tahoma"/>
          <w:sz w:val="18"/>
          <w:szCs w:val="18"/>
        </w:rPr>
      </w:pPr>
      <w:r w:rsidRPr="001278A2">
        <w:rPr>
          <w:rFonts w:ascii="Tahoma" w:hAnsi="Tahoma" w:cs="Tahoma"/>
          <w:sz w:val="18"/>
          <w:szCs w:val="18"/>
        </w:rPr>
        <w:t xml:space="preserve">4.7. Общая сумма к оплате безналичным платежом составляет: </w:t>
      </w:r>
      <w:r w:rsidR="001278A2" w:rsidRPr="001278A2">
        <w:rPr>
          <w:rFonts w:ascii="Tahoma" w:hAnsi="Tahoma" w:cs="Tahoma"/>
          <w:b/>
          <w:sz w:val="18"/>
          <w:szCs w:val="18"/>
        </w:rPr>
        <w:t>_______</w:t>
      </w:r>
      <w:r w:rsidRPr="001278A2">
        <w:rPr>
          <w:rFonts w:ascii="Tahoma" w:hAnsi="Tahoma" w:cs="Tahoma"/>
          <w:sz w:val="18"/>
          <w:szCs w:val="18"/>
        </w:rPr>
        <w:t xml:space="preserve"> </w:t>
      </w:r>
      <w:r w:rsidRPr="001278A2">
        <w:rPr>
          <w:rFonts w:ascii="Tahoma" w:hAnsi="Tahoma" w:cs="Tahoma"/>
          <w:b/>
          <w:sz w:val="18"/>
          <w:szCs w:val="18"/>
        </w:rPr>
        <w:t>сом</w:t>
      </w:r>
      <w:r w:rsidRPr="001278A2">
        <w:rPr>
          <w:rFonts w:ascii="Tahoma" w:hAnsi="Tahoma" w:cs="Tahoma"/>
          <w:sz w:val="18"/>
          <w:szCs w:val="18"/>
        </w:rPr>
        <w:t>.</w:t>
      </w:r>
    </w:p>
    <w:p w14:paraId="3D617304" w14:textId="77777777" w:rsidR="002F76A1" w:rsidRPr="001278A2" w:rsidRDefault="002F76A1" w:rsidP="001278A2">
      <w:pPr>
        <w:spacing w:after="0" w:line="240" w:lineRule="auto"/>
        <w:rPr>
          <w:rFonts w:ascii="Tahoma" w:hAnsi="Tahoma" w:cs="Tahoma"/>
          <w:sz w:val="18"/>
          <w:szCs w:val="18"/>
        </w:rPr>
      </w:pPr>
      <w:r w:rsidRPr="001278A2">
        <w:rPr>
          <w:rFonts w:ascii="Tahoma" w:hAnsi="Tahoma" w:cs="Tahoma"/>
          <w:sz w:val="18"/>
          <w:szCs w:val="18"/>
        </w:rPr>
        <w:t xml:space="preserve">4.8. Оплата страховой премии производится ежеквартально пропорциональными долями в течение 5 банковских дней после получения оригинала счет-фактуры. Первый платеж осуществляется после подписания настоящего договора. Страховая премия уплачивается путем перечисления денежных средств на расчетный счет Страховщика.  </w:t>
      </w:r>
    </w:p>
    <w:p w14:paraId="5B9A21E5" w14:textId="77777777" w:rsidR="002F76A1" w:rsidRPr="001278A2" w:rsidRDefault="002F76A1" w:rsidP="001278A2">
      <w:pPr>
        <w:widowControl w:val="0"/>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В случае неоплаты страховой премии в указанный срок, Договор считается не вступившим в силу и не влечет каких-либо правовых последствий для его сторон.  </w:t>
      </w:r>
    </w:p>
    <w:p w14:paraId="5324135C" w14:textId="77777777" w:rsidR="002F76A1" w:rsidRPr="001278A2" w:rsidRDefault="002F76A1" w:rsidP="001278A2">
      <w:pPr>
        <w:widowControl w:val="0"/>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4.9. В случае изменения численности персонала страховая премия подлежит перерасчету и оплате на основе оценки соответствующих показателей на предстоящий страховой период. </w:t>
      </w:r>
    </w:p>
    <w:p w14:paraId="7E8C5B4B"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4.9.1. Работодатель обязан сообщить Страховщику данные о фактической величине соответствующих показателей по окончании соответствующего страхового периода. На основе этих данных производится перерасчет страховой премии за истекший период, а разница между страховой премией, рассчитанной на основе оценочных и фактических показателей, засчитывается в счет премии за очередной страховой период (либо возвращается Работодателю</w:t>
      </w:r>
      <w:proofErr w:type="gramStart"/>
      <w:r w:rsidRPr="001278A2">
        <w:rPr>
          <w:rFonts w:ascii="Tahoma" w:hAnsi="Tahoma" w:cs="Tahoma"/>
          <w:sz w:val="18"/>
          <w:szCs w:val="18"/>
        </w:rPr>
        <w:t>)</w:t>
      </w:r>
      <w:proofErr w:type="gramEnd"/>
      <w:r w:rsidRPr="001278A2">
        <w:rPr>
          <w:rFonts w:ascii="Tahoma" w:hAnsi="Tahoma" w:cs="Tahoma"/>
          <w:sz w:val="18"/>
          <w:szCs w:val="18"/>
        </w:rPr>
        <w:t xml:space="preserve"> либо подлежит доплате Работодателем в течение 5-ти рабочих дней с момента получения счета от Страховщика.</w:t>
      </w:r>
    </w:p>
    <w:p w14:paraId="6AD2DB50"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4.9.2. Если Работодатель несвоевременно представил Страховщику фактические данные о показателях, необходимых для перерасчета страховой премии, Страховщик обязан в письменной форме запросить у Страхователя данную информацию. Если Работодатель в течение 30 последовательных календарных дней от даты, проставленной на запросе Страховщика, не сообщит требуемую информацию, то Страховщик имеет право отказаться от выполнения обязательств по настоящему договору в одностороннем порядке. Выплаченная страховая премия в данном случае возвращается пропорционально оставшемуся времени срока действия настоящего договора за вычетом 10% от суммы страховой премии на расходы по ведению дел, а также уплаченных налогов.</w:t>
      </w:r>
    </w:p>
    <w:p w14:paraId="195A7A00"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4.9.3. Страховщик имеет право проверять правильность данных, сообщаемых ему Работодателем. Работодатель обязан предоставить Страховщику возможность для осуществления такой проверки.</w:t>
      </w:r>
    </w:p>
    <w:p w14:paraId="0ED0E3CF"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4.9.4. Если окажется, что Работодатель сообщил Страховщику неверные или неполные данные, влияющие на размер страховой премии, Страховщик вправе направить Работодателю счет за недостающую сумму страховой премии вместе с дополнением к настоящему договору. В случае неуплаты суммы по счету в течение 30 последовательных календарных дней от даты выставления счета, настоящий договор прекращает свое действие. Выплаченная страховая премия в данном случае возвращается пропорционально оставшемуся времени срока действия настоящего договора за вычетом 10% от суммы страховой премии на расходы по ведению дел, а также уплаченных налогов.</w:t>
      </w:r>
    </w:p>
    <w:p w14:paraId="7EC04088"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4.10. При приеме на работу новых сотрудников Страхователь обязан совершить следующие действия:</w:t>
      </w:r>
    </w:p>
    <w:p w14:paraId="3078946C"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4.10.1. Письменно уведомить Страховщика о приеме на работу новых сотрудников. </w:t>
      </w:r>
    </w:p>
    <w:p w14:paraId="1CE2C62F"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4.10.2. В течение 3-х рабочих дней с момента уведомления Страховщик обязан внести в настоящий договор соответствующие изменения, произвести расчет дополнительной страховой премии за вновь принятых работников и выставить Страхователю счет. </w:t>
      </w:r>
    </w:p>
    <w:p w14:paraId="342D89DA"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4.10.3. Страхователь обязан уплатить дополнительную страховую премию единовременным платежом в течение 5-ти рабочих дней с момента выставления счета.</w:t>
      </w:r>
    </w:p>
    <w:p w14:paraId="0812FA44"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lastRenderedPageBreak/>
        <w:t>4.10.4. Настоящий договор в отношении вновь принятых работников действует с момента соответствующего уведомления Страховщика. Срок окончания страхования в отношении вновь застрахованных работников совпадает с датой окончания действия настоящего договора.</w:t>
      </w:r>
    </w:p>
    <w:p w14:paraId="380270E4"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4.11. Перерасчет страховой премии при изменении численности персонала и расчет дополнительной страховой премии при приеме новых сотрудников производится с учетом коэффициента краткосрочности в соответствии с Постановлением Правительства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 113 «Об утверждении страховых тарифов и размеров страховых сумм (лимиты ответственности) обязательного страхования гражданской ответственности от </w:t>
      </w:r>
      <w:smartTag w:uri="urn:schemas-microsoft-com:office:smarttags" w:element="date">
        <w:smartTagPr>
          <w:attr w:name="ls" w:val="trans"/>
          <w:attr w:name="Month" w:val="2"/>
          <w:attr w:name="Day" w:val="26"/>
          <w:attr w:name="Year" w:val="2010"/>
        </w:smartTagPr>
        <w:r w:rsidRPr="001278A2">
          <w:rPr>
            <w:rFonts w:ascii="Tahoma" w:hAnsi="Tahoma" w:cs="Tahoma"/>
            <w:sz w:val="18"/>
            <w:szCs w:val="18"/>
          </w:rPr>
          <w:t>26 февраля 2010 г.</w:t>
        </w:r>
      </w:smartTag>
      <w:r w:rsidRPr="001278A2">
        <w:rPr>
          <w:rFonts w:ascii="Tahoma" w:hAnsi="Tahoma" w:cs="Tahoma"/>
          <w:sz w:val="18"/>
          <w:szCs w:val="18"/>
        </w:rPr>
        <w:t xml:space="preserve"> при заключении договора страхования на срок менее 12 месяцев:</w:t>
      </w:r>
    </w:p>
    <w:p w14:paraId="50B1B80A"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p>
    <w:tbl>
      <w:tblPr>
        <w:tblW w:w="5000" w:type="pct"/>
        <w:tblInd w:w="75" w:type="dxa"/>
        <w:tblCellMar>
          <w:left w:w="0" w:type="dxa"/>
          <w:right w:w="0" w:type="dxa"/>
        </w:tblCellMar>
        <w:tblLook w:val="0000" w:firstRow="0" w:lastRow="0" w:firstColumn="0" w:lastColumn="0" w:noHBand="0" w:noVBand="0"/>
      </w:tblPr>
      <w:tblGrid>
        <w:gridCol w:w="568"/>
        <w:gridCol w:w="5464"/>
        <w:gridCol w:w="4154"/>
      </w:tblGrid>
      <w:tr w:rsidR="002F76A1" w:rsidRPr="001278A2" w14:paraId="03C18E1B" w14:textId="77777777" w:rsidTr="001278A2">
        <w:trPr>
          <w:trHeight w:val="701"/>
        </w:trPr>
        <w:tc>
          <w:tcPr>
            <w:tcW w:w="279" w:type="pc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CEE2FF9"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w:t>
            </w:r>
          </w:p>
        </w:tc>
        <w:tc>
          <w:tcPr>
            <w:tcW w:w="2682" w:type="pc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14:paraId="68B34337"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Срок страхования</w:t>
            </w:r>
          </w:p>
        </w:tc>
        <w:tc>
          <w:tcPr>
            <w:tcW w:w="2039" w:type="pc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14:paraId="40267411" w14:textId="05796A6D" w:rsidR="002F76A1" w:rsidRPr="001278A2" w:rsidRDefault="002F76A1" w:rsidP="001278A2">
            <w:pPr>
              <w:spacing w:after="0" w:line="240" w:lineRule="auto"/>
              <w:jc w:val="center"/>
              <w:rPr>
                <w:rStyle w:val="s0"/>
                <w:rFonts w:ascii="Tahoma" w:hAnsi="Tahoma" w:cs="Tahoma"/>
                <w:sz w:val="18"/>
                <w:szCs w:val="18"/>
              </w:rPr>
            </w:pPr>
            <w:r w:rsidRPr="001278A2">
              <w:rPr>
                <w:rStyle w:val="s0"/>
                <w:rFonts w:ascii="Tahoma" w:hAnsi="Tahoma" w:cs="Tahoma"/>
                <w:sz w:val="18"/>
                <w:szCs w:val="18"/>
              </w:rPr>
              <w:t>Размер страховой премии</w:t>
            </w:r>
          </w:p>
          <w:p w14:paraId="1E3F76E9"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 xml:space="preserve">   (в процентах от годовой страховой премии)</w:t>
            </w:r>
          </w:p>
        </w:tc>
      </w:tr>
      <w:tr w:rsidR="002F76A1" w:rsidRPr="001278A2" w14:paraId="3C650591"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337563E5"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1</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398629F9" w14:textId="0DEF20E0"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6B0510DE" w14:textId="6652B4CE" w:rsidR="002F76A1" w:rsidRPr="001278A2" w:rsidRDefault="002F76A1" w:rsidP="001278A2">
            <w:pPr>
              <w:spacing w:after="0" w:line="240" w:lineRule="auto"/>
              <w:jc w:val="center"/>
              <w:rPr>
                <w:rFonts w:ascii="Tahoma" w:hAnsi="Tahoma" w:cs="Tahoma"/>
                <w:sz w:val="18"/>
                <w:szCs w:val="18"/>
              </w:rPr>
            </w:pPr>
          </w:p>
        </w:tc>
      </w:tr>
      <w:tr w:rsidR="002F76A1" w:rsidRPr="001278A2" w14:paraId="4D9EBB9A"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0A935B54"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2</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52235C36" w14:textId="3437F396"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31957463" w14:textId="29CCE347" w:rsidR="002F76A1" w:rsidRPr="001278A2" w:rsidRDefault="002F76A1" w:rsidP="001278A2">
            <w:pPr>
              <w:spacing w:after="0" w:line="240" w:lineRule="auto"/>
              <w:jc w:val="center"/>
              <w:rPr>
                <w:rFonts w:ascii="Tahoma" w:hAnsi="Tahoma" w:cs="Tahoma"/>
                <w:sz w:val="18"/>
                <w:szCs w:val="18"/>
              </w:rPr>
            </w:pPr>
          </w:p>
        </w:tc>
      </w:tr>
      <w:tr w:rsidR="002F76A1" w:rsidRPr="001278A2" w14:paraId="3A075FC4"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5D8FE147"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3</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73C254EE" w14:textId="4C636F99"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01411D22" w14:textId="61887E55" w:rsidR="002F76A1" w:rsidRPr="001278A2" w:rsidRDefault="002F76A1" w:rsidP="001278A2">
            <w:pPr>
              <w:spacing w:after="0" w:line="240" w:lineRule="auto"/>
              <w:jc w:val="center"/>
              <w:rPr>
                <w:rFonts w:ascii="Tahoma" w:hAnsi="Tahoma" w:cs="Tahoma"/>
                <w:sz w:val="18"/>
                <w:szCs w:val="18"/>
              </w:rPr>
            </w:pPr>
          </w:p>
        </w:tc>
      </w:tr>
      <w:tr w:rsidR="002F76A1" w:rsidRPr="001278A2" w14:paraId="07C1F8ED"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47F1C7CF"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4</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218B1AD4" w14:textId="7DE46DC9"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70910D8E" w14:textId="1DBD2FEE" w:rsidR="002F76A1" w:rsidRPr="001278A2" w:rsidRDefault="002F76A1" w:rsidP="001278A2">
            <w:pPr>
              <w:spacing w:after="0" w:line="240" w:lineRule="auto"/>
              <w:jc w:val="center"/>
              <w:rPr>
                <w:rFonts w:ascii="Tahoma" w:hAnsi="Tahoma" w:cs="Tahoma"/>
                <w:sz w:val="18"/>
                <w:szCs w:val="18"/>
              </w:rPr>
            </w:pPr>
          </w:p>
        </w:tc>
      </w:tr>
      <w:tr w:rsidR="002F76A1" w:rsidRPr="001278A2" w14:paraId="40E88459"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377744C9"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5</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75969EB2" w14:textId="311509E8"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2E52FE0A" w14:textId="3F54BE4B" w:rsidR="002F76A1" w:rsidRPr="001278A2" w:rsidRDefault="002F76A1" w:rsidP="001278A2">
            <w:pPr>
              <w:spacing w:after="0" w:line="240" w:lineRule="auto"/>
              <w:jc w:val="center"/>
              <w:rPr>
                <w:rFonts w:ascii="Tahoma" w:hAnsi="Tahoma" w:cs="Tahoma"/>
                <w:sz w:val="18"/>
                <w:szCs w:val="18"/>
              </w:rPr>
            </w:pPr>
          </w:p>
        </w:tc>
      </w:tr>
      <w:tr w:rsidR="002F76A1" w:rsidRPr="001278A2" w14:paraId="5A97A40E"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332A2572"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6</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72EB5B74" w14:textId="50E1BD23"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4A207790" w14:textId="0F29C7C6" w:rsidR="002F76A1" w:rsidRPr="001278A2" w:rsidRDefault="002F76A1" w:rsidP="001278A2">
            <w:pPr>
              <w:spacing w:after="0" w:line="240" w:lineRule="auto"/>
              <w:jc w:val="center"/>
              <w:rPr>
                <w:rFonts w:ascii="Tahoma" w:hAnsi="Tahoma" w:cs="Tahoma"/>
                <w:sz w:val="18"/>
                <w:szCs w:val="18"/>
              </w:rPr>
            </w:pPr>
          </w:p>
        </w:tc>
      </w:tr>
      <w:tr w:rsidR="002F76A1" w:rsidRPr="001278A2" w14:paraId="38DAE372"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067D97A3"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7</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1B2F06EF" w14:textId="4E2D8932"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7629B392" w14:textId="7F21C91E" w:rsidR="002F76A1" w:rsidRPr="001278A2" w:rsidRDefault="002F76A1" w:rsidP="001278A2">
            <w:pPr>
              <w:spacing w:after="0" w:line="240" w:lineRule="auto"/>
              <w:jc w:val="center"/>
              <w:rPr>
                <w:rFonts w:ascii="Tahoma" w:hAnsi="Tahoma" w:cs="Tahoma"/>
                <w:sz w:val="18"/>
                <w:szCs w:val="18"/>
              </w:rPr>
            </w:pPr>
          </w:p>
        </w:tc>
      </w:tr>
      <w:tr w:rsidR="002F76A1" w:rsidRPr="001278A2" w14:paraId="705353E7"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40546C8C"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8</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01D5126D" w14:textId="2E3577BA"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663091B9" w14:textId="43F52266" w:rsidR="002F76A1" w:rsidRPr="001278A2" w:rsidRDefault="002F76A1" w:rsidP="001278A2">
            <w:pPr>
              <w:spacing w:after="0" w:line="240" w:lineRule="auto"/>
              <w:jc w:val="center"/>
              <w:rPr>
                <w:rFonts w:ascii="Tahoma" w:hAnsi="Tahoma" w:cs="Tahoma"/>
                <w:sz w:val="18"/>
                <w:szCs w:val="18"/>
              </w:rPr>
            </w:pPr>
          </w:p>
        </w:tc>
      </w:tr>
      <w:tr w:rsidR="002F76A1" w:rsidRPr="001278A2" w14:paraId="28205F50"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47C6B2C3"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9</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2CC4C7C5" w14:textId="09E92339"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14309DBF" w14:textId="543ED7C9" w:rsidR="002F76A1" w:rsidRPr="001278A2" w:rsidRDefault="002F76A1" w:rsidP="001278A2">
            <w:pPr>
              <w:spacing w:after="0" w:line="240" w:lineRule="auto"/>
              <w:jc w:val="center"/>
              <w:rPr>
                <w:rFonts w:ascii="Tahoma" w:hAnsi="Tahoma" w:cs="Tahoma"/>
                <w:sz w:val="18"/>
                <w:szCs w:val="18"/>
              </w:rPr>
            </w:pPr>
          </w:p>
        </w:tc>
      </w:tr>
      <w:tr w:rsidR="002F76A1" w:rsidRPr="001278A2" w14:paraId="3ABECBF8"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7CF53901"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10</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6698DD5D" w14:textId="1D055C32"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11711852" w14:textId="4FF8F615" w:rsidR="002F76A1" w:rsidRPr="001278A2" w:rsidRDefault="002F76A1" w:rsidP="001278A2">
            <w:pPr>
              <w:spacing w:after="0" w:line="240" w:lineRule="auto"/>
              <w:jc w:val="center"/>
              <w:rPr>
                <w:rFonts w:ascii="Tahoma" w:hAnsi="Tahoma" w:cs="Tahoma"/>
                <w:sz w:val="18"/>
                <w:szCs w:val="18"/>
              </w:rPr>
            </w:pPr>
          </w:p>
        </w:tc>
      </w:tr>
      <w:tr w:rsidR="002F76A1" w:rsidRPr="001278A2" w14:paraId="53D39005"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44A3BC30"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11</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58776822" w14:textId="56E77FF3"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77E2D35D" w14:textId="71AEB876" w:rsidR="002F76A1" w:rsidRPr="001278A2" w:rsidRDefault="002F76A1" w:rsidP="001278A2">
            <w:pPr>
              <w:spacing w:after="0" w:line="240" w:lineRule="auto"/>
              <w:jc w:val="center"/>
              <w:rPr>
                <w:rFonts w:ascii="Tahoma" w:hAnsi="Tahoma" w:cs="Tahoma"/>
                <w:sz w:val="18"/>
                <w:szCs w:val="18"/>
              </w:rPr>
            </w:pPr>
          </w:p>
        </w:tc>
      </w:tr>
      <w:tr w:rsidR="002F76A1" w:rsidRPr="001278A2" w14:paraId="66228114" w14:textId="77777777" w:rsidTr="00AF65AE">
        <w:tc>
          <w:tcPr>
            <w:tcW w:w="279"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14:paraId="7648E5C2" w14:textId="77777777" w:rsidR="002F76A1" w:rsidRPr="001278A2" w:rsidRDefault="002F76A1" w:rsidP="001278A2">
            <w:pPr>
              <w:spacing w:after="0" w:line="240" w:lineRule="auto"/>
              <w:jc w:val="center"/>
              <w:rPr>
                <w:rFonts w:ascii="Tahoma" w:hAnsi="Tahoma" w:cs="Tahoma"/>
                <w:sz w:val="18"/>
                <w:szCs w:val="18"/>
              </w:rPr>
            </w:pPr>
            <w:r w:rsidRPr="001278A2">
              <w:rPr>
                <w:rStyle w:val="s0"/>
                <w:rFonts w:ascii="Tahoma" w:hAnsi="Tahoma" w:cs="Tahoma"/>
                <w:sz w:val="18"/>
                <w:szCs w:val="18"/>
              </w:rPr>
              <w:t>12</w:t>
            </w:r>
          </w:p>
        </w:tc>
        <w:tc>
          <w:tcPr>
            <w:tcW w:w="2682"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65A32A6D" w14:textId="34A29865" w:rsidR="002F76A1" w:rsidRPr="001278A2" w:rsidRDefault="002F76A1" w:rsidP="001278A2">
            <w:pPr>
              <w:spacing w:after="0" w:line="240" w:lineRule="auto"/>
              <w:rPr>
                <w:rFonts w:ascii="Tahoma" w:hAnsi="Tahoma" w:cs="Tahoma"/>
                <w:sz w:val="18"/>
                <w:szCs w:val="18"/>
              </w:rPr>
            </w:pPr>
          </w:p>
        </w:tc>
        <w:tc>
          <w:tcPr>
            <w:tcW w:w="2039" w:type="pct"/>
            <w:tcBorders>
              <w:top w:val="nil"/>
              <w:left w:val="nil"/>
              <w:bottom w:val="outset" w:sz="8" w:space="0" w:color="000000"/>
              <w:right w:val="outset" w:sz="8" w:space="0" w:color="000000"/>
            </w:tcBorders>
            <w:tcMar>
              <w:top w:w="75" w:type="dxa"/>
              <w:left w:w="75" w:type="dxa"/>
              <w:bottom w:w="75" w:type="dxa"/>
              <w:right w:w="75" w:type="dxa"/>
            </w:tcMar>
            <w:vAlign w:val="center"/>
          </w:tcPr>
          <w:p w14:paraId="3F9F879E" w14:textId="0A247B80" w:rsidR="002F76A1" w:rsidRPr="001278A2" w:rsidRDefault="002F76A1" w:rsidP="001278A2">
            <w:pPr>
              <w:spacing w:after="0" w:line="240" w:lineRule="auto"/>
              <w:jc w:val="center"/>
              <w:rPr>
                <w:rFonts w:ascii="Tahoma" w:hAnsi="Tahoma" w:cs="Tahoma"/>
                <w:sz w:val="18"/>
                <w:szCs w:val="18"/>
              </w:rPr>
            </w:pPr>
          </w:p>
        </w:tc>
      </w:tr>
    </w:tbl>
    <w:p w14:paraId="54BEBD72"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p>
    <w:p w14:paraId="3476AECF" w14:textId="6BE12503"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4.12. Период страхования </w:t>
      </w:r>
      <w:r w:rsidRPr="001278A2">
        <w:rPr>
          <w:rFonts w:ascii="Tahoma" w:hAnsi="Tahoma" w:cs="Tahoma"/>
          <w:b/>
          <w:bCs/>
          <w:sz w:val="18"/>
          <w:szCs w:val="18"/>
        </w:rPr>
        <w:t>с «</w:t>
      </w:r>
      <w:r w:rsidR="001278A2" w:rsidRPr="001278A2">
        <w:rPr>
          <w:rFonts w:ascii="Tahoma" w:hAnsi="Tahoma" w:cs="Tahoma"/>
          <w:b/>
          <w:bCs/>
          <w:sz w:val="18"/>
          <w:szCs w:val="18"/>
        </w:rPr>
        <w:t>_____</w:t>
      </w:r>
      <w:r w:rsidRPr="001278A2">
        <w:rPr>
          <w:rFonts w:ascii="Tahoma" w:hAnsi="Tahoma" w:cs="Tahoma"/>
          <w:b/>
          <w:bCs/>
          <w:sz w:val="18"/>
          <w:szCs w:val="18"/>
        </w:rPr>
        <w:t>» июня 202</w:t>
      </w:r>
      <w:r w:rsidR="001278A2" w:rsidRPr="001278A2">
        <w:rPr>
          <w:rFonts w:ascii="Tahoma" w:hAnsi="Tahoma" w:cs="Tahoma"/>
          <w:b/>
          <w:bCs/>
          <w:sz w:val="18"/>
          <w:szCs w:val="18"/>
        </w:rPr>
        <w:t>3</w:t>
      </w:r>
      <w:r w:rsidRPr="001278A2">
        <w:rPr>
          <w:rFonts w:ascii="Tahoma" w:hAnsi="Tahoma" w:cs="Tahoma"/>
          <w:b/>
          <w:bCs/>
          <w:sz w:val="18"/>
          <w:szCs w:val="18"/>
        </w:rPr>
        <w:t xml:space="preserve"> года по «</w:t>
      </w:r>
      <w:r w:rsidR="001278A2" w:rsidRPr="001278A2">
        <w:rPr>
          <w:rFonts w:ascii="Tahoma" w:hAnsi="Tahoma" w:cs="Tahoma"/>
          <w:b/>
          <w:bCs/>
          <w:sz w:val="18"/>
          <w:szCs w:val="18"/>
        </w:rPr>
        <w:t>____</w:t>
      </w:r>
      <w:r w:rsidRPr="001278A2">
        <w:rPr>
          <w:rFonts w:ascii="Tahoma" w:hAnsi="Tahoma" w:cs="Tahoma"/>
          <w:b/>
          <w:bCs/>
          <w:sz w:val="18"/>
          <w:szCs w:val="18"/>
        </w:rPr>
        <w:t>» июня 202</w:t>
      </w:r>
      <w:r w:rsidR="001278A2" w:rsidRPr="001278A2">
        <w:rPr>
          <w:rFonts w:ascii="Tahoma" w:hAnsi="Tahoma" w:cs="Tahoma"/>
          <w:b/>
          <w:bCs/>
          <w:sz w:val="18"/>
          <w:szCs w:val="18"/>
        </w:rPr>
        <w:t>4</w:t>
      </w:r>
      <w:r w:rsidRPr="001278A2">
        <w:rPr>
          <w:rFonts w:ascii="Tahoma" w:hAnsi="Tahoma" w:cs="Tahoma"/>
          <w:b/>
          <w:bCs/>
          <w:sz w:val="18"/>
          <w:szCs w:val="18"/>
        </w:rPr>
        <w:t xml:space="preserve"> года</w:t>
      </w:r>
      <w:r w:rsidRPr="001278A2">
        <w:rPr>
          <w:rFonts w:ascii="Tahoma" w:hAnsi="Tahoma" w:cs="Tahoma"/>
          <w:sz w:val="18"/>
          <w:szCs w:val="18"/>
        </w:rPr>
        <w:t xml:space="preserve"> (обе даты включительно).</w:t>
      </w:r>
    </w:p>
    <w:p w14:paraId="481D005C"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В любом случае, действие настоящего договора начинается с </w:t>
      </w:r>
      <w:smartTag w:uri="urn:schemas-microsoft-com:office:smarttags" w:element="time">
        <w:smartTagPr>
          <w:attr w:name="Hour" w:val="00"/>
          <w:attr w:name="Minute" w:val="00"/>
        </w:smartTagPr>
        <w:r w:rsidRPr="001278A2">
          <w:rPr>
            <w:rFonts w:ascii="Tahoma" w:hAnsi="Tahoma" w:cs="Tahoma"/>
            <w:sz w:val="18"/>
            <w:szCs w:val="18"/>
          </w:rPr>
          <w:t>00 часов 00</w:t>
        </w:r>
      </w:smartTag>
      <w:r w:rsidRPr="001278A2">
        <w:rPr>
          <w:rFonts w:ascii="Tahoma" w:hAnsi="Tahoma" w:cs="Tahoma"/>
          <w:sz w:val="18"/>
          <w:szCs w:val="18"/>
        </w:rPr>
        <w:t xml:space="preserve"> минут (</w:t>
      </w:r>
      <w:proofErr w:type="spellStart"/>
      <w:r w:rsidRPr="001278A2">
        <w:rPr>
          <w:rFonts w:ascii="Tahoma" w:hAnsi="Tahoma" w:cs="Tahoma"/>
          <w:sz w:val="18"/>
          <w:szCs w:val="18"/>
        </w:rPr>
        <w:t>Бишкекского</w:t>
      </w:r>
      <w:proofErr w:type="spellEnd"/>
      <w:r w:rsidRPr="001278A2">
        <w:rPr>
          <w:rFonts w:ascii="Tahoma" w:hAnsi="Tahoma" w:cs="Tahoma"/>
          <w:sz w:val="18"/>
          <w:szCs w:val="18"/>
        </w:rPr>
        <w:t xml:space="preserve"> времени) дня, следующего за днем оплаты страховой премии на расчетный счет Страховщика.</w:t>
      </w:r>
    </w:p>
    <w:p w14:paraId="1BA39600" w14:textId="77777777" w:rsidR="002F76A1" w:rsidRPr="001278A2" w:rsidRDefault="002F76A1" w:rsidP="001278A2">
      <w:pPr>
        <w:shd w:val="clear" w:color="auto" w:fill="FFFFFF"/>
        <w:autoSpaceDE w:val="0"/>
        <w:autoSpaceDN w:val="0"/>
        <w:adjustRightInd w:val="0"/>
        <w:spacing w:after="0" w:line="240" w:lineRule="auto"/>
        <w:rPr>
          <w:rFonts w:ascii="Tahoma" w:hAnsi="Tahoma" w:cs="Tahoma"/>
          <w:sz w:val="18"/>
          <w:szCs w:val="18"/>
        </w:rPr>
      </w:pPr>
    </w:p>
    <w:p w14:paraId="3825FCD5" w14:textId="711ED14A"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5. Выплата стр</w:t>
      </w:r>
      <w:r w:rsidR="001278A2" w:rsidRPr="001278A2">
        <w:rPr>
          <w:rFonts w:ascii="Tahoma" w:hAnsi="Tahoma" w:cs="Tahoma"/>
          <w:b/>
          <w:bCs/>
          <w:sz w:val="18"/>
          <w:szCs w:val="18"/>
        </w:rPr>
        <w:t>ахового возмещения потерпевшему</w:t>
      </w:r>
    </w:p>
    <w:p w14:paraId="24615005"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5.1. Страховое возмещение вреда потерпевшему состоит:</w:t>
      </w:r>
    </w:p>
    <w:p w14:paraId="4447A516"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в выплате возмещения утраченного заработка (или соответствующей его части);</w:t>
      </w:r>
    </w:p>
    <w:p w14:paraId="0B950B98"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в компенсации дополнительных расходов;</w:t>
      </w:r>
    </w:p>
    <w:p w14:paraId="6FEA8E72"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в выплате в установленных случаях единовременного пособия;</w:t>
      </w:r>
    </w:p>
    <w:p w14:paraId="68C5176B" w14:textId="04948A5F"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в воз</w:t>
      </w:r>
      <w:r w:rsidR="001278A2" w:rsidRPr="001278A2">
        <w:rPr>
          <w:rFonts w:ascii="Tahoma" w:hAnsi="Tahoma" w:cs="Tahoma"/>
          <w:sz w:val="18"/>
          <w:szCs w:val="18"/>
        </w:rPr>
        <w:t>мещении расходов на погребение.</w:t>
      </w:r>
    </w:p>
    <w:p w14:paraId="2F47BA1F" w14:textId="2920A94E"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5.2. Пособие по нетрудоспособности, наступившей в связи с несчастным случаем на производстве/офисе или профессиональным заболеванием выплачивается Страховщиком за весь период нетрудоспособности потерпевшего в размере, определенном в соответствии с законодат</w:t>
      </w:r>
      <w:r w:rsidR="001278A2" w:rsidRPr="001278A2">
        <w:rPr>
          <w:rFonts w:ascii="Tahoma" w:hAnsi="Tahoma" w:cs="Tahoma"/>
          <w:sz w:val="18"/>
          <w:szCs w:val="18"/>
        </w:rPr>
        <w:t xml:space="preserve">ельством </w:t>
      </w:r>
      <w:proofErr w:type="spellStart"/>
      <w:r w:rsidR="001278A2" w:rsidRPr="001278A2">
        <w:rPr>
          <w:rFonts w:ascii="Tahoma" w:hAnsi="Tahoma" w:cs="Tahoma"/>
          <w:sz w:val="18"/>
          <w:szCs w:val="18"/>
        </w:rPr>
        <w:t>Кыргызской</w:t>
      </w:r>
      <w:proofErr w:type="spellEnd"/>
      <w:r w:rsidR="001278A2" w:rsidRPr="001278A2">
        <w:rPr>
          <w:rFonts w:ascii="Tahoma" w:hAnsi="Tahoma" w:cs="Tahoma"/>
          <w:sz w:val="18"/>
          <w:szCs w:val="18"/>
        </w:rPr>
        <w:t xml:space="preserve"> Республики.</w:t>
      </w:r>
    </w:p>
    <w:p w14:paraId="622B2CA7" w14:textId="1117FA3F"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5.3. Размер ежемесячной страховой выплаты потерпевшему определяется в соответствии со степенью утраты им профессиональной трудоспособности в процентах от среднемесячного заработка, который он имел до </w:t>
      </w:r>
      <w:r w:rsidR="001278A2" w:rsidRPr="001278A2">
        <w:rPr>
          <w:rFonts w:ascii="Tahoma" w:hAnsi="Tahoma" w:cs="Tahoma"/>
          <w:sz w:val="18"/>
          <w:szCs w:val="18"/>
        </w:rPr>
        <w:t>повреждения здоровья. При этом:</w:t>
      </w:r>
    </w:p>
    <w:p w14:paraId="5EF733B9" w14:textId="601148E5"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5.3.1. Все виды заработка потерпевшего учитываются в суммах, начисленных до удержания налогов </w:t>
      </w:r>
      <w:r w:rsidR="001278A2" w:rsidRPr="001278A2">
        <w:rPr>
          <w:rFonts w:ascii="Tahoma" w:hAnsi="Tahoma" w:cs="Tahoma"/>
          <w:sz w:val="18"/>
          <w:szCs w:val="18"/>
        </w:rPr>
        <w:t>и других обязательных платежей.</w:t>
      </w:r>
    </w:p>
    <w:p w14:paraId="2055A241" w14:textId="6811D49D"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5.3.2. Ежемесячные страховые выплаты выплачиваются Страховщиком потерпевшему в течение всего периода стойкой утраты им про</w:t>
      </w:r>
      <w:r w:rsidR="001278A2" w:rsidRPr="001278A2">
        <w:rPr>
          <w:rFonts w:ascii="Tahoma" w:hAnsi="Tahoma" w:cs="Tahoma"/>
          <w:sz w:val="18"/>
          <w:szCs w:val="18"/>
        </w:rPr>
        <w:t>фессиональной трудоспособности.</w:t>
      </w:r>
    </w:p>
    <w:p w14:paraId="409A059D" w14:textId="6B1440EE"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5.3.3. Исчисленная и назначенная ежемесячная страховая выплата в дальнейшем перерасчету не подлежит, за исключением случаев изменения степени утраты про</w:t>
      </w:r>
      <w:r w:rsidR="001278A2" w:rsidRPr="001278A2">
        <w:rPr>
          <w:rFonts w:ascii="Tahoma" w:hAnsi="Tahoma" w:cs="Tahoma"/>
          <w:sz w:val="18"/>
          <w:szCs w:val="18"/>
        </w:rPr>
        <w:t>фессиональной трудоспособности.</w:t>
      </w:r>
    </w:p>
    <w:p w14:paraId="080D66FF" w14:textId="7905C6A5"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5.3.4. Степень вины потерпевшего указывается в акте о несчастном случае на производстве или в акте </w:t>
      </w:r>
      <w:r w:rsidR="001278A2" w:rsidRPr="001278A2">
        <w:rPr>
          <w:rFonts w:ascii="Tahoma" w:hAnsi="Tahoma" w:cs="Tahoma"/>
          <w:sz w:val="18"/>
          <w:szCs w:val="18"/>
        </w:rPr>
        <w:t>о профессиональном заболевании.</w:t>
      </w:r>
    </w:p>
    <w:p w14:paraId="5ED1232B" w14:textId="13BAA076"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5.3.5. Степень утраты профессиональной трудоспособности и группа инвалидности потерпевшего устанавливается медико-социальной экспе</w:t>
      </w:r>
      <w:r w:rsidR="001278A2" w:rsidRPr="001278A2">
        <w:rPr>
          <w:rFonts w:ascii="Tahoma" w:hAnsi="Tahoma" w:cs="Tahoma"/>
          <w:sz w:val="18"/>
          <w:szCs w:val="18"/>
        </w:rPr>
        <w:t>ртной комиссией (далее – МСЭК).</w:t>
      </w:r>
    </w:p>
    <w:p w14:paraId="457EECD5" w14:textId="201A5BD4"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5.4.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размеры ежемесячной страховой выплаты могут быть уменьшены соответственно степени вины потерпевшего. Такое же правило действует и в отношении единовременных страховых выплат потерпевшему или лицам, имеющим право на их получение в случае смерти потерпевшего вследствие страхового случая. При этом вред, возникший вследствие умысла Застрахованного, подтвержденного заключением правоохранительных о</w:t>
      </w:r>
      <w:r w:rsidR="001278A2" w:rsidRPr="001278A2">
        <w:rPr>
          <w:rFonts w:ascii="Tahoma" w:hAnsi="Tahoma" w:cs="Tahoma"/>
          <w:sz w:val="18"/>
          <w:szCs w:val="18"/>
        </w:rPr>
        <w:t>рганов, возмещению не подлежит.</w:t>
      </w:r>
    </w:p>
    <w:p w14:paraId="315071EF"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5.5. Дополнительные расходы на медицинскую, социальную и профессиональную реабилитацию потерпевшего включают в себя расходы, вызванные повреждением его здоровья, в том числе на:</w:t>
      </w:r>
    </w:p>
    <w:p w14:paraId="762FAD65"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лечение потерпевшего;</w:t>
      </w:r>
    </w:p>
    <w:p w14:paraId="1E1BF826"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lastRenderedPageBreak/>
        <w:t>- приобретение лекарств, изделий медицинского назначения и индивидуального ухода;</w:t>
      </w:r>
    </w:p>
    <w:p w14:paraId="320B9868"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-посторонний (специальный медицинский и бытовой) уход за потерпевшим, в том числе осуществляемый членами его семьи;</w:t>
      </w:r>
    </w:p>
    <w:p w14:paraId="01E29604"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 изготовление и ремонт протезов, протезно-ортопедических изделий и </w:t>
      </w:r>
      <w:proofErr w:type="spellStart"/>
      <w:r w:rsidRPr="001278A2">
        <w:rPr>
          <w:rFonts w:ascii="Tahoma" w:hAnsi="Tahoma" w:cs="Tahoma"/>
          <w:sz w:val="18"/>
          <w:szCs w:val="18"/>
        </w:rPr>
        <w:t>ортезов</w:t>
      </w:r>
      <w:proofErr w:type="spellEnd"/>
      <w:r w:rsidRPr="001278A2">
        <w:rPr>
          <w:rFonts w:ascii="Tahoma" w:hAnsi="Tahoma" w:cs="Tahoma"/>
          <w:sz w:val="18"/>
          <w:szCs w:val="18"/>
        </w:rPr>
        <w:t>;</w:t>
      </w:r>
    </w:p>
    <w:p w14:paraId="6CA1CED3"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обеспечение техническими и специальными средствами реабилитации и их ремонт;</w:t>
      </w:r>
    </w:p>
    <w:p w14:paraId="1688576A"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-обеспечение транспортным средством (либо выплату компенсации на транспортное обслуживание), их текущий и капитальный ремонт и оплату расходов на </w:t>
      </w:r>
      <w:proofErr w:type="spellStart"/>
      <w:r w:rsidRPr="001278A2">
        <w:rPr>
          <w:rFonts w:ascii="Tahoma" w:hAnsi="Tahoma" w:cs="Tahoma"/>
          <w:sz w:val="18"/>
          <w:szCs w:val="18"/>
        </w:rPr>
        <w:t>горючесмазочные</w:t>
      </w:r>
      <w:proofErr w:type="spellEnd"/>
      <w:r w:rsidRPr="001278A2">
        <w:rPr>
          <w:rFonts w:ascii="Tahoma" w:hAnsi="Tahoma" w:cs="Tahoma"/>
          <w:sz w:val="18"/>
          <w:szCs w:val="18"/>
        </w:rPr>
        <w:t xml:space="preserve"> материалы;</w:t>
      </w:r>
    </w:p>
    <w:p w14:paraId="078E3123"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проезд потерпевшего, а в необходимых случаях и проезд сопровождающего его лица для получения отдельных видов медицинской и социальной реабилитации.</w:t>
      </w:r>
    </w:p>
    <w:p w14:paraId="1333E285" w14:textId="26339934"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При эт</w:t>
      </w:r>
      <w:r w:rsidR="001278A2" w:rsidRPr="001278A2">
        <w:rPr>
          <w:rFonts w:ascii="Tahoma" w:hAnsi="Tahoma" w:cs="Tahoma"/>
          <w:sz w:val="18"/>
          <w:szCs w:val="18"/>
        </w:rPr>
        <w:t>ом:</w:t>
      </w:r>
    </w:p>
    <w:p w14:paraId="4BE43F0A" w14:textId="3A038B75"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5.5.1. Если установлено, что потерпевший нуждается в нескольких видах помощи, оплата п</w:t>
      </w:r>
      <w:r w:rsidR="001278A2" w:rsidRPr="001278A2">
        <w:rPr>
          <w:rFonts w:ascii="Tahoma" w:hAnsi="Tahoma" w:cs="Tahoma"/>
          <w:sz w:val="18"/>
          <w:szCs w:val="18"/>
        </w:rPr>
        <w:t>роизводится по каждому ее виду.</w:t>
      </w:r>
    </w:p>
    <w:p w14:paraId="2CE4615E" w14:textId="583631B5"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5.5.2. Указанные дополнительные расходы возмещаются Страховщиком в соответствии с заключением МСЭК либо лечебно-профилактического учреждения о нуждаемости в них потерпевшего. Вина потерпевшего не учитывается при возм</w:t>
      </w:r>
      <w:r w:rsidR="001278A2" w:rsidRPr="001278A2">
        <w:rPr>
          <w:rFonts w:ascii="Tahoma" w:hAnsi="Tahoma" w:cs="Tahoma"/>
          <w:sz w:val="18"/>
          <w:szCs w:val="18"/>
        </w:rPr>
        <w:t>ещении дополнительных расходов.</w:t>
      </w:r>
    </w:p>
    <w:p w14:paraId="2C88416A" w14:textId="3CC2B699"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5.5.3. Размер дополнительных расходов на медицинскую, социальную и профессиональную реабилитацию потерпевшего определяется на основании счетов, чеков, рецептов соответствующих организаций и других документов либо согласно ценам, сложившимся в той местности, в которой</w:t>
      </w:r>
      <w:r w:rsidR="001278A2" w:rsidRPr="001278A2">
        <w:rPr>
          <w:rFonts w:ascii="Tahoma" w:hAnsi="Tahoma" w:cs="Tahoma"/>
          <w:sz w:val="18"/>
          <w:szCs w:val="18"/>
        </w:rPr>
        <w:t xml:space="preserve"> потерпевший понес эти расходы.</w:t>
      </w:r>
    </w:p>
    <w:p w14:paraId="024238D5"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5.5.4. Расходы потерпевшим, нуждающимся по заключению МСЭК в постороннем специальном медицинском уходе, устанавливаются на уровне пяти, в постороннем бытовом уходе – двух минимальных заработных плат и возмещаются ежемесячно независимо от того, кем он осуществляется.</w:t>
      </w:r>
    </w:p>
    <w:p w14:paraId="0AEAE436" w14:textId="02C0561F"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5.5.5. Совокупный размер страхового возмещения по всем видам выплат не может превышать установленных настоящим договором страховых </w:t>
      </w:r>
      <w:r w:rsidR="001278A2" w:rsidRPr="001278A2">
        <w:rPr>
          <w:rFonts w:ascii="Tahoma" w:hAnsi="Tahoma" w:cs="Tahoma"/>
          <w:sz w:val="18"/>
          <w:szCs w:val="18"/>
        </w:rPr>
        <w:t>сумм (лимитов ответственности).</w:t>
      </w:r>
    </w:p>
    <w:p w14:paraId="7041A157"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5.6. Требование о выплате страхового возмещения к Страховщику предъявляется Работодателем или иным лицом, имеющим такое право, в письменной форме с приложением следующих документов, необходимых для выплаты суммы страхового возмещения:</w:t>
      </w:r>
    </w:p>
    <w:p w14:paraId="20D76983"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копия страхового Договора;</w:t>
      </w:r>
    </w:p>
    <w:p w14:paraId="02F79771"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документы, подтверждающие факт наступления страхового случая и размер вреда, причиненного Застрахованному работнику;</w:t>
      </w:r>
    </w:p>
    <w:p w14:paraId="6F797D26"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копия справки соответствующего медицинского учреждения об установлении утраты трудоспособности;</w:t>
      </w:r>
    </w:p>
    <w:p w14:paraId="22C3165E"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нотариально удостоверенная копия свидетельства о смерти Застрахованного работника и документ, подтверждающий право лица на возмещение вреда в случае смерти Застрахованного работника;</w:t>
      </w:r>
    </w:p>
    <w:p w14:paraId="313DCC6C"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копия удостоверения личности лица, имеющего право на получение страхового возмещения;</w:t>
      </w:r>
    </w:p>
    <w:p w14:paraId="2AD80E86"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документы, подтверждающие расходы, понесенные Работодателем в целях предотвращения или уменьшения убытков при наступлении страхового случая, при их наличии.</w:t>
      </w:r>
    </w:p>
    <w:p w14:paraId="3DB1E280" w14:textId="77777777" w:rsidR="002F76A1" w:rsidRPr="001278A2" w:rsidRDefault="002F76A1" w:rsidP="001278A2">
      <w:pPr>
        <w:spacing w:after="0" w:line="240" w:lineRule="auto"/>
        <w:jc w:val="both"/>
        <w:rPr>
          <w:rFonts w:ascii="Tahoma" w:hAnsi="Tahoma" w:cs="Tahoma"/>
          <w:sz w:val="18"/>
          <w:szCs w:val="18"/>
        </w:rPr>
      </w:pPr>
    </w:p>
    <w:p w14:paraId="6C4B2EB3" w14:textId="77777777"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6. Виды страхового возмещения в случае смерти потерпевшего</w:t>
      </w:r>
    </w:p>
    <w:p w14:paraId="3A77FE38" w14:textId="27B49949" w:rsidR="002F76A1" w:rsidRPr="001278A2" w:rsidRDefault="001278A2"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и право на его получение</w:t>
      </w:r>
    </w:p>
    <w:p w14:paraId="286070A1"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6.1. В случае смерти потерпевшего вследствие несчастного случая на производстве или профессионального заболевания Страховщик выплачивает лицам, имеющим на это право, страховое возмещение в виде:</w:t>
      </w:r>
    </w:p>
    <w:p w14:paraId="16CD9281"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ежемесячной страховой выплаты;</w:t>
      </w:r>
    </w:p>
    <w:p w14:paraId="677A1350"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единовременной страховой выплаты;</w:t>
      </w:r>
    </w:p>
    <w:p w14:paraId="2FB38EC3" w14:textId="2345978E"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w:t>
      </w:r>
      <w:r w:rsidR="001278A2" w:rsidRPr="001278A2">
        <w:rPr>
          <w:rFonts w:ascii="Tahoma" w:hAnsi="Tahoma" w:cs="Tahoma"/>
          <w:sz w:val="18"/>
          <w:szCs w:val="18"/>
        </w:rPr>
        <w:t xml:space="preserve"> оплаты расходов на погребение.</w:t>
      </w:r>
    </w:p>
    <w:p w14:paraId="1678A1F0"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6.2. Право на получение ежемесячной страховой выплаты и единовременной страховой выплаты имеют:</w:t>
      </w:r>
    </w:p>
    <w:p w14:paraId="2CE93886"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нетрудоспособные лица, состоявшие на иждивении умершего или имевшие ко дню его смерти право на получение от него содержания;</w:t>
      </w:r>
    </w:p>
    <w:p w14:paraId="0A2A3956"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ребенок умершего, родившийся после его смерти;</w:t>
      </w:r>
    </w:p>
    <w:p w14:paraId="10E644C1"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один из родителей, супруг (супруга) или другой член семьи независимо от его трудоспособности, который не работает и занят уходом за детьми, внуками, братьями и сестрами умершего,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
    <w:p w14:paraId="6CE84F8A"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лица, состоявшие на иждивении умершего и ставшие нетрудоспособными в течение 5 лет после его смерти.</w:t>
      </w:r>
    </w:p>
    <w:p w14:paraId="6BC35356" w14:textId="415700FA"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В случае смерти потерпевшего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w:t>
      </w:r>
      <w:r w:rsidR="001278A2" w:rsidRPr="001278A2">
        <w:rPr>
          <w:rFonts w:ascii="Tahoma" w:hAnsi="Tahoma" w:cs="Tahoma"/>
          <w:sz w:val="18"/>
          <w:szCs w:val="18"/>
        </w:rPr>
        <w:t>кончания ухода за этими лицами.</w:t>
      </w:r>
    </w:p>
    <w:p w14:paraId="3F60EA9A"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6.3. Нетрудоспособными считаются:</w:t>
      </w:r>
    </w:p>
    <w:p w14:paraId="0414E034"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лица, не достигшие 18 лет, а также в возрасте 18 лет и старше, обучающиеся в очных учебных заведениях, но не старше 23 лет;</w:t>
      </w:r>
    </w:p>
    <w:p w14:paraId="2FE9DE98"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лица, признанные в установленном порядке инвалидами;</w:t>
      </w:r>
    </w:p>
    <w:p w14:paraId="3A0D2D6F" w14:textId="77777777"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лица, достигшие пенсионного возраста.</w:t>
      </w:r>
    </w:p>
    <w:p w14:paraId="2694C85A" w14:textId="77777777" w:rsidR="002F76A1" w:rsidRPr="001278A2" w:rsidRDefault="002F76A1" w:rsidP="001278A2">
      <w:pPr>
        <w:shd w:val="clear" w:color="auto" w:fill="FFFFFF"/>
        <w:autoSpaceDE w:val="0"/>
        <w:autoSpaceDN w:val="0"/>
        <w:adjustRightInd w:val="0"/>
        <w:spacing w:after="0" w:line="240" w:lineRule="auto"/>
        <w:jc w:val="center"/>
        <w:rPr>
          <w:rFonts w:ascii="Tahoma" w:hAnsi="Tahoma" w:cs="Tahoma"/>
          <w:sz w:val="18"/>
          <w:szCs w:val="18"/>
        </w:rPr>
      </w:pPr>
    </w:p>
    <w:p w14:paraId="355D318C" w14:textId="7EC41C3B"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7. Размеры страхового возмещен</w:t>
      </w:r>
      <w:r w:rsidR="001278A2" w:rsidRPr="001278A2">
        <w:rPr>
          <w:rFonts w:ascii="Tahoma" w:hAnsi="Tahoma" w:cs="Tahoma"/>
          <w:b/>
          <w:bCs/>
          <w:sz w:val="18"/>
          <w:szCs w:val="18"/>
        </w:rPr>
        <w:t>ия в случае смерти потерпевшего</w:t>
      </w:r>
    </w:p>
    <w:p w14:paraId="3E6A5FE4" w14:textId="66BAFDE8"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7.1. В случае смерти потерпевшего, размер страхового возмещения определяется в величине среднемесячного заработка, за</w:t>
      </w:r>
      <w:r w:rsidR="001278A2" w:rsidRPr="001278A2">
        <w:rPr>
          <w:rFonts w:ascii="Tahoma" w:hAnsi="Tahoma" w:cs="Tahoma"/>
          <w:sz w:val="18"/>
          <w:szCs w:val="18"/>
        </w:rPr>
        <w:t xml:space="preserve"> вычетом приходящейся ему доли.</w:t>
      </w:r>
    </w:p>
    <w:p w14:paraId="5D839EEF" w14:textId="06825565"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7.2. Право на получение ежемесячной страховой выплаты в связи со смертью Застрахованного имеют лица, состоявшие на его иждивении. При этом для определения размера ежемесячных страховых выплат каждому из лиц, имеющих право на их получение, часть заработка умершего, приходящаяся на всех указ</w:t>
      </w:r>
      <w:r w:rsidR="001278A2" w:rsidRPr="001278A2">
        <w:rPr>
          <w:rFonts w:ascii="Tahoma" w:hAnsi="Tahoma" w:cs="Tahoma"/>
          <w:sz w:val="18"/>
          <w:szCs w:val="18"/>
        </w:rPr>
        <w:t>анных лиц, делится на их число.</w:t>
      </w:r>
    </w:p>
    <w:p w14:paraId="1D751E01"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7.3. Требование о выплате страхового возмещения к Страховщику предъявляется Работодателем или иным лицом, имеющим такое право, в письменной форме с приложением документов, указанных в пункте 5.7. настоящего договора. Страховщик вправе потребовать:</w:t>
      </w:r>
    </w:p>
    <w:p w14:paraId="51D7C4E3" w14:textId="538E7AE0"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lastRenderedPageBreak/>
        <w:t>7.3.1. Справку о нетрудоспособных лицах, имевших ко дню смерти потерпевшего право на получение от него содержания. В случае отсутствия или невозможности восстановления документов, подтверждающих нахождение лица на иждивении умершего, факт нахождения на и</w:t>
      </w:r>
      <w:r w:rsidR="001278A2" w:rsidRPr="001278A2">
        <w:rPr>
          <w:rFonts w:ascii="Tahoma" w:hAnsi="Tahoma" w:cs="Tahoma"/>
          <w:sz w:val="18"/>
          <w:szCs w:val="18"/>
        </w:rPr>
        <w:t>ждивении устанавливается судом;</w:t>
      </w:r>
    </w:p>
    <w:p w14:paraId="3CB10F2B" w14:textId="2E342AA1"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7.3.2. Решение суда об ответственности Работодателя и размере компенсации Работодателем вреда, причиненного жизни, здоровью Застрахованных работников, причиненного Застрахованным работникам, если рассмотрение претензии осу</w:t>
      </w:r>
      <w:r w:rsidR="001278A2" w:rsidRPr="001278A2">
        <w:rPr>
          <w:rFonts w:ascii="Tahoma" w:hAnsi="Tahoma" w:cs="Tahoma"/>
          <w:sz w:val="18"/>
          <w:szCs w:val="18"/>
        </w:rPr>
        <w:t>ществлялось в судебном порядке;</w:t>
      </w:r>
    </w:p>
    <w:p w14:paraId="5E8B6457" w14:textId="1425597E" w:rsidR="002F76A1" w:rsidRPr="001278A2" w:rsidRDefault="002F76A1" w:rsidP="001278A2">
      <w:pPr>
        <w:shd w:val="clear" w:color="auto" w:fill="FFFFFF"/>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7.3.3. Документы, указанные в Правилах страхования и подтверждающие обоснованность претензий к Страховщику по</w:t>
      </w:r>
      <w:r w:rsidR="001278A2" w:rsidRPr="001278A2">
        <w:rPr>
          <w:rFonts w:ascii="Tahoma" w:hAnsi="Tahoma" w:cs="Tahoma"/>
          <w:sz w:val="18"/>
          <w:szCs w:val="18"/>
        </w:rPr>
        <w:t xml:space="preserve"> выплате страхового возмещения.</w:t>
      </w:r>
    </w:p>
    <w:p w14:paraId="0C6E573A" w14:textId="72F730ED"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7.4. Размер возмещения вреда, причиненного жизни, здоровью потерпевшего, сумма страхового возмещения его наследникам определяется в соответствии с требованиями трудового законодательства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При этом размер всех выплат страхового возмещения не может превышать установленных настоящим договором страховых </w:t>
      </w:r>
      <w:r w:rsidR="001278A2" w:rsidRPr="001278A2">
        <w:rPr>
          <w:rFonts w:ascii="Tahoma" w:hAnsi="Tahoma" w:cs="Tahoma"/>
          <w:sz w:val="18"/>
          <w:szCs w:val="18"/>
        </w:rPr>
        <w:t>сумм (лимитов ответственности).</w:t>
      </w:r>
    </w:p>
    <w:p w14:paraId="0014FE34" w14:textId="77777777" w:rsidR="002F76A1" w:rsidRPr="001278A2" w:rsidRDefault="002F76A1" w:rsidP="001278A2">
      <w:pPr>
        <w:shd w:val="clear" w:color="auto" w:fill="FFFFFF"/>
        <w:tabs>
          <w:tab w:val="left" w:pos="345"/>
          <w:tab w:val="center" w:pos="4677"/>
        </w:tabs>
        <w:autoSpaceDE w:val="0"/>
        <w:autoSpaceDN w:val="0"/>
        <w:adjustRightInd w:val="0"/>
        <w:spacing w:after="0" w:line="240" w:lineRule="auto"/>
        <w:jc w:val="both"/>
        <w:rPr>
          <w:rFonts w:ascii="Tahoma" w:hAnsi="Tahoma" w:cs="Tahoma"/>
          <w:sz w:val="18"/>
          <w:szCs w:val="18"/>
        </w:rPr>
      </w:pPr>
      <w:r w:rsidRPr="001278A2">
        <w:rPr>
          <w:rFonts w:ascii="Tahoma" w:hAnsi="Tahoma" w:cs="Tahoma"/>
          <w:sz w:val="18"/>
          <w:szCs w:val="18"/>
        </w:rPr>
        <w:t xml:space="preserve">7.5. Дальнейший перерасчет страховых выплат, связанный с прогрессирующим снижением трудоспособности пострадавшего или его смерти по причине того же самого несчастного случая, индексация сумм страховых выплат, в связи с повышением стоимости жизни производится в соответствии с законодательством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При этом размер всех выплат страхового возмещения не может превышать установленных настоящим договором страховых сумм (лимитов ответственности) и оплачивается в случае, если это прямо предусмотрено в настоящем договоре.</w:t>
      </w:r>
    </w:p>
    <w:p w14:paraId="4068B1DC" w14:textId="77777777" w:rsidR="002F76A1" w:rsidRPr="001278A2" w:rsidRDefault="002F76A1" w:rsidP="001278A2">
      <w:pPr>
        <w:spacing w:after="0" w:line="240" w:lineRule="auto"/>
        <w:jc w:val="center"/>
        <w:rPr>
          <w:rFonts w:ascii="Tahoma" w:hAnsi="Tahoma" w:cs="Tahoma"/>
          <w:sz w:val="18"/>
          <w:szCs w:val="18"/>
        </w:rPr>
      </w:pPr>
    </w:p>
    <w:p w14:paraId="33420353" w14:textId="3E5FA78D" w:rsidR="002F76A1" w:rsidRPr="001278A2" w:rsidRDefault="002F76A1" w:rsidP="001278A2">
      <w:pPr>
        <w:spacing w:after="0" w:line="240" w:lineRule="auto"/>
        <w:jc w:val="center"/>
        <w:rPr>
          <w:rFonts w:ascii="Tahoma" w:hAnsi="Tahoma" w:cs="Tahoma"/>
          <w:b/>
          <w:bCs/>
          <w:sz w:val="18"/>
          <w:szCs w:val="18"/>
        </w:rPr>
      </w:pPr>
      <w:r w:rsidRPr="001278A2">
        <w:rPr>
          <w:rFonts w:ascii="Tahoma" w:hAnsi="Tahoma" w:cs="Tahoma"/>
          <w:b/>
          <w:bCs/>
          <w:sz w:val="18"/>
          <w:szCs w:val="18"/>
        </w:rPr>
        <w:t>8. Право обратного требо</w:t>
      </w:r>
      <w:r w:rsidR="001278A2" w:rsidRPr="001278A2">
        <w:rPr>
          <w:rFonts w:ascii="Tahoma" w:hAnsi="Tahoma" w:cs="Tahoma"/>
          <w:b/>
          <w:bCs/>
          <w:sz w:val="18"/>
          <w:szCs w:val="18"/>
        </w:rPr>
        <w:t>вания к лицу, причинившему вред</w:t>
      </w:r>
    </w:p>
    <w:p w14:paraId="687DED66" w14:textId="3387148B"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8.1. Страховщик, осуществивший выплату страхового возмещения, имеет право обратного требования к Работодателю в пределах уплаче</w:t>
      </w:r>
      <w:r w:rsidR="001278A2" w:rsidRPr="001278A2">
        <w:rPr>
          <w:rFonts w:ascii="Tahoma" w:hAnsi="Tahoma" w:cs="Tahoma"/>
          <w:sz w:val="18"/>
          <w:szCs w:val="18"/>
        </w:rPr>
        <w:t>нной суммы в следующих случаях:</w:t>
      </w:r>
    </w:p>
    <w:p w14:paraId="77C44C6E" w14:textId="1083E459"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8.1.1. Если ответственность Работодателя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w:t>
      </w:r>
      <w:r w:rsidR="001278A2" w:rsidRPr="001278A2">
        <w:rPr>
          <w:rFonts w:ascii="Tahoma" w:hAnsi="Tahoma" w:cs="Tahoma"/>
          <w:sz w:val="18"/>
          <w:szCs w:val="18"/>
        </w:rPr>
        <w:t>бороны и крайней необходимости;</w:t>
      </w:r>
    </w:p>
    <w:p w14:paraId="7B6A77A9" w14:textId="46B8FEC3"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8.1.2. При умышленном непринятии Работодателем мер по уменьшени</w:t>
      </w:r>
      <w:r w:rsidR="001278A2" w:rsidRPr="001278A2">
        <w:rPr>
          <w:rFonts w:ascii="Tahoma" w:hAnsi="Tahoma" w:cs="Tahoma"/>
          <w:sz w:val="18"/>
          <w:szCs w:val="18"/>
        </w:rPr>
        <w:t>ю убытков от страхового случая.</w:t>
      </w:r>
    </w:p>
    <w:p w14:paraId="7197F81E" w14:textId="57AF7C8D"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8.2. К Страховщику, осуществившему выплату страхового возмещения, переходит в пределах выплаченной им суммы право обратного требования, которое Работодатель имеет к лицу, ответственному за убытки, возмещенные Страх</w:t>
      </w:r>
      <w:r w:rsidR="001278A2" w:rsidRPr="001278A2">
        <w:rPr>
          <w:rFonts w:ascii="Tahoma" w:hAnsi="Tahoma" w:cs="Tahoma"/>
          <w:sz w:val="18"/>
          <w:szCs w:val="18"/>
        </w:rPr>
        <w:t>овщиком по настоящему договору.</w:t>
      </w:r>
    </w:p>
    <w:p w14:paraId="6E16880A"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8.3. Страхователь обязан при получении возмещения передать Страховщику все имеющиеся у него документы и доказательства и выполнить все формальности, необходимые для осуществления </w:t>
      </w:r>
      <w:proofErr w:type="spellStart"/>
      <w:r w:rsidRPr="001278A2">
        <w:rPr>
          <w:rFonts w:ascii="Tahoma" w:hAnsi="Tahoma" w:cs="Tahoma"/>
          <w:sz w:val="18"/>
          <w:szCs w:val="18"/>
        </w:rPr>
        <w:t>суброгационного</w:t>
      </w:r>
      <w:proofErr w:type="spellEnd"/>
      <w:r w:rsidRPr="001278A2">
        <w:rPr>
          <w:rFonts w:ascii="Tahoma" w:hAnsi="Tahoma" w:cs="Tahoma"/>
          <w:sz w:val="18"/>
          <w:szCs w:val="18"/>
        </w:rPr>
        <w:t xml:space="preserve"> требования.</w:t>
      </w:r>
    </w:p>
    <w:p w14:paraId="716DCC42" w14:textId="77777777" w:rsidR="002F76A1" w:rsidRPr="001278A2" w:rsidRDefault="002F76A1" w:rsidP="001278A2">
      <w:pPr>
        <w:spacing w:after="0" w:line="240" w:lineRule="auto"/>
        <w:jc w:val="center"/>
        <w:rPr>
          <w:rFonts w:ascii="Tahoma" w:hAnsi="Tahoma" w:cs="Tahoma"/>
          <w:sz w:val="18"/>
          <w:szCs w:val="18"/>
        </w:rPr>
      </w:pPr>
    </w:p>
    <w:p w14:paraId="2ABD3A15" w14:textId="024A0C29" w:rsidR="002F76A1" w:rsidRPr="001278A2" w:rsidRDefault="001278A2" w:rsidP="001278A2">
      <w:pPr>
        <w:spacing w:after="0" w:line="240" w:lineRule="auto"/>
        <w:jc w:val="center"/>
        <w:rPr>
          <w:rFonts w:ascii="Tahoma" w:hAnsi="Tahoma" w:cs="Tahoma"/>
          <w:b/>
          <w:bCs/>
          <w:sz w:val="18"/>
          <w:szCs w:val="18"/>
        </w:rPr>
      </w:pPr>
      <w:r w:rsidRPr="001278A2">
        <w:rPr>
          <w:rFonts w:ascii="Tahoma" w:hAnsi="Tahoma" w:cs="Tahoma"/>
          <w:b/>
          <w:bCs/>
          <w:sz w:val="18"/>
          <w:szCs w:val="18"/>
        </w:rPr>
        <w:t>9. Права и обязанности сторон.</w:t>
      </w:r>
    </w:p>
    <w:p w14:paraId="3869F1ED"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9.1. Стороны имеют права и обязанности Согласно Закона КР «Об обязательном страховании гражданской ответственности работодателя за причинение вреда жизни и здоровью работника при исполнении им трудовых (служебных) обязанностей» и Правил.</w:t>
      </w:r>
    </w:p>
    <w:p w14:paraId="5372D0B6"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9.2. В соответствии с требованиями Законов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«Об информации персонального характера» от 14 апреля 2008 года №58, «О противодействии финансированию террористической деятельности и легализации (отмыванию) преступных доходов» от 6 августа 2018 года №87 Страхователь обязуется предоставить Страховщику необходимые сведения и дает согласие на обработку персональных данных в целях выполнения требований законодательства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в сфере противодействия финансированию террористической деятельности и легализации (отмыванию) преступных доходов. Данное требование в равной степени распространяется на Выгодоприобретателя.</w:t>
      </w:r>
    </w:p>
    <w:p w14:paraId="76BDB81F" w14:textId="77777777" w:rsidR="002F76A1" w:rsidRPr="001278A2" w:rsidRDefault="002F76A1" w:rsidP="001278A2">
      <w:pPr>
        <w:spacing w:after="0" w:line="240" w:lineRule="auto"/>
        <w:jc w:val="center"/>
        <w:rPr>
          <w:rFonts w:ascii="Tahoma" w:hAnsi="Tahoma" w:cs="Tahoma"/>
          <w:sz w:val="18"/>
          <w:szCs w:val="18"/>
        </w:rPr>
      </w:pPr>
    </w:p>
    <w:p w14:paraId="2071AB66" w14:textId="28CF0901"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10. Гарантийное о</w:t>
      </w:r>
      <w:r w:rsidR="001278A2" w:rsidRPr="001278A2">
        <w:rPr>
          <w:rFonts w:ascii="Tahoma" w:hAnsi="Tahoma" w:cs="Tahoma"/>
          <w:b/>
          <w:bCs/>
          <w:sz w:val="18"/>
          <w:szCs w:val="18"/>
        </w:rPr>
        <w:t xml:space="preserve">беспечение исполнения договора </w:t>
      </w:r>
    </w:p>
    <w:p w14:paraId="3C8C93D4" w14:textId="44C79698"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b/>
          <w:sz w:val="18"/>
          <w:szCs w:val="18"/>
        </w:rPr>
        <w:t>10.1.</w:t>
      </w:r>
      <w:r w:rsidRPr="001278A2">
        <w:rPr>
          <w:rFonts w:ascii="Tahoma" w:hAnsi="Tahoma" w:cs="Tahoma"/>
          <w:sz w:val="18"/>
          <w:szCs w:val="18"/>
        </w:rPr>
        <w:t xml:space="preserve"> Для обеспечения полного исполнения настоящего Договора Страховщик предоставляет гарантийное обеспечение исполнения Договора на сумму </w:t>
      </w:r>
      <w:r w:rsidR="001278A2" w:rsidRPr="001278A2">
        <w:rPr>
          <w:rFonts w:ascii="Tahoma" w:hAnsi="Tahoma" w:cs="Tahoma"/>
          <w:b/>
          <w:sz w:val="18"/>
          <w:szCs w:val="18"/>
        </w:rPr>
        <w:t>_________</w:t>
      </w:r>
      <w:r w:rsidRPr="001278A2">
        <w:rPr>
          <w:rFonts w:ascii="Tahoma" w:hAnsi="Tahoma" w:cs="Tahoma"/>
          <w:b/>
          <w:sz w:val="18"/>
          <w:szCs w:val="18"/>
        </w:rPr>
        <w:t>,</w:t>
      </w:r>
      <w:r w:rsidRPr="001278A2">
        <w:rPr>
          <w:rFonts w:ascii="Tahoma" w:hAnsi="Tahoma" w:cs="Tahoma"/>
          <w:sz w:val="18"/>
          <w:szCs w:val="18"/>
        </w:rPr>
        <w:t xml:space="preserve"> составляющее 5% от суммы Договора путем безналичного платежа на расчетный счет Страхователя в течение 5 (пяти) банковских дней с момента подписания обеими</w:t>
      </w:r>
      <w:r w:rsidR="001278A2" w:rsidRPr="001278A2">
        <w:rPr>
          <w:rFonts w:ascii="Tahoma" w:hAnsi="Tahoma" w:cs="Tahoma"/>
          <w:sz w:val="18"/>
          <w:szCs w:val="18"/>
        </w:rPr>
        <w:t xml:space="preserve"> Сторонами настоящего Договора.</w:t>
      </w:r>
    </w:p>
    <w:p w14:paraId="37E91638" w14:textId="77777777" w:rsidR="001278A2" w:rsidRPr="001278A2" w:rsidRDefault="001278A2" w:rsidP="001278A2">
      <w:pPr>
        <w:spacing w:after="0" w:line="240" w:lineRule="auto"/>
        <w:jc w:val="both"/>
        <w:rPr>
          <w:rFonts w:ascii="Tahoma" w:hAnsi="Tahoma" w:cs="Tahoma"/>
          <w:sz w:val="18"/>
          <w:szCs w:val="18"/>
        </w:rPr>
      </w:pPr>
    </w:p>
    <w:p w14:paraId="165F1B08" w14:textId="7A88338D" w:rsidR="002F76A1" w:rsidRPr="001278A2" w:rsidRDefault="002F76A1" w:rsidP="001278A2">
      <w:pPr>
        <w:shd w:val="clear" w:color="auto" w:fill="FFFFFF"/>
        <w:autoSpaceDE w:val="0"/>
        <w:autoSpaceDN w:val="0"/>
        <w:adjustRightInd w:val="0"/>
        <w:spacing w:after="0" w:line="240" w:lineRule="auto"/>
        <w:jc w:val="center"/>
        <w:rPr>
          <w:rFonts w:ascii="Tahoma" w:hAnsi="Tahoma" w:cs="Tahoma"/>
          <w:b/>
          <w:bCs/>
          <w:sz w:val="18"/>
          <w:szCs w:val="18"/>
        </w:rPr>
      </w:pPr>
      <w:r w:rsidRPr="001278A2">
        <w:rPr>
          <w:rFonts w:ascii="Tahoma" w:hAnsi="Tahoma" w:cs="Tahoma"/>
          <w:b/>
          <w:bCs/>
          <w:sz w:val="18"/>
          <w:szCs w:val="18"/>
        </w:rPr>
        <w:t>11</w:t>
      </w:r>
      <w:r w:rsidR="001278A2" w:rsidRPr="001278A2">
        <w:rPr>
          <w:rFonts w:ascii="Tahoma" w:hAnsi="Tahoma" w:cs="Tahoma"/>
          <w:b/>
          <w:bCs/>
          <w:sz w:val="18"/>
          <w:szCs w:val="18"/>
        </w:rPr>
        <w:t>.  Ответственность сторон</w:t>
      </w:r>
    </w:p>
    <w:p w14:paraId="599CBDC6"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11.1. Стороны несут ответственность за невыполнение или не надлежащего выполнение условий настоящего Договора в соответствии действующим законодательством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w:t>
      </w:r>
    </w:p>
    <w:p w14:paraId="6D2933C9"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11.2. За просрочку выплаты страхового возмещения Страховщик уплачивает Страхователю пеню в размере 0,1% от суммы страхового возмещения за каждый календарный день просрочки, но не более 5 % от общей цены Договора.</w:t>
      </w:r>
    </w:p>
    <w:p w14:paraId="60B4A492"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11.3. За просрочку оплаты страховой премии Страхователь уплачивает Страховщику пеню в размере 0,01% от суммы неуплаченной страховой премии за каждый рабочий день просрочки, но не более 5,0% от общей цены Договора.</w:t>
      </w:r>
    </w:p>
    <w:p w14:paraId="0D1A6D4D" w14:textId="5F11A2AC"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11.4. Взыскание пени не освобождает Сторону, нарушившую Договор, от исполнения обязательств по настоящему Договору.</w:t>
      </w:r>
    </w:p>
    <w:p w14:paraId="429A8244" w14:textId="77777777" w:rsidR="001278A2" w:rsidRPr="001278A2" w:rsidRDefault="001278A2" w:rsidP="001278A2">
      <w:pPr>
        <w:spacing w:after="0" w:line="240" w:lineRule="auto"/>
        <w:jc w:val="both"/>
        <w:rPr>
          <w:rFonts w:ascii="Tahoma" w:hAnsi="Tahoma" w:cs="Tahoma"/>
          <w:b/>
          <w:sz w:val="18"/>
          <w:szCs w:val="18"/>
          <w:highlight w:val="yellow"/>
        </w:rPr>
      </w:pPr>
    </w:p>
    <w:p w14:paraId="2E438825" w14:textId="54626D8D" w:rsidR="002F76A1" w:rsidRPr="001278A2" w:rsidRDefault="002F76A1" w:rsidP="001278A2">
      <w:pPr>
        <w:spacing w:after="0" w:line="240" w:lineRule="auto"/>
        <w:jc w:val="center"/>
        <w:rPr>
          <w:rFonts w:ascii="Tahoma" w:hAnsi="Tahoma" w:cs="Tahoma"/>
          <w:b/>
          <w:bCs/>
          <w:sz w:val="18"/>
          <w:szCs w:val="18"/>
        </w:rPr>
      </w:pPr>
      <w:r w:rsidRPr="001278A2">
        <w:rPr>
          <w:rFonts w:ascii="Tahoma" w:hAnsi="Tahoma" w:cs="Tahoma"/>
          <w:b/>
          <w:bCs/>
          <w:sz w:val="18"/>
          <w:szCs w:val="18"/>
        </w:rPr>
        <w:t>12. И</w:t>
      </w:r>
      <w:r w:rsidR="001278A2" w:rsidRPr="001278A2">
        <w:rPr>
          <w:rFonts w:ascii="Tahoma" w:hAnsi="Tahoma" w:cs="Tahoma"/>
          <w:b/>
          <w:bCs/>
          <w:sz w:val="18"/>
          <w:szCs w:val="18"/>
        </w:rPr>
        <w:t>зменение и порядок расторжения.</w:t>
      </w:r>
    </w:p>
    <w:p w14:paraId="5040CB33" w14:textId="3982B774"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12.1. Все изменения в условия настоящего договора в период его действия могут вноситься по соглашению сторон с письменного заявления Страхователя путем оформления Дополнений, которые после их подписания стан</w:t>
      </w:r>
      <w:r w:rsidR="001278A2" w:rsidRPr="001278A2">
        <w:rPr>
          <w:rFonts w:ascii="Tahoma" w:hAnsi="Tahoma" w:cs="Tahoma"/>
          <w:sz w:val="18"/>
          <w:szCs w:val="18"/>
        </w:rPr>
        <w:t>овятся его неотъемлемой частью.</w:t>
      </w:r>
    </w:p>
    <w:p w14:paraId="4D4C2ACC" w14:textId="2222BE93"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12.2. Настоящий договор досрочно прекращается, когда возможность наступления страхового случая отпала, и существование страхового риска прекратилось по обстоятельст</w:t>
      </w:r>
      <w:r w:rsidR="001278A2" w:rsidRPr="001278A2">
        <w:rPr>
          <w:rFonts w:ascii="Tahoma" w:hAnsi="Tahoma" w:cs="Tahoma"/>
          <w:sz w:val="18"/>
          <w:szCs w:val="18"/>
        </w:rPr>
        <w:t>вам иным, чем страховой случай.</w:t>
      </w:r>
    </w:p>
    <w:p w14:paraId="2FFDFA0D" w14:textId="5802FAB9"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12.3. Настоящий договор, может быть, расторгнут по взаимному согласию или по инициативе одной из Сторон путем подачи письменного уведомления (нотиса) не менее чем за 30 (тридцать) раб</w:t>
      </w:r>
      <w:r w:rsidR="001278A2" w:rsidRPr="001278A2">
        <w:rPr>
          <w:rFonts w:ascii="Tahoma" w:hAnsi="Tahoma" w:cs="Tahoma"/>
          <w:sz w:val="18"/>
          <w:szCs w:val="18"/>
        </w:rPr>
        <w:t xml:space="preserve">очих дней до даты расторжения. </w:t>
      </w:r>
    </w:p>
    <w:p w14:paraId="3D6E9113"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12.4. При досрочном прекращении настоящего договора Страховщик имеет право на часть страховой премии пропорционально времени, в течение которого действовало страхование, и на расходы на ведение дела в размере 10 (десяти) процентов от страховой премии. При этом уплаченная Страхователем сумма налогов и сборов, предусмотренных </w:t>
      </w:r>
      <w:r w:rsidRPr="001278A2">
        <w:rPr>
          <w:rFonts w:ascii="Tahoma" w:hAnsi="Tahoma" w:cs="Tahoma"/>
          <w:sz w:val="18"/>
          <w:szCs w:val="18"/>
        </w:rPr>
        <w:lastRenderedPageBreak/>
        <w:t xml:space="preserve">законодательством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 возврату не подлежит. Если в период действия настоящего договора были осуществлены выплаты страхового возмещения, возврат премии не производится.</w:t>
      </w:r>
    </w:p>
    <w:p w14:paraId="55C06343" w14:textId="77777777" w:rsidR="002F76A1" w:rsidRPr="001278A2" w:rsidRDefault="002F76A1" w:rsidP="001278A2">
      <w:pPr>
        <w:spacing w:after="0" w:line="240" w:lineRule="auto"/>
        <w:jc w:val="both"/>
        <w:rPr>
          <w:rFonts w:ascii="Tahoma" w:hAnsi="Tahoma" w:cs="Tahoma"/>
          <w:sz w:val="18"/>
          <w:szCs w:val="18"/>
        </w:rPr>
      </w:pPr>
    </w:p>
    <w:p w14:paraId="143E6FEB" w14:textId="52B9E131" w:rsidR="002F76A1" w:rsidRPr="001278A2" w:rsidRDefault="002F76A1" w:rsidP="001278A2">
      <w:pPr>
        <w:spacing w:after="0" w:line="240" w:lineRule="auto"/>
        <w:jc w:val="center"/>
        <w:rPr>
          <w:rFonts w:ascii="Tahoma" w:hAnsi="Tahoma" w:cs="Tahoma"/>
          <w:b/>
          <w:bCs/>
          <w:sz w:val="18"/>
          <w:szCs w:val="18"/>
        </w:rPr>
      </w:pPr>
      <w:r w:rsidRPr="001278A2">
        <w:rPr>
          <w:rFonts w:ascii="Tahoma" w:hAnsi="Tahoma" w:cs="Tahoma"/>
          <w:b/>
          <w:bCs/>
          <w:sz w:val="18"/>
          <w:szCs w:val="18"/>
        </w:rPr>
        <w:t>13</w:t>
      </w:r>
      <w:r w:rsidR="001278A2" w:rsidRPr="001278A2">
        <w:rPr>
          <w:rFonts w:ascii="Tahoma" w:hAnsi="Tahoma" w:cs="Tahoma"/>
          <w:b/>
          <w:bCs/>
          <w:sz w:val="18"/>
          <w:szCs w:val="18"/>
        </w:rPr>
        <w:t>. Порядок разрешения споров</w:t>
      </w:r>
    </w:p>
    <w:p w14:paraId="3A5843D7"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 xml:space="preserve">13.1. Споры между Страхователем и Страховщиком, вытекающие из настоящего договора, разрешаются первоначально путем переговоров, а при не достижении согласия – в порядке, предусмотренном законодательством </w:t>
      </w:r>
      <w:proofErr w:type="spellStart"/>
      <w:r w:rsidRPr="001278A2">
        <w:rPr>
          <w:rFonts w:ascii="Tahoma" w:hAnsi="Tahoma" w:cs="Tahoma"/>
          <w:sz w:val="18"/>
          <w:szCs w:val="18"/>
        </w:rPr>
        <w:t>Кыргызской</w:t>
      </w:r>
      <w:proofErr w:type="spellEnd"/>
      <w:r w:rsidRPr="001278A2">
        <w:rPr>
          <w:rFonts w:ascii="Tahoma" w:hAnsi="Tahoma" w:cs="Tahoma"/>
          <w:sz w:val="18"/>
          <w:szCs w:val="18"/>
        </w:rPr>
        <w:t xml:space="preserve"> Республики.</w:t>
      </w:r>
    </w:p>
    <w:p w14:paraId="672F7528" w14:textId="77777777" w:rsidR="002F76A1" w:rsidRPr="001278A2" w:rsidRDefault="002F76A1" w:rsidP="001278A2">
      <w:pPr>
        <w:spacing w:after="0" w:line="240" w:lineRule="auto"/>
        <w:jc w:val="both"/>
        <w:rPr>
          <w:rFonts w:ascii="Tahoma" w:hAnsi="Tahoma" w:cs="Tahoma"/>
          <w:sz w:val="18"/>
          <w:szCs w:val="18"/>
        </w:rPr>
      </w:pPr>
    </w:p>
    <w:p w14:paraId="17EC0910" w14:textId="01A71A89" w:rsidR="002F76A1" w:rsidRPr="001278A2" w:rsidRDefault="002F76A1" w:rsidP="001278A2">
      <w:pPr>
        <w:spacing w:after="0" w:line="240" w:lineRule="auto"/>
        <w:jc w:val="center"/>
        <w:rPr>
          <w:rFonts w:ascii="Tahoma" w:hAnsi="Tahoma" w:cs="Tahoma"/>
          <w:b/>
          <w:bCs/>
          <w:sz w:val="18"/>
          <w:szCs w:val="18"/>
        </w:rPr>
      </w:pPr>
      <w:r w:rsidRPr="001278A2">
        <w:rPr>
          <w:rFonts w:ascii="Tahoma" w:hAnsi="Tahoma" w:cs="Tahoma"/>
          <w:b/>
          <w:bCs/>
          <w:sz w:val="18"/>
          <w:szCs w:val="18"/>
        </w:rPr>
        <w:t>14</w:t>
      </w:r>
      <w:r w:rsidR="001278A2" w:rsidRPr="001278A2">
        <w:rPr>
          <w:rFonts w:ascii="Tahoma" w:hAnsi="Tahoma" w:cs="Tahoma"/>
          <w:b/>
          <w:bCs/>
          <w:sz w:val="18"/>
          <w:szCs w:val="18"/>
        </w:rPr>
        <w:t>. Приложение</w:t>
      </w:r>
    </w:p>
    <w:p w14:paraId="55246960"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14.1. Заявление на страхование, Правила обязательного страхования гражданской ответственности работодателя за причинение вреда жизни и здоровью работника при исполнении им трудовых (служебных) обязанностей, утвержденные Протоколом Общего Собрания ОЮЛ «</w:t>
      </w:r>
      <w:proofErr w:type="spellStart"/>
      <w:r w:rsidRPr="001278A2">
        <w:rPr>
          <w:rFonts w:ascii="Tahoma" w:hAnsi="Tahoma" w:cs="Tahoma"/>
          <w:sz w:val="18"/>
          <w:szCs w:val="18"/>
        </w:rPr>
        <w:t>Кыргызская</w:t>
      </w:r>
      <w:proofErr w:type="spellEnd"/>
      <w:r w:rsidRPr="001278A2">
        <w:rPr>
          <w:rFonts w:ascii="Tahoma" w:hAnsi="Tahoma" w:cs="Tahoma"/>
          <w:sz w:val="18"/>
          <w:szCs w:val="18"/>
        </w:rPr>
        <w:t xml:space="preserve"> Ассоциация Страховщиков» от </w:t>
      </w:r>
      <w:smartTag w:uri="urn:schemas-microsoft-com:office:smarttags" w:element="date">
        <w:smartTagPr>
          <w:attr w:name="ls" w:val="trans"/>
          <w:attr w:name="Month" w:val="1"/>
          <w:attr w:name="Day" w:val="27"/>
          <w:attr w:name="Year" w:val="2011"/>
        </w:smartTagPr>
        <w:r w:rsidRPr="001278A2">
          <w:rPr>
            <w:rFonts w:ascii="Tahoma" w:hAnsi="Tahoma" w:cs="Tahoma"/>
            <w:sz w:val="18"/>
            <w:szCs w:val="18"/>
          </w:rPr>
          <w:t>27 января 2011г.</w:t>
        </w:r>
      </w:smartTag>
      <w:r w:rsidRPr="001278A2">
        <w:rPr>
          <w:rFonts w:ascii="Tahoma" w:hAnsi="Tahoma" w:cs="Tahoma"/>
          <w:sz w:val="18"/>
          <w:szCs w:val="18"/>
        </w:rPr>
        <w:t xml:space="preserve"> № 5, являются неотъемлемой частью настоящего договора.</w:t>
      </w:r>
    </w:p>
    <w:p w14:paraId="70EB7B69" w14:textId="77777777" w:rsidR="002F76A1" w:rsidRPr="001278A2" w:rsidRDefault="002F76A1" w:rsidP="001278A2">
      <w:pPr>
        <w:spacing w:after="0" w:line="240" w:lineRule="auto"/>
        <w:jc w:val="both"/>
        <w:rPr>
          <w:rFonts w:ascii="Tahoma" w:hAnsi="Tahoma" w:cs="Tahoma"/>
          <w:sz w:val="18"/>
          <w:szCs w:val="18"/>
        </w:rPr>
      </w:pPr>
      <w:r w:rsidRPr="001278A2">
        <w:rPr>
          <w:rFonts w:ascii="Tahoma" w:hAnsi="Tahoma" w:cs="Tahoma"/>
          <w:sz w:val="18"/>
          <w:szCs w:val="18"/>
        </w:rPr>
        <w:t>14.2. Правила Страхователю вручены. Подписывая настоящий договор, Страхователь подтверждает, что получил один экземпляр указанных Правил, ознакомлен с условиями настоящего договора и Правил и согласен с ними.</w:t>
      </w:r>
    </w:p>
    <w:p w14:paraId="14EA6ECC" w14:textId="54900271" w:rsidR="002F76A1" w:rsidRPr="001278A2" w:rsidRDefault="002F76A1" w:rsidP="001278A2">
      <w:pPr>
        <w:spacing w:after="0" w:line="240" w:lineRule="auto"/>
        <w:jc w:val="both"/>
        <w:rPr>
          <w:rFonts w:ascii="Tahoma" w:hAnsi="Tahoma" w:cs="Tahoma"/>
          <w:sz w:val="18"/>
          <w:szCs w:val="18"/>
        </w:rPr>
      </w:pPr>
    </w:p>
    <w:p w14:paraId="00A94122" w14:textId="77777777" w:rsidR="002F76A1" w:rsidRPr="001278A2" w:rsidRDefault="002F76A1" w:rsidP="001278A2">
      <w:pPr>
        <w:spacing w:after="0" w:line="240" w:lineRule="auto"/>
        <w:jc w:val="center"/>
        <w:rPr>
          <w:rFonts w:ascii="Tahoma" w:hAnsi="Tahoma" w:cs="Tahoma"/>
          <w:b/>
          <w:bCs/>
          <w:sz w:val="18"/>
          <w:szCs w:val="18"/>
        </w:rPr>
      </w:pPr>
      <w:r w:rsidRPr="001278A2">
        <w:rPr>
          <w:rFonts w:ascii="Tahoma" w:hAnsi="Tahoma" w:cs="Tahoma"/>
          <w:b/>
          <w:bCs/>
          <w:sz w:val="18"/>
          <w:szCs w:val="18"/>
        </w:rPr>
        <w:t>15. Адреса и реквизиты сторон</w:t>
      </w:r>
    </w:p>
    <w:p w14:paraId="78347197" w14:textId="77777777" w:rsidR="002F76A1" w:rsidRPr="001278A2" w:rsidRDefault="002F76A1" w:rsidP="001278A2">
      <w:pPr>
        <w:spacing w:after="0" w:line="240" w:lineRule="auto"/>
        <w:jc w:val="center"/>
        <w:rPr>
          <w:rFonts w:ascii="Tahoma" w:hAnsi="Tahoma" w:cs="Tahoma"/>
          <w:b/>
          <w:bCs/>
          <w:sz w:val="18"/>
          <w:szCs w:val="18"/>
        </w:rPr>
      </w:pPr>
    </w:p>
    <w:tbl>
      <w:tblPr>
        <w:tblpPr w:leftFromText="180" w:rightFromText="180" w:vertAnchor="text" w:horzAnchor="margin" w:tblpY="40"/>
        <w:tblW w:w="10137" w:type="dxa"/>
        <w:tblLook w:val="00A0" w:firstRow="1" w:lastRow="0" w:firstColumn="1" w:lastColumn="0" w:noHBand="0" w:noVBand="0"/>
      </w:tblPr>
      <w:tblGrid>
        <w:gridCol w:w="5637"/>
        <w:gridCol w:w="4500"/>
      </w:tblGrid>
      <w:tr w:rsidR="002F76A1" w:rsidRPr="001278A2" w14:paraId="0DA6AE77" w14:textId="77777777" w:rsidTr="00AF65AE">
        <w:trPr>
          <w:trHeight w:val="1333"/>
        </w:trPr>
        <w:tc>
          <w:tcPr>
            <w:tcW w:w="5637" w:type="dxa"/>
          </w:tcPr>
          <w:p w14:paraId="0EF6AF90" w14:textId="77777777" w:rsidR="002F76A1" w:rsidRPr="001278A2" w:rsidRDefault="002F76A1" w:rsidP="001278A2">
            <w:pPr>
              <w:spacing w:after="0" w:line="240" w:lineRule="auto"/>
              <w:rPr>
                <w:rFonts w:ascii="Tahoma" w:hAnsi="Tahoma" w:cs="Tahoma"/>
                <w:b/>
                <w:bCs/>
                <w:sz w:val="18"/>
                <w:szCs w:val="18"/>
                <w:u w:val="single"/>
              </w:rPr>
            </w:pPr>
            <w:r w:rsidRPr="001278A2">
              <w:rPr>
                <w:rFonts w:ascii="Tahoma" w:hAnsi="Tahoma" w:cs="Tahoma"/>
                <w:b/>
                <w:bCs/>
                <w:sz w:val="18"/>
                <w:szCs w:val="18"/>
                <w:u w:val="single"/>
              </w:rPr>
              <w:t>СТРАХОВЩИК:</w:t>
            </w:r>
          </w:p>
          <w:p w14:paraId="7A1D6DF4" w14:textId="33BA976C" w:rsidR="002F76A1" w:rsidRPr="001278A2" w:rsidRDefault="002F76A1" w:rsidP="001278A2">
            <w:pPr>
              <w:spacing w:after="0" w:line="240" w:lineRule="auto"/>
              <w:rPr>
                <w:rFonts w:ascii="Tahoma" w:hAnsi="Tahoma" w:cs="Tahoma"/>
                <w:bCs/>
                <w:sz w:val="18"/>
                <w:szCs w:val="18"/>
              </w:rPr>
            </w:pPr>
            <w:r w:rsidRPr="001278A2">
              <w:rPr>
                <w:rFonts w:ascii="Tahoma" w:hAnsi="Tahoma" w:cs="Tahoma"/>
                <w:bCs/>
                <w:sz w:val="18"/>
                <w:szCs w:val="18"/>
              </w:rPr>
              <w:t xml:space="preserve"> </w:t>
            </w:r>
          </w:p>
          <w:p w14:paraId="561013BD" w14:textId="77777777" w:rsidR="002F76A1" w:rsidRPr="001278A2" w:rsidRDefault="002F76A1" w:rsidP="001278A2">
            <w:pPr>
              <w:spacing w:after="0" w:line="240" w:lineRule="auto"/>
              <w:rPr>
                <w:rFonts w:ascii="Tahoma" w:hAnsi="Tahoma" w:cs="Tahoma"/>
                <w:bCs/>
                <w:sz w:val="18"/>
                <w:szCs w:val="18"/>
              </w:rPr>
            </w:pPr>
            <w:r w:rsidRPr="001278A2">
              <w:rPr>
                <w:rFonts w:ascii="Tahoma" w:hAnsi="Tahoma" w:cs="Tahoma"/>
                <w:bCs/>
                <w:sz w:val="18"/>
                <w:szCs w:val="18"/>
              </w:rPr>
              <w:t xml:space="preserve">  </w:t>
            </w:r>
          </w:p>
          <w:p w14:paraId="41D21B4B" w14:textId="77777777" w:rsidR="002F76A1" w:rsidRPr="001278A2" w:rsidRDefault="002F76A1" w:rsidP="001278A2">
            <w:pPr>
              <w:spacing w:after="0" w:line="240" w:lineRule="auto"/>
              <w:rPr>
                <w:rFonts w:ascii="Tahoma" w:hAnsi="Tahoma" w:cs="Tahoma"/>
                <w:bCs/>
                <w:sz w:val="18"/>
                <w:szCs w:val="18"/>
              </w:rPr>
            </w:pPr>
            <w:r w:rsidRPr="001278A2">
              <w:rPr>
                <w:rFonts w:ascii="Tahoma" w:hAnsi="Tahoma" w:cs="Tahoma"/>
                <w:bCs/>
                <w:sz w:val="18"/>
                <w:szCs w:val="18"/>
              </w:rPr>
              <w:t xml:space="preserve">_______________________________  </w:t>
            </w:r>
          </w:p>
          <w:p w14:paraId="346DD9B9" w14:textId="77777777" w:rsidR="002F76A1" w:rsidRPr="001278A2" w:rsidRDefault="002F76A1" w:rsidP="001278A2">
            <w:pPr>
              <w:spacing w:after="0" w:line="240" w:lineRule="auto"/>
              <w:rPr>
                <w:rFonts w:ascii="Tahoma" w:hAnsi="Tahoma" w:cs="Tahoma"/>
                <w:bCs/>
                <w:sz w:val="18"/>
                <w:szCs w:val="18"/>
              </w:rPr>
            </w:pPr>
            <w:r w:rsidRPr="001278A2">
              <w:rPr>
                <w:rFonts w:ascii="Tahoma" w:hAnsi="Tahoma" w:cs="Tahoma"/>
                <w:bCs/>
                <w:sz w:val="18"/>
                <w:szCs w:val="18"/>
              </w:rPr>
              <w:t xml:space="preserve">   </w:t>
            </w:r>
            <w:proofErr w:type="spellStart"/>
            <w:r w:rsidRPr="001278A2">
              <w:rPr>
                <w:rFonts w:ascii="Tahoma" w:hAnsi="Tahoma" w:cs="Tahoma"/>
                <w:bCs/>
                <w:sz w:val="18"/>
                <w:szCs w:val="18"/>
              </w:rPr>
              <w:t>м.п</w:t>
            </w:r>
            <w:proofErr w:type="spellEnd"/>
            <w:r w:rsidRPr="001278A2">
              <w:rPr>
                <w:rFonts w:ascii="Tahoma" w:hAnsi="Tahoma" w:cs="Tahoma"/>
                <w:bCs/>
                <w:sz w:val="18"/>
                <w:szCs w:val="18"/>
              </w:rPr>
              <w:t>., подпись</w:t>
            </w:r>
          </w:p>
        </w:tc>
        <w:tc>
          <w:tcPr>
            <w:tcW w:w="4500" w:type="dxa"/>
          </w:tcPr>
          <w:p w14:paraId="75466100" w14:textId="77777777" w:rsidR="002F76A1" w:rsidRPr="001278A2" w:rsidRDefault="002F76A1" w:rsidP="001278A2">
            <w:pPr>
              <w:shd w:val="clear" w:color="auto" w:fill="FFFFFF"/>
              <w:spacing w:after="0" w:line="240" w:lineRule="auto"/>
              <w:rPr>
                <w:rFonts w:ascii="Tahoma" w:hAnsi="Tahoma" w:cs="Tahoma"/>
                <w:b/>
                <w:bCs/>
                <w:sz w:val="18"/>
                <w:szCs w:val="18"/>
                <w:u w:val="single"/>
              </w:rPr>
            </w:pPr>
            <w:r w:rsidRPr="001278A2">
              <w:rPr>
                <w:rFonts w:ascii="Tahoma" w:hAnsi="Tahoma" w:cs="Tahoma"/>
                <w:b/>
                <w:bCs/>
                <w:sz w:val="18"/>
                <w:szCs w:val="18"/>
                <w:u w:val="single"/>
              </w:rPr>
              <w:t>СТРАХОВАТЕЛЬ/РАБОТОДАТЕЛЬ:</w:t>
            </w:r>
          </w:p>
          <w:p w14:paraId="28043231" w14:textId="77777777" w:rsidR="002F76A1" w:rsidRPr="001278A2" w:rsidRDefault="002F76A1" w:rsidP="001278A2">
            <w:pPr>
              <w:spacing w:after="0" w:line="240" w:lineRule="auto"/>
              <w:rPr>
                <w:rFonts w:ascii="Tahoma" w:hAnsi="Tahoma" w:cs="Tahoma"/>
                <w:bCs/>
                <w:sz w:val="18"/>
                <w:szCs w:val="18"/>
              </w:rPr>
            </w:pPr>
            <w:r w:rsidRPr="001278A2">
              <w:rPr>
                <w:rFonts w:ascii="Tahoma" w:hAnsi="Tahoma" w:cs="Tahoma"/>
                <w:b/>
                <w:sz w:val="18"/>
                <w:szCs w:val="18"/>
              </w:rPr>
              <w:t>ЗАО</w:t>
            </w:r>
            <w:r w:rsidRPr="001278A2">
              <w:rPr>
                <w:rFonts w:ascii="Tahoma" w:hAnsi="Tahoma" w:cs="Tahoma"/>
                <w:bCs/>
                <w:sz w:val="18"/>
                <w:szCs w:val="18"/>
              </w:rPr>
              <w:t xml:space="preserve"> "</w:t>
            </w:r>
            <w:r w:rsidRPr="001278A2">
              <w:rPr>
                <w:rFonts w:ascii="Tahoma" w:hAnsi="Tahoma" w:cs="Tahoma"/>
                <w:b/>
                <w:sz w:val="18"/>
                <w:szCs w:val="18"/>
              </w:rPr>
              <w:t xml:space="preserve"> Альфа Телеком </w:t>
            </w:r>
            <w:r w:rsidRPr="001278A2">
              <w:rPr>
                <w:rFonts w:ascii="Tahoma" w:hAnsi="Tahoma" w:cs="Tahoma"/>
                <w:bCs/>
                <w:sz w:val="18"/>
                <w:szCs w:val="18"/>
              </w:rPr>
              <w:t>''</w:t>
            </w:r>
          </w:p>
          <w:p w14:paraId="44063893" w14:textId="77777777" w:rsidR="002F76A1" w:rsidRPr="001278A2" w:rsidRDefault="002F76A1" w:rsidP="001278A2">
            <w:pPr>
              <w:spacing w:after="0" w:line="240" w:lineRule="auto"/>
              <w:rPr>
                <w:rFonts w:ascii="Tahoma" w:hAnsi="Tahoma" w:cs="Tahoma"/>
                <w:bCs/>
                <w:sz w:val="18"/>
                <w:szCs w:val="18"/>
              </w:rPr>
            </w:pPr>
            <w:proofErr w:type="spellStart"/>
            <w:r w:rsidRPr="001278A2">
              <w:rPr>
                <w:rFonts w:ascii="Tahoma" w:hAnsi="Tahoma" w:cs="Tahoma"/>
                <w:bCs/>
                <w:sz w:val="18"/>
                <w:szCs w:val="18"/>
              </w:rPr>
              <w:t>Кыргызская</w:t>
            </w:r>
            <w:proofErr w:type="spellEnd"/>
            <w:r w:rsidRPr="001278A2">
              <w:rPr>
                <w:rFonts w:ascii="Tahoma" w:hAnsi="Tahoma" w:cs="Tahoma"/>
                <w:bCs/>
                <w:sz w:val="18"/>
                <w:szCs w:val="18"/>
              </w:rPr>
              <w:t xml:space="preserve"> Республика, г. Бишкек,</w:t>
            </w:r>
          </w:p>
          <w:p w14:paraId="3DB530C6" w14:textId="77777777" w:rsidR="002F76A1" w:rsidRPr="001278A2" w:rsidRDefault="002F76A1" w:rsidP="001278A2">
            <w:pPr>
              <w:spacing w:after="0" w:line="240" w:lineRule="auto"/>
              <w:rPr>
                <w:rFonts w:ascii="Tahoma" w:hAnsi="Tahoma" w:cs="Tahoma"/>
                <w:bCs/>
                <w:sz w:val="18"/>
                <w:szCs w:val="18"/>
              </w:rPr>
            </w:pPr>
            <w:r w:rsidRPr="001278A2">
              <w:rPr>
                <w:rFonts w:ascii="Tahoma" w:hAnsi="Tahoma" w:cs="Tahoma"/>
                <w:bCs/>
                <w:sz w:val="18"/>
                <w:szCs w:val="18"/>
              </w:rPr>
              <w:t>ул. Суюмбаева123</w:t>
            </w:r>
          </w:p>
          <w:p w14:paraId="6B1CFFCF" w14:textId="77777777" w:rsidR="002F76A1" w:rsidRPr="001278A2" w:rsidRDefault="002F76A1" w:rsidP="001278A2">
            <w:pPr>
              <w:spacing w:after="0" w:line="240" w:lineRule="auto"/>
              <w:rPr>
                <w:rFonts w:ascii="Tahoma" w:hAnsi="Tahoma" w:cs="Tahoma"/>
                <w:sz w:val="18"/>
                <w:szCs w:val="18"/>
              </w:rPr>
            </w:pPr>
            <w:r w:rsidRPr="001278A2">
              <w:rPr>
                <w:rFonts w:ascii="Tahoma" w:hAnsi="Tahoma" w:cs="Tahoma"/>
                <w:sz w:val="18"/>
                <w:szCs w:val="18"/>
              </w:rPr>
              <w:t>р/с 1091820182530517</w:t>
            </w:r>
          </w:p>
          <w:p w14:paraId="528E86E8" w14:textId="77777777" w:rsidR="002F76A1" w:rsidRPr="001278A2" w:rsidRDefault="002F76A1" w:rsidP="001278A2">
            <w:pPr>
              <w:spacing w:after="0" w:line="240" w:lineRule="auto"/>
              <w:rPr>
                <w:rFonts w:ascii="Tahoma" w:hAnsi="Tahoma" w:cs="Tahoma"/>
                <w:sz w:val="18"/>
                <w:szCs w:val="18"/>
              </w:rPr>
            </w:pPr>
            <w:r w:rsidRPr="001278A2">
              <w:rPr>
                <w:rFonts w:ascii="Tahoma" w:hAnsi="Tahoma" w:cs="Tahoma"/>
                <w:sz w:val="18"/>
                <w:szCs w:val="18"/>
              </w:rPr>
              <w:t>Банк ОАО ''</w:t>
            </w:r>
            <w:proofErr w:type="spellStart"/>
            <w:r w:rsidRPr="001278A2">
              <w:rPr>
                <w:rFonts w:ascii="Tahoma" w:hAnsi="Tahoma" w:cs="Tahoma"/>
                <w:sz w:val="18"/>
                <w:szCs w:val="18"/>
              </w:rPr>
              <w:t>Оптима</w:t>
            </w:r>
            <w:proofErr w:type="spellEnd"/>
            <w:r w:rsidRPr="001278A2">
              <w:rPr>
                <w:rFonts w:ascii="Tahoma" w:hAnsi="Tahoma" w:cs="Tahoma"/>
                <w:sz w:val="18"/>
                <w:szCs w:val="18"/>
              </w:rPr>
              <w:t xml:space="preserve"> банк’’</w:t>
            </w:r>
          </w:p>
          <w:p w14:paraId="40DA62E6" w14:textId="77777777" w:rsidR="002F76A1" w:rsidRPr="001278A2" w:rsidRDefault="002F76A1" w:rsidP="001278A2">
            <w:pPr>
              <w:spacing w:after="0" w:line="240" w:lineRule="auto"/>
              <w:rPr>
                <w:rFonts w:ascii="Tahoma" w:hAnsi="Tahoma" w:cs="Tahoma"/>
                <w:sz w:val="18"/>
                <w:szCs w:val="18"/>
              </w:rPr>
            </w:pPr>
            <w:r w:rsidRPr="001278A2">
              <w:rPr>
                <w:rFonts w:ascii="Tahoma" w:hAnsi="Tahoma" w:cs="Tahoma"/>
                <w:sz w:val="18"/>
                <w:szCs w:val="18"/>
              </w:rPr>
              <w:t>БИК 109018</w:t>
            </w:r>
          </w:p>
          <w:p w14:paraId="1510EB9F" w14:textId="77777777" w:rsidR="002F76A1" w:rsidRPr="001278A2" w:rsidRDefault="002F76A1" w:rsidP="001278A2">
            <w:pPr>
              <w:spacing w:after="0" w:line="240" w:lineRule="auto"/>
              <w:rPr>
                <w:rFonts w:ascii="Tahoma" w:hAnsi="Tahoma" w:cs="Tahoma"/>
                <w:sz w:val="18"/>
                <w:szCs w:val="18"/>
              </w:rPr>
            </w:pPr>
            <w:r w:rsidRPr="001278A2">
              <w:rPr>
                <w:rFonts w:ascii="Tahoma" w:hAnsi="Tahoma" w:cs="Tahoma"/>
                <w:sz w:val="18"/>
                <w:szCs w:val="18"/>
              </w:rPr>
              <w:t>ИНН 00406200910056</w:t>
            </w:r>
          </w:p>
          <w:p w14:paraId="452BF2FA" w14:textId="77777777" w:rsidR="002F76A1" w:rsidRPr="001278A2" w:rsidRDefault="002F76A1" w:rsidP="001278A2">
            <w:pPr>
              <w:spacing w:after="0" w:line="240" w:lineRule="auto"/>
              <w:rPr>
                <w:rFonts w:ascii="Tahoma" w:hAnsi="Tahoma" w:cs="Tahoma"/>
                <w:sz w:val="18"/>
                <w:szCs w:val="18"/>
              </w:rPr>
            </w:pPr>
          </w:p>
          <w:p w14:paraId="42152DD9" w14:textId="77777777" w:rsidR="002F76A1" w:rsidRPr="001278A2" w:rsidRDefault="002F76A1" w:rsidP="001278A2">
            <w:pPr>
              <w:spacing w:after="0" w:line="240" w:lineRule="auto"/>
              <w:rPr>
                <w:rFonts w:ascii="Tahoma" w:hAnsi="Tahoma" w:cs="Tahoma"/>
                <w:bCs/>
                <w:sz w:val="18"/>
                <w:szCs w:val="18"/>
              </w:rPr>
            </w:pPr>
            <w:r w:rsidRPr="001278A2">
              <w:rPr>
                <w:rFonts w:ascii="Tahoma" w:hAnsi="Tahoma" w:cs="Tahoma"/>
                <w:bCs/>
                <w:sz w:val="18"/>
                <w:szCs w:val="18"/>
              </w:rPr>
              <w:t>Генеральный директор</w:t>
            </w:r>
          </w:p>
          <w:p w14:paraId="418CAD2E" w14:textId="34CB0818" w:rsidR="002F76A1" w:rsidRPr="001278A2" w:rsidRDefault="00132F18" w:rsidP="001278A2">
            <w:pPr>
              <w:spacing w:after="0" w:line="240" w:lineRule="auto"/>
              <w:rPr>
                <w:rFonts w:ascii="Tahoma" w:hAnsi="Tahoma" w:cs="Tahoma"/>
                <w:bCs/>
                <w:sz w:val="18"/>
                <w:szCs w:val="18"/>
              </w:rPr>
            </w:pPr>
            <w:proofErr w:type="spellStart"/>
            <w:r>
              <w:rPr>
                <w:rFonts w:ascii="Tahoma" w:hAnsi="Tahoma" w:cs="Tahoma"/>
                <w:bCs/>
                <w:sz w:val="18"/>
                <w:szCs w:val="18"/>
              </w:rPr>
              <w:t>Мамытов</w:t>
            </w:r>
            <w:proofErr w:type="spellEnd"/>
            <w:r>
              <w:rPr>
                <w:rFonts w:ascii="Tahoma" w:hAnsi="Tahoma" w:cs="Tahoma"/>
                <w:bCs/>
                <w:sz w:val="18"/>
                <w:szCs w:val="18"/>
              </w:rPr>
              <w:t xml:space="preserve"> Н</w:t>
            </w:r>
            <w:r w:rsidR="002F76A1" w:rsidRPr="001278A2">
              <w:rPr>
                <w:rFonts w:ascii="Tahoma" w:hAnsi="Tahoma" w:cs="Tahoma"/>
                <w:bCs/>
                <w:sz w:val="18"/>
                <w:szCs w:val="18"/>
              </w:rPr>
              <w:t>.</w:t>
            </w:r>
            <w:r>
              <w:rPr>
                <w:rFonts w:ascii="Tahoma" w:hAnsi="Tahoma" w:cs="Tahoma"/>
                <w:bCs/>
                <w:sz w:val="18"/>
                <w:szCs w:val="18"/>
              </w:rPr>
              <w:t xml:space="preserve"> </w:t>
            </w:r>
            <w:r w:rsidR="002F76A1" w:rsidRPr="001278A2">
              <w:rPr>
                <w:rFonts w:ascii="Tahoma" w:hAnsi="Tahoma" w:cs="Tahoma"/>
                <w:bCs/>
                <w:sz w:val="18"/>
                <w:szCs w:val="18"/>
              </w:rPr>
              <w:t>Т.</w:t>
            </w:r>
          </w:p>
          <w:p w14:paraId="4CDCA543" w14:textId="77777777" w:rsidR="002F76A1" w:rsidRPr="001278A2" w:rsidRDefault="002F76A1" w:rsidP="001278A2">
            <w:pPr>
              <w:spacing w:after="0" w:line="240" w:lineRule="auto"/>
              <w:rPr>
                <w:rFonts w:ascii="Tahoma" w:hAnsi="Tahoma" w:cs="Tahoma"/>
                <w:bCs/>
                <w:sz w:val="18"/>
                <w:szCs w:val="18"/>
              </w:rPr>
            </w:pPr>
          </w:p>
          <w:p w14:paraId="47BCD63A" w14:textId="77777777" w:rsidR="002F76A1" w:rsidRPr="001278A2" w:rsidRDefault="002F76A1" w:rsidP="001278A2">
            <w:pPr>
              <w:spacing w:after="0" w:line="240" w:lineRule="auto"/>
              <w:rPr>
                <w:rFonts w:ascii="Tahoma" w:hAnsi="Tahoma" w:cs="Tahoma"/>
                <w:bCs/>
                <w:sz w:val="18"/>
                <w:szCs w:val="18"/>
              </w:rPr>
            </w:pPr>
            <w:r w:rsidRPr="001278A2">
              <w:rPr>
                <w:rFonts w:ascii="Tahoma" w:hAnsi="Tahoma" w:cs="Tahoma"/>
                <w:bCs/>
                <w:sz w:val="18"/>
                <w:szCs w:val="18"/>
              </w:rPr>
              <w:t>_____________________________</w:t>
            </w:r>
          </w:p>
          <w:p w14:paraId="32735593" w14:textId="77777777" w:rsidR="002F76A1" w:rsidRPr="001278A2" w:rsidRDefault="002F76A1" w:rsidP="001278A2">
            <w:pPr>
              <w:spacing w:after="0" w:line="240" w:lineRule="auto"/>
              <w:rPr>
                <w:rFonts w:ascii="Tahoma" w:hAnsi="Tahoma" w:cs="Tahoma"/>
                <w:b/>
                <w:bCs/>
                <w:i/>
                <w:iCs/>
                <w:sz w:val="18"/>
                <w:szCs w:val="18"/>
              </w:rPr>
            </w:pPr>
            <w:r w:rsidRPr="001278A2">
              <w:rPr>
                <w:rFonts w:ascii="Tahoma" w:hAnsi="Tahoma" w:cs="Tahoma"/>
                <w:bCs/>
                <w:sz w:val="18"/>
                <w:szCs w:val="18"/>
              </w:rPr>
              <w:t xml:space="preserve">     </w:t>
            </w:r>
            <w:proofErr w:type="spellStart"/>
            <w:r w:rsidRPr="001278A2">
              <w:rPr>
                <w:rFonts w:ascii="Tahoma" w:hAnsi="Tahoma" w:cs="Tahoma"/>
                <w:bCs/>
                <w:sz w:val="18"/>
                <w:szCs w:val="18"/>
              </w:rPr>
              <w:t>м.п</w:t>
            </w:r>
            <w:proofErr w:type="spellEnd"/>
            <w:r w:rsidRPr="001278A2">
              <w:rPr>
                <w:rFonts w:ascii="Tahoma" w:hAnsi="Tahoma" w:cs="Tahoma"/>
                <w:bCs/>
                <w:sz w:val="18"/>
                <w:szCs w:val="18"/>
              </w:rPr>
              <w:t>., подпись</w:t>
            </w:r>
          </w:p>
        </w:tc>
      </w:tr>
    </w:tbl>
    <w:p w14:paraId="251FE530" w14:textId="77777777" w:rsidR="006902CD" w:rsidRDefault="006902CD" w:rsidP="00A47581">
      <w:pPr>
        <w:tabs>
          <w:tab w:val="left" w:pos="142"/>
        </w:tabs>
        <w:autoSpaceDE w:val="0"/>
        <w:autoSpaceDN w:val="0"/>
        <w:adjustRightInd w:val="0"/>
        <w:spacing w:after="0" w:line="240" w:lineRule="auto"/>
        <w:ind w:firstLine="709"/>
        <w:jc w:val="center"/>
        <w:rPr>
          <w:rFonts w:ascii="Tahoma" w:hAnsi="Tahoma" w:cs="Tahoma"/>
          <w:b/>
          <w:spacing w:val="-3"/>
          <w:sz w:val="19"/>
          <w:szCs w:val="19"/>
        </w:rPr>
      </w:pPr>
    </w:p>
    <w:sectPr w:rsidR="006902CD" w:rsidSect="00890CB6">
      <w:footerReference w:type="default" r:id="rId8"/>
      <w:pgSz w:w="11906" w:h="16838"/>
      <w:pgMar w:top="851" w:right="707" w:bottom="709" w:left="993" w:header="426"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361313" w:rsidRDefault="00361313">
      <w:pPr>
        <w:spacing w:after="0" w:line="240" w:lineRule="auto"/>
      </w:pPr>
      <w:r>
        <w:separator/>
      </w:r>
    </w:p>
  </w:endnote>
  <w:endnote w:type="continuationSeparator" w:id="0">
    <w:p w14:paraId="7F662E2B" w14:textId="77777777" w:rsidR="00361313" w:rsidRDefault="00361313">
      <w:pPr>
        <w:spacing w:after="0" w:line="240" w:lineRule="auto"/>
      </w:pPr>
      <w:r>
        <w:continuationSeparator/>
      </w:r>
    </w:p>
  </w:endnote>
  <w:endnote w:type="continuationNotice" w:id="1">
    <w:p w14:paraId="1AC89722" w14:textId="77777777" w:rsidR="00361313" w:rsidRDefault="00361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361313" w:rsidRDefault="0036131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361313" w:rsidRDefault="00361313">
      <w:pPr>
        <w:spacing w:after="0" w:line="240" w:lineRule="auto"/>
      </w:pPr>
      <w:r>
        <w:separator/>
      </w:r>
    </w:p>
  </w:footnote>
  <w:footnote w:type="continuationSeparator" w:id="0">
    <w:p w14:paraId="080E678A" w14:textId="77777777" w:rsidR="00361313" w:rsidRDefault="00361313">
      <w:pPr>
        <w:spacing w:after="0" w:line="240" w:lineRule="auto"/>
      </w:pPr>
      <w:r>
        <w:continuationSeparator/>
      </w:r>
    </w:p>
  </w:footnote>
  <w:footnote w:type="continuationNotice" w:id="1">
    <w:p w14:paraId="3A7CDD67" w14:textId="77777777" w:rsidR="00361313" w:rsidRDefault="003613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57695"/>
    <w:multiLevelType w:val="multilevel"/>
    <w:tmpl w:val="A2E01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11233E7"/>
    <w:multiLevelType w:val="hybridMultilevel"/>
    <w:tmpl w:val="2AA67B66"/>
    <w:lvl w:ilvl="0" w:tplc="690C6EC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4"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4784995"/>
    <w:multiLevelType w:val="multilevel"/>
    <w:tmpl w:val="561E471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0" w15:restartNumberingAfterBreak="0">
    <w:nsid w:val="69261EBF"/>
    <w:multiLevelType w:val="multilevel"/>
    <w:tmpl w:val="901CE3C8"/>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1"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3" w15:restartNumberingAfterBreak="0">
    <w:nsid w:val="77A3777E"/>
    <w:multiLevelType w:val="multilevel"/>
    <w:tmpl w:val="C42EA528"/>
    <w:lvl w:ilvl="0">
      <w:start w:val="1"/>
      <w:numFmt w:val="decimal"/>
      <w:lvlText w:val="%1."/>
      <w:lvlJc w:val="left"/>
      <w:pPr>
        <w:ind w:left="720" w:hanging="360"/>
      </w:pPr>
      <w:rPr>
        <w:rFonts w:hint="default"/>
      </w:rPr>
    </w:lvl>
    <w:lvl w:ilvl="1">
      <w:start w:val="1"/>
      <w:numFmt w:val="decimal"/>
      <w:lvlText w:val="4.%2"/>
      <w:lvlJc w:val="left"/>
      <w:pPr>
        <w:ind w:left="2058" w:hanging="1350"/>
      </w:pPr>
      <w:rPr>
        <w:rFonts w:hint="default"/>
      </w:rPr>
    </w:lvl>
    <w:lvl w:ilvl="2">
      <w:start w:val="1"/>
      <w:numFmt w:val="decimal"/>
      <w:lvlText w:val="2.2.%3"/>
      <w:lvlJc w:val="left"/>
      <w:pPr>
        <w:ind w:left="2406" w:hanging="1350"/>
      </w:pPr>
      <w:rPr>
        <w:rFonts w:hint="default"/>
        <w:lang w:val="ru-RU"/>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545D4D"/>
    <w:multiLevelType w:val="hybridMultilevel"/>
    <w:tmpl w:val="18E218E6"/>
    <w:lvl w:ilvl="0" w:tplc="0419000F">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4"/>
  </w:num>
  <w:num w:numId="2">
    <w:abstractNumId w:val="15"/>
  </w:num>
  <w:num w:numId="3">
    <w:abstractNumId w:val="9"/>
  </w:num>
  <w:num w:numId="4">
    <w:abstractNumId w:val="2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3"/>
  </w:num>
  <w:num w:numId="21">
    <w:abstractNumId w:val="14"/>
  </w:num>
  <w:num w:numId="22">
    <w:abstractNumId w:val="18"/>
  </w:num>
  <w:num w:numId="23">
    <w:abstractNumId w:val="26"/>
  </w:num>
  <w:num w:numId="24">
    <w:abstractNumId w:val="31"/>
  </w:num>
  <w:num w:numId="25">
    <w:abstractNumId w:val="2"/>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27"/>
  </w:num>
  <w:num w:numId="31">
    <w:abstractNumId w:val="17"/>
  </w:num>
  <w:num w:numId="32">
    <w:abstractNumId w:val="28"/>
  </w:num>
  <w:num w:numId="33">
    <w:abstractNumId w:val="4"/>
  </w:num>
  <w:num w:numId="34">
    <w:abstractNumId w:val="23"/>
  </w:num>
  <w:num w:numId="35">
    <w:abstractNumId w:val="10"/>
  </w:num>
  <w:num w:numId="36">
    <w:abstractNumId w:val="12"/>
  </w:num>
  <w:num w:numId="37">
    <w:abstractNumId w:val="36"/>
  </w:num>
  <w:num w:numId="38">
    <w:abstractNumId w:val="33"/>
  </w:num>
  <w:num w:numId="39">
    <w:abstractNumId w:val="30"/>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278A2"/>
    <w:rsid w:val="00130B26"/>
    <w:rsid w:val="00132954"/>
    <w:rsid w:val="00132F18"/>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1738"/>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1F1"/>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6F31"/>
    <w:rsid w:val="002C7DAC"/>
    <w:rsid w:val="002D01D9"/>
    <w:rsid w:val="002D136C"/>
    <w:rsid w:val="002D381F"/>
    <w:rsid w:val="002D69C9"/>
    <w:rsid w:val="002E3CC9"/>
    <w:rsid w:val="002E3DEB"/>
    <w:rsid w:val="002E545E"/>
    <w:rsid w:val="002E57E3"/>
    <w:rsid w:val="002E6724"/>
    <w:rsid w:val="002F105C"/>
    <w:rsid w:val="002F45F9"/>
    <w:rsid w:val="002F5EC9"/>
    <w:rsid w:val="002F76A1"/>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1313"/>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BBA"/>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439B"/>
    <w:rsid w:val="00805A28"/>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2B23"/>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D2F"/>
    <w:rsid w:val="00EC0B56"/>
    <w:rsid w:val="00EC2451"/>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7168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uiPriority w:val="99"/>
    <w:semiHidden/>
    <w:rsid w:val="007B2BBA"/>
    <w:rPr>
      <w:rFonts w:asciiTheme="minorHAnsi" w:eastAsiaTheme="minorEastAsia" w:hAnsiTheme="minorHAnsi" w:cstheme="minorBidi"/>
      <w:sz w:val="22"/>
      <w:szCs w:val="22"/>
    </w:rPr>
  </w:style>
  <w:style w:type="character" w:customStyle="1" w:styleId="s0">
    <w:name w:val="s0"/>
    <w:uiPriority w:val="99"/>
    <w:rsid w:val="002F76A1"/>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BBF3-CE09-496D-A789-F63D5814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11</Pages>
  <Words>6230</Words>
  <Characters>35516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41663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123</cp:revision>
  <cp:lastPrinted>2023-05-23T08:38:00Z</cp:lastPrinted>
  <dcterms:created xsi:type="dcterms:W3CDTF">2022-05-31T06:14:00Z</dcterms:created>
  <dcterms:modified xsi:type="dcterms:W3CDTF">2023-06-05T05:18:00Z</dcterms:modified>
</cp:coreProperties>
</file>